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0" w:rsidRDefault="001D7770" w:rsidP="00BF41E7"/>
    <w:p w:rsidR="001D7770" w:rsidRDefault="001D7770" w:rsidP="00BF41E7"/>
    <w:p w:rsidR="001D7770" w:rsidRDefault="001D7770" w:rsidP="00BF41E7"/>
    <w:p w:rsidR="001D7770" w:rsidRDefault="001D7770" w:rsidP="00BF41E7"/>
    <w:p w:rsidR="001D7770" w:rsidRDefault="001D7770" w:rsidP="00BF41E7"/>
    <w:p w:rsidR="001D7770" w:rsidRDefault="001D7770" w:rsidP="00BF41E7"/>
    <w:p w:rsidR="001D7770" w:rsidRDefault="001D7770" w:rsidP="00BF41E7"/>
    <w:p w:rsidR="001D7770" w:rsidRDefault="001D7770" w:rsidP="00BF41E7"/>
    <w:p w:rsidR="001D7770" w:rsidRDefault="001D7770" w:rsidP="00BF41E7"/>
    <w:p w:rsidR="001D7770" w:rsidRDefault="001D7770" w:rsidP="00BF41E7"/>
    <w:p w:rsidR="001D7770" w:rsidRDefault="001D7770" w:rsidP="00BF41E7"/>
    <w:p w:rsidR="001D7770" w:rsidRPr="00744B8A" w:rsidRDefault="001D7770" w:rsidP="00BF41E7">
      <w:pPr>
        <w:pStyle w:val="NoSpacing"/>
        <w:rPr>
          <w:rFonts w:ascii="Times New Roman" w:hAnsi="Times New Roman"/>
          <w:sz w:val="28"/>
          <w:szCs w:val="28"/>
        </w:rPr>
      </w:pPr>
      <w:r w:rsidRPr="00744B8A">
        <w:rPr>
          <w:rFonts w:ascii="Times New Roman" w:hAnsi="Times New Roman"/>
          <w:sz w:val="28"/>
          <w:szCs w:val="28"/>
        </w:rPr>
        <w:t>132-р  28.05.14</w:t>
      </w:r>
    </w:p>
    <w:p w:rsidR="001D7770" w:rsidRPr="00451BE3" w:rsidRDefault="001D7770" w:rsidP="00BF41E7">
      <w:pPr>
        <w:pStyle w:val="NoSpacing"/>
        <w:rPr>
          <w:rFonts w:ascii="Times New Roman" w:hAnsi="Times New Roman"/>
          <w:sz w:val="28"/>
          <w:szCs w:val="28"/>
        </w:rPr>
      </w:pPr>
      <w:r w:rsidRPr="00451BE3">
        <w:rPr>
          <w:rFonts w:ascii="Times New Roman" w:hAnsi="Times New Roman"/>
          <w:sz w:val="28"/>
          <w:szCs w:val="28"/>
        </w:rPr>
        <w:t>Про  визна</w:t>
      </w:r>
      <w:r>
        <w:rPr>
          <w:rFonts w:ascii="Times New Roman" w:hAnsi="Times New Roman"/>
          <w:sz w:val="28"/>
          <w:szCs w:val="28"/>
        </w:rPr>
        <w:t>ння таким, що втратило чинність,</w:t>
      </w:r>
    </w:p>
    <w:p w:rsidR="001D7770" w:rsidRPr="00451BE3" w:rsidRDefault="001D7770" w:rsidP="00BF41E7">
      <w:pPr>
        <w:pStyle w:val="NoSpacing"/>
        <w:rPr>
          <w:rFonts w:ascii="Times New Roman" w:hAnsi="Times New Roman"/>
          <w:sz w:val="28"/>
          <w:szCs w:val="28"/>
        </w:rPr>
      </w:pPr>
      <w:r w:rsidRPr="00451BE3">
        <w:rPr>
          <w:rFonts w:ascii="Times New Roman" w:hAnsi="Times New Roman"/>
          <w:sz w:val="28"/>
          <w:szCs w:val="28"/>
        </w:rPr>
        <w:t xml:space="preserve">розпорядження голови </w:t>
      </w:r>
      <w:r>
        <w:rPr>
          <w:rFonts w:ascii="Times New Roman" w:hAnsi="Times New Roman"/>
          <w:sz w:val="28"/>
          <w:szCs w:val="28"/>
        </w:rPr>
        <w:t>рай</w:t>
      </w:r>
      <w:r w:rsidRPr="00451BE3">
        <w:rPr>
          <w:rFonts w:ascii="Times New Roman" w:hAnsi="Times New Roman"/>
          <w:sz w:val="28"/>
          <w:szCs w:val="28"/>
        </w:rPr>
        <w:t>держадміністрації</w:t>
      </w:r>
    </w:p>
    <w:p w:rsidR="001D7770" w:rsidRPr="00451BE3" w:rsidRDefault="001D7770" w:rsidP="00BF41E7">
      <w:pPr>
        <w:pStyle w:val="NoSpacing"/>
        <w:rPr>
          <w:rFonts w:ascii="Times New Roman" w:hAnsi="Times New Roman"/>
          <w:sz w:val="28"/>
          <w:szCs w:val="28"/>
        </w:rPr>
      </w:pPr>
      <w:r w:rsidRPr="00451BE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05 берез</w:t>
      </w:r>
      <w:r w:rsidRPr="00451BE3">
        <w:rPr>
          <w:rFonts w:ascii="Times New Roman" w:hAnsi="Times New Roman"/>
          <w:sz w:val="28"/>
          <w:szCs w:val="28"/>
        </w:rPr>
        <w:t xml:space="preserve">ня 2012 року № </w:t>
      </w:r>
      <w:r>
        <w:rPr>
          <w:rFonts w:ascii="Times New Roman" w:hAnsi="Times New Roman"/>
          <w:sz w:val="28"/>
          <w:szCs w:val="28"/>
        </w:rPr>
        <w:t>114</w:t>
      </w:r>
      <w:r w:rsidRPr="00451BE3">
        <w:rPr>
          <w:rFonts w:ascii="Times New Roman" w:hAnsi="Times New Roman"/>
          <w:sz w:val="28"/>
          <w:szCs w:val="28"/>
        </w:rPr>
        <w:t>-р</w:t>
      </w:r>
    </w:p>
    <w:p w:rsidR="001D7770" w:rsidRDefault="001D7770" w:rsidP="00451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770" w:rsidRDefault="001D7770" w:rsidP="00451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E3">
        <w:rPr>
          <w:rFonts w:ascii="Times New Roman" w:hAnsi="Times New Roman"/>
          <w:sz w:val="28"/>
          <w:szCs w:val="28"/>
        </w:rPr>
        <w:t>Відповідно до пунктів 1, 2, 7 статті 119 Конституції України, пунктів 1, 2, 7 статті 2, пункту 1 статті 25, частини першої статті 41 Закону України «Про місцеві державні адміністрації», Регламенту Перв</w:t>
      </w:r>
      <w:r>
        <w:rPr>
          <w:rFonts w:ascii="Times New Roman" w:hAnsi="Times New Roman"/>
          <w:sz w:val="28"/>
          <w:szCs w:val="28"/>
        </w:rPr>
        <w:t>омайської районної державної адміністрації, затвердженим розпорядженням</w:t>
      </w:r>
      <w:r w:rsidRPr="00451BE3">
        <w:rPr>
          <w:rFonts w:ascii="Times New Roman" w:hAnsi="Times New Roman"/>
          <w:sz w:val="28"/>
          <w:szCs w:val="28"/>
        </w:rPr>
        <w:t xml:space="preserve"> голови </w:t>
      </w:r>
      <w:r>
        <w:rPr>
          <w:rFonts w:ascii="Times New Roman" w:hAnsi="Times New Roman"/>
          <w:sz w:val="28"/>
          <w:szCs w:val="28"/>
        </w:rPr>
        <w:t>рай</w:t>
      </w:r>
      <w:r w:rsidRPr="00451BE3">
        <w:rPr>
          <w:rFonts w:ascii="Times New Roman" w:hAnsi="Times New Roman"/>
          <w:sz w:val="28"/>
          <w:szCs w:val="28"/>
        </w:rPr>
        <w:t>дер</w:t>
      </w:r>
      <w:r>
        <w:rPr>
          <w:rFonts w:ascii="Times New Roman" w:hAnsi="Times New Roman"/>
          <w:sz w:val="28"/>
          <w:szCs w:val="28"/>
        </w:rPr>
        <w:t xml:space="preserve">жадміністрації від 21 лютого </w:t>
      </w:r>
      <w:r w:rsidRPr="00451BE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51BE3">
        <w:rPr>
          <w:rFonts w:ascii="Times New Roman" w:hAnsi="Times New Roman"/>
          <w:sz w:val="28"/>
          <w:szCs w:val="28"/>
        </w:rPr>
        <w:t xml:space="preserve">року № </w:t>
      </w:r>
      <w:r>
        <w:rPr>
          <w:rFonts w:ascii="Times New Roman" w:hAnsi="Times New Roman"/>
          <w:sz w:val="28"/>
          <w:szCs w:val="28"/>
        </w:rPr>
        <w:t>83-р, на виконання розпорядження голови облдержадміністрації від 5 травня 2014 року № 102-р «Про визнання таким, що втратило чинність, розпорядження голови облдержадміністрації від 31 січня 2012 року № 21-р», враховуючи, що питання, які</w:t>
      </w:r>
      <w:r w:rsidRPr="00451BE3">
        <w:rPr>
          <w:rFonts w:ascii="Times New Roman" w:hAnsi="Times New Roman"/>
          <w:sz w:val="28"/>
          <w:szCs w:val="28"/>
        </w:rPr>
        <w:t xml:space="preserve"> пору</w:t>
      </w:r>
      <w:r>
        <w:rPr>
          <w:rFonts w:ascii="Times New Roman" w:hAnsi="Times New Roman"/>
          <w:sz w:val="28"/>
          <w:szCs w:val="28"/>
        </w:rPr>
        <w:t>шувалися</w:t>
      </w:r>
      <w:r w:rsidRPr="00451BE3">
        <w:rPr>
          <w:rFonts w:ascii="Times New Roman" w:hAnsi="Times New Roman"/>
          <w:sz w:val="28"/>
          <w:szCs w:val="28"/>
        </w:rPr>
        <w:t xml:space="preserve"> у розпоряджен</w:t>
      </w:r>
      <w:r>
        <w:rPr>
          <w:rFonts w:ascii="Times New Roman" w:hAnsi="Times New Roman"/>
          <w:sz w:val="28"/>
          <w:szCs w:val="28"/>
        </w:rPr>
        <w:t>ні голови рай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держадміністрації</w:t>
      </w:r>
      <w:r w:rsidRPr="00451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втратили актуальність:</w:t>
      </w:r>
    </w:p>
    <w:p w:rsidR="001D7770" w:rsidRPr="00451BE3" w:rsidRDefault="001D7770" w:rsidP="00451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770" w:rsidRDefault="001D7770" w:rsidP="00451BE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1.Визнати таким, </w:t>
      </w:r>
      <w:r w:rsidRPr="00451BE3">
        <w:rPr>
          <w:rFonts w:ascii="Times New Roman" w:hAnsi="Times New Roman"/>
          <w:sz w:val="28"/>
          <w:szCs w:val="28"/>
        </w:rPr>
        <w:t xml:space="preserve">що втратило чинність,розпорядження голови </w:t>
      </w:r>
      <w:r>
        <w:rPr>
          <w:rFonts w:ascii="Times New Roman" w:hAnsi="Times New Roman"/>
          <w:sz w:val="28"/>
          <w:szCs w:val="28"/>
        </w:rPr>
        <w:t>рай</w:t>
      </w:r>
      <w:r w:rsidRPr="00451BE3">
        <w:rPr>
          <w:rFonts w:ascii="Times New Roman" w:hAnsi="Times New Roman"/>
          <w:sz w:val="28"/>
          <w:szCs w:val="28"/>
        </w:rPr>
        <w:t xml:space="preserve">держадміністрації від </w:t>
      </w:r>
      <w:r>
        <w:rPr>
          <w:rFonts w:ascii="Times New Roman" w:hAnsi="Times New Roman"/>
          <w:sz w:val="28"/>
          <w:szCs w:val="28"/>
        </w:rPr>
        <w:t>05 берез</w:t>
      </w:r>
      <w:r w:rsidRPr="00451BE3">
        <w:rPr>
          <w:rFonts w:ascii="Times New Roman" w:hAnsi="Times New Roman"/>
          <w:sz w:val="28"/>
          <w:szCs w:val="28"/>
        </w:rPr>
        <w:t xml:space="preserve">ня 2012 року № </w:t>
      </w:r>
      <w:r>
        <w:rPr>
          <w:rFonts w:ascii="Times New Roman" w:hAnsi="Times New Roman"/>
          <w:sz w:val="28"/>
          <w:szCs w:val="28"/>
        </w:rPr>
        <w:t>114</w:t>
      </w:r>
      <w:r w:rsidRPr="00451BE3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1BE3">
        <w:rPr>
          <w:rFonts w:ascii="Times New Roman" w:hAnsi="Times New Roman"/>
          <w:sz w:val="28"/>
          <w:szCs w:val="28"/>
        </w:rPr>
        <w:t>Про організацію щорічного</w:t>
      </w:r>
      <w:r>
        <w:rPr>
          <w:rFonts w:ascii="Times New Roman" w:hAnsi="Times New Roman"/>
          <w:sz w:val="28"/>
          <w:szCs w:val="28"/>
        </w:rPr>
        <w:t xml:space="preserve"> планування взаємодії </w:t>
      </w:r>
      <w:r w:rsidRPr="00451BE3">
        <w:rPr>
          <w:rFonts w:ascii="Times New Roman" w:hAnsi="Times New Roman"/>
          <w:sz w:val="28"/>
          <w:szCs w:val="28"/>
        </w:rPr>
        <w:t>місцевих органів виконавчої влади та о</w:t>
      </w:r>
      <w:r>
        <w:rPr>
          <w:rFonts w:ascii="Times New Roman" w:hAnsi="Times New Roman"/>
          <w:sz w:val="28"/>
          <w:szCs w:val="28"/>
        </w:rPr>
        <w:t>рганів місцевого самоврядування Первомайського району в напрямку реалізації заходів</w:t>
      </w:r>
      <w:r w:rsidRPr="00451BE3">
        <w:rPr>
          <w:rFonts w:ascii="Times New Roman" w:hAnsi="Times New Roman"/>
          <w:sz w:val="28"/>
          <w:szCs w:val="28"/>
        </w:rPr>
        <w:t>, направлених на соціально-економічний р</w:t>
      </w:r>
      <w:r>
        <w:rPr>
          <w:rFonts w:ascii="Times New Roman" w:hAnsi="Times New Roman"/>
          <w:sz w:val="28"/>
          <w:szCs w:val="28"/>
        </w:rPr>
        <w:t>озвиток територіальних громад</w:t>
      </w:r>
      <w:r w:rsidRPr="00451BE3">
        <w:rPr>
          <w:rFonts w:ascii="Times New Roman" w:hAnsi="Times New Roman"/>
          <w:sz w:val="28"/>
          <w:szCs w:val="28"/>
        </w:rPr>
        <w:t>».</w:t>
      </w:r>
    </w:p>
    <w:p w:rsidR="001D7770" w:rsidRPr="00451BE3" w:rsidRDefault="001D7770" w:rsidP="00451BE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770" w:rsidRPr="00451BE3" w:rsidRDefault="001D7770" w:rsidP="00451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E3">
        <w:rPr>
          <w:rFonts w:ascii="Times New Roman" w:hAnsi="Times New Roman"/>
          <w:sz w:val="28"/>
          <w:szCs w:val="28"/>
        </w:rPr>
        <w:t>2. Контроль за виконанням цього розпорядження покласти на заступника керівника апарату, начальника загального відділу апарату</w:t>
      </w:r>
      <w:r>
        <w:rPr>
          <w:rFonts w:ascii="Times New Roman" w:hAnsi="Times New Roman"/>
          <w:sz w:val="28"/>
          <w:szCs w:val="28"/>
        </w:rPr>
        <w:t xml:space="preserve"> райдержадміністрації Омельченко Л.</w:t>
      </w:r>
      <w:r w:rsidRPr="00451BE3">
        <w:rPr>
          <w:rFonts w:ascii="Times New Roman" w:hAnsi="Times New Roman"/>
          <w:sz w:val="28"/>
          <w:szCs w:val="28"/>
        </w:rPr>
        <w:t>М.</w:t>
      </w:r>
    </w:p>
    <w:p w:rsidR="001D7770" w:rsidRPr="00451BE3" w:rsidRDefault="001D7770" w:rsidP="00BF41E7">
      <w:pPr>
        <w:rPr>
          <w:rFonts w:ascii="Times New Roman" w:hAnsi="Times New Roman"/>
          <w:sz w:val="28"/>
          <w:szCs w:val="28"/>
        </w:rPr>
      </w:pPr>
    </w:p>
    <w:p w:rsidR="001D7770" w:rsidRPr="00451BE3" w:rsidRDefault="001D7770" w:rsidP="00BF41E7">
      <w:pPr>
        <w:rPr>
          <w:rFonts w:ascii="Times New Roman" w:hAnsi="Times New Roman"/>
          <w:sz w:val="28"/>
          <w:szCs w:val="28"/>
        </w:rPr>
      </w:pPr>
      <w:r w:rsidRPr="00451BE3">
        <w:rPr>
          <w:rFonts w:ascii="Times New Roman" w:hAnsi="Times New Roman"/>
          <w:sz w:val="28"/>
          <w:szCs w:val="28"/>
        </w:rPr>
        <w:t xml:space="preserve">Голова райдержадміністрації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М.В</w:t>
      </w:r>
      <w:r w:rsidRPr="00451B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BE3">
        <w:rPr>
          <w:rFonts w:ascii="Times New Roman" w:hAnsi="Times New Roman"/>
          <w:sz w:val="28"/>
          <w:szCs w:val="28"/>
        </w:rPr>
        <w:t>Талпа</w:t>
      </w:r>
    </w:p>
    <w:sectPr w:rsidR="001D7770" w:rsidRPr="00451BE3" w:rsidSect="00E0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70" w:rsidRDefault="001D7770" w:rsidP="00075841">
      <w:pPr>
        <w:spacing w:after="0" w:line="240" w:lineRule="auto"/>
      </w:pPr>
      <w:r>
        <w:separator/>
      </w:r>
    </w:p>
  </w:endnote>
  <w:endnote w:type="continuationSeparator" w:id="0">
    <w:p w:rsidR="001D7770" w:rsidRDefault="001D7770" w:rsidP="0007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70" w:rsidRDefault="001D7770" w:rsidP="00075841">
      <w:pPr>
        <w:spacing w:after="0" w:line="240" w:lineRule="auto"/>
      </w:pPr>
      <w:r>
        <w:separator/>
      </w:r>
    </w:p>
  </w:footnote>
  <w:footnote w:type="continuationSeparator" w:id="0">
    <w:p w:rsidR="001D7770" w:rsidRDefault="001D7770" w:rsidP="0007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1E7"/>
    <w:rsid w:val="00063F89"/>
    <w:rsid w:val="00075841"/>
    <w:rsid w:val="000E0085"/>
    <w:rsid w:val="001435C3"/>
    <w:rsid w:val="001651B9"/>
    <w:rsid w:val="001B2543"/>
    <w:rsid w:val="001D7770"/>
    <w:rsid w:val="00325751"/>
    <w:rsid w:val="003E136C"/>
    <w:rsid w:val="00451BE3"/>
    <w:rsid w:val="00524897"/>
    <w:rsid w:val="006869A3"/>
    <w:rsid w:val="00744B8A"/>
    <w:rsid w:val="00771B86"/>
    <w:rsid w:val="00813637"/>
    <w:rsid w:val="008A16EB"/>
    <w:rsid w:val="00905533"/>
    <w:rsid w:val="00992FAE"/>
    <w:rsid w:val="00A16325"/>
    <w:rsid w:val="00B042D3"/>
    <w:rsid w:val="00B71349"/>
    <w:rsid w:val="00BF41E7"/>
    <w:rsid w:val="00C3745E"/>
    <w:rsid w:val="00CF6C4B"/>
    <w:rsid w:val="00E07E1E"/>
    <w:rsid w:val="00F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1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41E7"/>
    <w:rPr>
      <w:lang w:val="uk-UA" w:eastAsia="en-US"/>
    </w:rPr>
  </w:style>
  <w:style w:type="paragraph" w:styleId="Header">
    <w:name w:val="header"/>
    <w:basedOn w:val="Normal"/>
    <w:link w:val="HeaderChar"/>
    <w:uiPriority w:val="99"/>
    <w:rsid w:val="000758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8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58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8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16</cp:revision>
  <dcterms:created xsi:type="dcterms:W3CDTF">2014-05-21T11:47:00Z</dcterms:created>
  <dcterms:modified xsi:type="dcterms:W3CDTF">2014-05-28T06:01:00Z</dcterms:modified>
</cp:coreProperties>
</file>