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16" w:val="left"/>
          <w:tab w:leader="none" w:pos="1134" w:val="left"/>
          <w:tab w:leader="none" w:pos="1200"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lang w:val="uk-UA"/>
        </w:rPr>
      </w:r>
    </w:p>
    <w:p>
      <w:pPr>
        <w:pStyle w:val="style0"/>
        <w:spacing w:after="0" w:before="0" w:line="100" w:lineRule="atLeast"/>
        <w:contextualSpacing w:val="false"/>
      </w:pPr>
      <w:r>
        <w:rPr>
          <w:lang w:val="en-US"/>
        </w:rPr>
        <w:t xml:space="preserve">     </w:t>
      </w:r>
      <w:r>
        <w:rPr>
          <w:lang w:val="uk-UA"/>
        </w:rPr>
        <w:t xml:space="preserve">                                               </w:t>
      </w:r>
      <w:r>
        <w:rPr>
          <w:lang w:val="en-US"/>
        </w:rPr>
        <w:t xml:space="preserve">            </w:t>
      </w:r>
      <w:r>
        <w:rPr>
          <w:lang w:val="uk-UA"/>
        </w:rPr>
        <w:t xml:space="preserve">                </w:t>
      </w:r>
      <w:r>
        <w:rPr>
          <w:lang w:val="en-US"/>
        </w:rPr>
        <w:t xml:space="preserve">  </w:t>
      </w:r>
      <w:r>
        <w:rPr>
          <w:rFonts w:ascii="Times New Roman" w:cs="Times New Roman" w:hAnsi="Times New Roman"/>
          <w:sz w:val="28"/>
          <w:szCs w:val="28"/>
          <w:lang w:val="uk-UA"/>
        </w:rPr>
        <w:t xml:space="preserve">  </w:t>
      </w:r>
      <w:r>
        <w:rPr>
          <w:lang w:val="uk-UA"/>
        </w:rPr>
        <w:t xml:space="preserve">                                                                                      </w:t>
      </w:r>
    </w:p>
    <w:tbl>
      <w:tblPr>
        <w:jc w:val="left"/>
        <w:tblInd w:type="dxa" w:w="-131"/>
        <w:tblBorders>
          <w:top w:color="FFFFFF" w:space="0" w:sz="4" w:val="single"/>
          <w:left w:color="FFFFFF" w:space="0" w:sz="4" w:val="single"/>
          <w:bottom w:color="FFFFFF" w:space="0" w:sz="4" w:val="single"/>
          <w:insideH w:color="FFFFFF" w:space="0" w:sz="4" w:val="single"/>
          <w:right w:color="FFFFFF" w:space="0" w:sz="4" w:val="single"/>
          <w:insideV w:color="FFFFFF" w:space="0" w:sz="4" w:val="single"/>
        </w:tblBorders>
        <w:tblCellMar>
          <w:top w:type="dxa" w:w="0"/>
          <w:left w:type="dxa" w:w="83"/>
          <w:bottom w:type="dxa" w:w="0"/>
          <w:right w:type="dxa" w:w="108"/>
        </w:tblCellMar>
      </w:tblPr>
      <w:tblGrid>
        <w:gridCol w:w="4974"/>
      </w:tblGrid>
      <w:tr>
        <w:trPr>
          <w:trHeight w:hRule="atLeast" w:val="1106"/>
          <w:cantSplit w:val="true"/>
        </w:trPr>
        <w:tc>
          <w:tcPr>
            <w:tcW w:type="dxa" w:w="4974"/>
            <w:tcBorders>
              <w:top w:color="FFFFFF" w:space="0" w:sz="4" w:val="single"/>
              <w:left w:color="FFFFFF" w:space="0" w:sz="4" w:val="single"/>
              <w:bottom w:color="FFFFFF" w:space="0" w:sz="4" w:val="single"/>
              <w:right w:color="FFFFFF" w:space="0" w:sz="4" w:val="single"/>
            </w:tcBorders>
            <w:shd w:fill="FFFFFF" w:val="clear"/>
            <w:tcMar>
              <w:left w:type="dxa" w:w="83"/>
            </w:tcMar>
          </w:tcPr>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t>07.04.2015     № 26-рк</w:t>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r>
          </w:p>
          <w:p>
            <w:pPr>
              <w:pStyle w:val="style0"/>
              <w:spacing w:after="0" w:before="0" w:line="100" w:lineRule="atLeast"/>
              <w:contextualSpacing w:val="false"/>
              <w:jc w:val="both"/>
            </w:pPr>
            <w:r>
              <w:rPr>
                <w:rFonts w:ascii="Times New Roman" w:cs="Times New Roman" w:hAnsi="Times New Roman"/>
                <w:sz w:val="28"/>
                <w:szCs w:val="28"/>
                <w:lang w:val="uk-UA"/>
              </w:rPr>
              <w:t>Про притягнення до  дисциплінарної відповідальності Дзюби С.А.</w:t>
            </w:r>
          </w:p>
          <w:p>
            <w:pPr>
              <w:pStyle w:val="style0"/>
              <w:spacing w:after="0" w:before="0" w:line="100" w:lineRule="atLeast"/>
              <w:contextualSpacing w:val="false"/>
              <w:jc w:val="both"/>
            </w:pPr>
            <w:r>
              <w:rPr/>
            </w:r>
          </w:p>
        </w:tc>
      </w:tr>
    </w:tbl>
    <w:p>
      <w:pPr>
        <w:pStyle w:val="style0"/>
        <w:spacing w:after="0" w:before="0" w:line="100" w:lineRule="atLeast"/>
        <w:ind w:firstLine="709" w:left="0" w:right="0"/>
        <w:contextualSpacing w:val="false"/>
        <w:jc w:val="both"/>
      </w:pPr>
      <w:r>
        <w:rPr>
          <w:rFonts w:ascii="Times New Roman" w:cs="Times New Roman" w:hAnsi="Times New Roman"/>
          <w:sz w:val="28"/>
          <w:szCs w:val="28"/>
          <w:lang w:val="uk-UA"/>
        </w:rPr>
        <w:t>В зв’язку з неналежним виконанням службових обов’язків           Дзюбою С.А., завідувачем сектора-адміністратором сектора адміністративно-дозвільних процедур апарату райдержадміністрації, керуючись пунктом 10 частини першої статті 39, частини першої статті 41 Закону України «Про місцеві державні адміністрації», статтею  14 Закону України «Про державну службу» та відповідно до статті 147 Кодексу законів про працю України, листом Державної регуляторної служби України від 26.03.2015 року № 1883/0/20-15:</w:t>
      </w:r>
    </w:p>
    <w:p>
      <w:pPr>
        <w:pStyle w:val="style0"/>
        <w:spacing w:after="0" w:before="0" w:line="100" w:lineRule="atLeast"/>
        <w:ind w:firstLine="709" w:left="0" w:right="0"/>
        <w:contextualSpacing w:val="false"/>
        <w:jc w:val="both"/>
      </w:pPr>
      <w:r>
        <w:rPr>
          <w:lang w:val="uk-UA"/>
        </w:rPr>
      </w:r>
    </w:p>
    <w:p>
      <w:pPr>
        <w:pStyle w:val="style0"/>
        <w:spacing w:after="0" w:before="0" w:line="100" w:lineRule="atLeast"/>
        <w:ind w:firstLine="709" w:left="0" w:right="0"/>
        <w:contextualSpacing w:val="false"/>
        <w:jc w:val="both"/>
      </w:pPr>
      <w:r>
        <w:rPr>
          <w:rFonts w:ascii="Times New Roman" w:cs="Times New Roman" w:hAnsi="Times New Roman"/>
          <w:sz w:val="28"/>
          <w:szCs w:val="28"/>
          <w:lang w:val="uk-UA"/>
        </w:rPr>
        <w:t xml:space="preserve">1. Притягнути до дисциплінарної відповідальності завідувача сектора-адміністратора сектора адміністративно-дозвільних процедур апарату райдержадміністрації Дзюбу Світлану Анатоліївну – оголосити догану. </w:t>
      </w:r>
    </w:p>
    <w:p>
      <w:pPr>
        <w:pStyle w:val="style0"/>
        <w:spacing w:after="0" w:before="0" w:line="100" w:lineRule="atLeast"/>
        <w:ind w:firstLine="709" w:left="0" w:right="0"/>
        <w:contextualSpacing w:val="false"/>
        <w:jc w:val="both"/>
      </w:pPr>
      <w:r>
        <w:rPr>
          <w:rFonts w:ascii="Times New Roman" w:cs="Times New Roman" w:hAnsi="Times New Roman"/>
          <w:sz w:val="28"/>
          <w:szCs w:val="28"/>
          <w:lang w:val="uk-UA"/>
        </w:rPr>
        <w:t xml:space="preserve"> </w:t>
      </w:r>
    </w:p>
    <w:p>
      <w:pPr>
        <w:pStyle w:val="style0"/>
        <w:spacing w:after="0" w:before="0" w:line="100" w:lineRule="atLeast"/>
        <w:ind w:firstLine="708" w:left="0" w:right="-81"/>
        <w:contextualSpacing w:val="false"/>
        <w:jc w:val="both"/>
      </w:pPr>
      <w:r>
        <w:rPr>
          <w:rFonts w:ascii="Times New Roman" w:cs="Times New Roman" w:hAnsi="Times New Roman"/>
          <w:sz w:val="28"/>
          <w:szCs w:val="28"/>
          <w:lang w:val="uk-UA"/>
        </w:rPr>
        <w:t xml:space="preserve">2. Контроль за виконанням цього розпорядження покласти на заступника керівника апарату, начальника загального відділу апарату райдержадміністрації Омельченко Л.М.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Times New Roman" w:cs="Times New Roman" w:hAnsi="Times New Roman"/>
          <w:sz w:val="28"/>
          <w:szCs w:val="28"/>
          <w:lang w:val="uk-UA"/>
        </w:rPr>
        <w:t>Голова райдержадміністрації                                                        В.В. Сирота</w:t>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lang w:val="uk-UA"/>
        </w:rPr>
      </w:r>
    </w:p>
    <w:p>
      <w:pPr>
        <w:pStyle w:val="style0"/>
        <w:spacing w:after="0" w:before="0" w:line="100" w:lineRule="atLeast"/>
        <w:contextualSpacing w:val="false"/>
      </w:pPr>
      <w:r>
        <w:rPr>
          <w:rFonts w:ascii="Times New Roman" w:cs="Times New Roman" w:hAnsi="Times New Roman"/>
          <w:lang w:val="uk-UA"/>
        </w:rPr>
      </w:r>
    </w:p>
    <w:p>
      <w:pPr>
        <w:pStyle w:val="style0"/>
        <w:spacing w:after="0" w:before="0" w:line="100" w:lineRule="atLeast"/>
        <w:contextualSpacing w:val="false"/>
      </w:pPr>
      <w:r>
        <w:rPr/>
      </w:r>
    </w:p>
    <w:sectPr>
      <w:type w:val="nextPage"/>
      <w:pgSz w:h="16838" w:w="11906"/>
      <w:pgMar w:bottom="1134" w:footer="0" w:gutter="0" w:header="0" w:left="1701" w:right="850" w:top="1079"/>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Times New Roman" w:hAnsi="Calibri"/>
      <w:color w:val="00000A"/>
      <w:sz w:val="22"/>
      <w:szCs w:val="22"/>
      <w:lang w:bidi="ar-SA" w:eastAsia="ru-RU" w:val="ru-RU"/>
    </w:rPr>
  </w:style>
  <w:style w:styleId="style15" w:type="character">
    <w:name w:val="Default Paragraph Font"/>
    <w:next w:val="style15"/>
    <w:rPr/>
  </w:style>
  <w:style w:styleId="style16" w:type="character">
    <w:name w:val="Body Text Char"/>
    <w:basedOn w:val="style15"/>
    <w:next w:val="style16"/>
    <w:rPr>
      <w:rFonts w:cs="Times New Roman"/>
    </w:rPr>
  </w:style>
  <w:style w:styleId="style17" w:type="character">
    <w:name w:val="Title Char"/>
    <w:basedOn w:val="style15"/>
    <w:next w:val="style17"/>
    <w:rPr>
      <w:rFonts w:ascii="Cambria" w:cs="Times New Roman" w:hAnsi="Cambria"/>
      <w:b/>
      <w:bCs/>
      <w:sz w:val="32"/>
      <w:szCs w:val="32"/>
    </w:rPr>
  </w:style>
  <w:style w:styleId="style18" w:type="paragraph">
    <w:name w:val="Заголовок"/>
    <w:basedOn w:val="style0"/>
    <w:next w:val="style19"/>
    <w:pPr>
      <w:keepNext/>
      <w:spacing w:after="120" w:before="240"/>
      <w:contextualSpacing w:val="false"/>
    </w:pPr>
    <w:rPr>
      <w:rFonts w:ascii="Arial" w:cs="Mangal" w:eastAsia="Lucida Sans Unicode"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Заглавие"/>
    <w:basedOn w:val="style0"/>
    <w:next w:val="style23"/>
    <w:pPr>
      <w:suppressLineNumbers/>
      <w:spacing w:after="120" w:before="120"/>
      <w:contextualSpacing w:val="false"/>
    </w:pPr>
    <w:rPr>
      <w:rFonts w:cs="Mangal"/>
      <w:i/>
      <w:iCs/>
      <w:sz w:val="24"/>
      <w:szCs w:val="24"/>
    </w:rPr>
  </w:style>
  <w:style w:styleId="style24" w:type="paragraph">
    <w:name w:val="index 1"/>
    <w:basedOn w:val="style0"/>
    <w:next w:val="style24"/>
    <w:pPr>
      <w:ind w:hanging="220" w:left="220" w:right="0"/>
    </w:pPr>
    <w:rPr/>
  </w:style>
  <w:style w:styleId="style25" w:type="paragraph">
    <w:name w:val="index heading"/>
    <w:basedOn w:val="style0"/>
    <w:next w:val="style25"/>
    <w:pPr>
      <w:suppressLineNumbers/>
    </w:pPr>
    <w:rPr>
      <w:rFonts w:cs="Mangal"/>
    </w:rPr>
  </w:style>
  <w:style w:styleId="style26" w:type="paragraph">
    <w:name w:val="List Paragraph"/>
    <w:basedOn w:val="style0"/>
    <w:next w:val="style26"/>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647</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2014-02-17T07:04:00.00Z</dcterms:created>
  <dc:creator>User</dc:creator>
  <cp:lastModifiedBy>ORGVID</cp:lastModifiedBy>
  <cp:lastPrinted>2015-04-07T11:16:00.00Z</cp:lastPrinted>
  <dcterms:modified xsi:type="dcterms:W3CDTF">2015-04-07T12:27:00.00Z</dcterms:modified>
  <cp:revision>18</cp:revision>
</cp:coreProperties>
</file>