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46" w:rsidRPr="000145C9" w:rsidRDefault="000145C9" w:rsidP="00083046">
      <w:pPr>
        <w:rPr>
          <w:sz w:val="28"/>
          <w:szCs w:val="28"/>
          <w:lang w:val="uk-UA"/>
        </w:rPr>
      </w:pPr>
      <w:bookmarkStart w:id="0" w:name="_GoBack"/>
      <w:r w:rsidRPr="000145C9">
        <w:rPr>
          <w:sz w:val="28"/>
          <w:szCs w:val="28"/>
          <w:lang w:val="uk-UA"/>
        </w:rPr>
        <w:t>194-р  03.08.15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590"/>
      </w:tblGrid>
      <w:tr w:rsidR="00083046" w:rsidRPr="000145C9" w:rsidTr="00594B85">
        <w:trPr>
          <w:trHeight w:val="1042"/>
        </w:trPr>
        <w:tc>
          <w:tcPr>
            <w:tcW w:w="5590" w:type="dxa"/>
          </w:tcPr>
          <w:bookmarkEnd w:id="0"/>
          <w:p w:rsidR="00083046" w:rsidRPr="00AA7325" w:rsidRDefault="00083046" w:rsidP="00594B85">
            <w:pPr>
              <w:jc w:val="both"/>
              <w:rPr>
                <w:sz w:val="28"/>
                <w:lang w:val="uk-UA"/>
              </w:rPr>
            </w:pPr>
            <w:r w:rsidRPr="00AA7325">
              <w:rPr>
                <w:sz w:val="28"/>
                <w:lang w:val="uk-UA"/>
              </w:rPr>
              <w:t>Про</w:t>
            </w:r>
            <w:r>
              <w:rPr>
                <w:sz w:val="28"/>
                <w:lang w:val="uk-UA"/>
              </w:rPr>
              <w:t xml:space="preserve"> </w:t>
            </w:r>
            <w:r w:rsidRPr="00AA7325">
              <w:rPr>
                <w:sz w:val="28"/>
                <w:lang w:val="uk-UA"/>
              </w:rPr>
              <w:t>скасування розпорядження голови П</w:t>
            </w:r>
            <w:r>
              <w:rPr>
                <w:sz w:val="28"/>
                <w:lang w:val="uk-UA"/>
              </w:rPr>
              <w:t xml:space="preserve">ервомайської райдержадміністрації </w:t>
            </w:r>
            <w:r w:rsidRPr="00AA7325">
              <w:rPr>
                <w:sz w:val="28"/>
                <w:lang w:val="uk-UA"/>
              </w:rPr>
              <w:t>від 31</w:t>
            </w:r>
            <w:r>
              <w:rPr>
                <w:sz w:val="28"/>
                <w:lang w:val="uk-UA"/>
              </w:rPr>
              <w:t>.08.</w:t>
            </w:r>
            <w:r w:rsidRPr="00AA7325">
              <w:rPr>
                <w:sz w:val="28"/>
                <w:lang w:val="uk-UA"/>
              </w:rPr>
              <w:t>2012 року №</w:t>
            </w:r>
            <w:r>
              <w:rPr>
                <w:sz w:val="28"/>
                <w:lang w:val="uk-UA"/>
              </w:rPr>
              <w:t xml:space="preserve">416-р «Про затвердження </w:t>
            </w:r>
            <w:r w:rsidRPr="00AA7325">
              <w:rPr>
                <w:sz w:val="28"/>
                <w:lang w:val="uk-UA"/>
              </w:rPr>
              <w:t>проекту землеустрою що</w:t>
            </w:r>
            <w:r>
              <w:rPr>
                <w:sz w:val="28"/>
                <w:lang w:val="uk-UA"/>
              </w:rPr>
              <w:t xml:space="preserve">до відведення земельних ділянок </w:t>
            </w:r>
            <w:r w:rsidRPr="00AA7325">
              <w:rPr>
                <w:sz w:val="28"/>
                <w:lang w:val="uk-UA"/>
              </w:rPr>
              <w:t>у власність громадян</w:t>
            </w:r>
            <w:r>
              <w:rPr>
                <w:sz w:val="28"/>
                <w:lang w:val="uk-UA"/>
              </w:rPr>
              <w:t xml:space="preserve">ам України </w:t>
            </w:r>
            <w:proofErr w:type="spellStart"/>
            <w:r>
              <w:rPr>
                <w:sz w:val="28"/>
                <w:lang w:val="uk-UA"/>
              </w:rPr>
              <w:t>Маковеєнко</w:t>
            </w:r>
            <w:proofErr w:type="spellEnd"/>
            <w:r>
              <w:rPr>
                <w:sz w:val="28"/>
                <w:lang w:val="uk-UA"/>
              </w:rPr>
              <w:t xml:space="preserve"> Валентині </w:t>
            </w:r>
            <w:r w:rsidRPr="00AA7325">
              <w:rPr>
                <w:sz w:val="28"/>
                <w:lang w:val="uk-UA"/>
              </w:rPr>
              <w:t xml:space="preserve">Володимирівні та </w:t>
            </w:r>
            <w:proofErr w:type="spellStart"/>
            <w:r w:rsidRPr="00AA7325">
              <w:rPr>
                <w:sz w:val="28"/>
                <w:lang w:val="uk-UA"/>
              </w:rPr>
              <w:t>Ма</w:t>
            </w:r>
            <w:r>
              <w:rPr>
                <w:sz w:val="28"/>
                <w:lang w:val="uk-UA"/>
              </w:rPr>
              <w:t>ковеєнко</w:t>
            </w:r>
            <w:proofErr w:type="spellEnd"/>
            <w:r>
              <w:rPr>
                <w:sz w:val="28"/>
                <w:lang w:val="uk-UA"/>
              </w:rPr>
              <w:t xml:space="preserve"> Вікторії Володимирівні </w:t>
            </w:r>
            <w:r w:rsidRPr="00AA7325">
              <w:rPr>
                <w:sz w:val="28"/>
                <w:lang w:val="uk-UA"/>
              </w:rPr>
              <w:t xml:space="preserve">для ведення фермерського </w:t>
            </w:r>
            <w:r>
              <w:rPr>
                <w:sz w:val="28"/>
                <w:lang w:val="uk-UA"/>
              </w:rPr>
              <w:t xml:space="preserve">господарства в межах території </w:t>
            </w:r>
            <w:r w:rsidRPr="00AA7325">
              <w:rPr>
                <w:sz w:val="28"/>
                <w:lang w:val="uk-UA"/>
              </w:rPr>
              <w:t>Первомайської район</w:t>
            </w:r>
            <w:r>
              <w:rPr>
                <w:sz w:val="28"/>
                <w:lang w:val="uk-UA"/>
              </w:rPr>
              <w:t xml:space="preserve">ної ради Первомайського району </w:t>
            </w:r>
            <w:r w:rsidRPr="00AA7325">
              <w:rPr>
                <w:sz w:val="28"/>
                <w:lang w:val="uk-UA"/>
              </w:rPr>
              <w:t>Миколаївсько</w:t>
            </w:r>
            <w:r>
              <w:rPr>
                <w:sz w:val="28"/>
                <w:lang w:val="uk-UA"/>
              </w:rPr>
              <w:t xml:space="preserve">ї області» в частині передачі у </w:t>
            </w:r>
            <w:r w:rsidRPr="00AA7325">
              <w:rPr>
                <w:sz w:val="28"/>
                <w:lang w:val="uk-UA"/>
              </w:rPr>
              <w:t>в</w:t>
            </w:r>
            <w:r>
              <w:rPr>
                <w:sz w:val="28"/>
                <w:lang w:val="uk-UA"/>
              </w:rPr>
              <w:t xml:space="preserve">ласність земельної ділянки </w:t>
            </w:r>
            <w:proofErr w:type="spellStart"/>
            <w:r>
              <w:rPr>
                <w:sz w:val="28"/>
                <w:lang w:val="uk-UA"/>
              </w:rPr>
              <w:t>Маковеєнко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r w:rsidRPr="00AA7325">
              <w:rPr>
                <w:sz w:val="28"/>
                <w:lang w:val="uk-UA"/>
              </w:rPr>
              <w:t>В</w:t>
            </w:r>
            <w:r>
              <w:rPr>
                <w:sz w:val="28"/>
                <w:lang w:val="uk-UA"/>
              </w:rPr>
              <w:t>алентині Володимирівні.</w:t>
            </w:r>
          </w:p>
        </w:tc>
      </w:tr>
    </w:tbl>
    <w:p w:rsidR="00083046" w:rsidRDefault="00083046" w:rsidP="00083046">
      <w:pPr>
        <w:jc w:val="both"/>
        <w:rPr>
          <w:sz w:val="28"/>
          <w:szCs w:val="28"/>
          <w:lang w:val="uk-UA"/>
        </w:rPr>
      </w:pPr>
    </w:p>
    <w:p w:rsidR="00083046" w:rsidRDefault="00083046" w:rsidP="0008304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пунктів 1, 2, 7 статті 119 Конституції України, пунктів 1, 2, 7 статті 2, пункту 7 статті 13, частини першої статті 41, частини третьої статті 43 Закону України «Про місцеві державні адміністрації», на виконання постанови Первомайського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суду Миколаївської області від 30 квітня 2015 року по справі № 484/2935/14-а.</w:t>
      </w:r>
    </w:p>
    <w:p w:rsidR="00083046" w:rsidRDefault="00083046" w:rsidP="00083046">
      <w:pPr>
        <w:tabs>
          <w:tab w:val="left" w:pos="990"/>
        </w:tabs>
        <w:jc w:val="both"/>
        <w:rPr>
          <w:sz w:val="28"/>
          <w:szCs w:val="28"/>
          <w:lang w:val="uk-UA"/>
        </w:rPr>
      </w:pPr>
    </w:p>
    <w:p w:rsidR="00083046" w:rsidRDefault="00083046" w:rsidP="000830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2D10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Скасувати розпорядження голови Первомайської райдержадміністрації від 31.08.2012 року № 416-р «Про затвердження проекту землеустрою щодо відведення земельних ділянок у власність громадянам України </w:t>
      </w:r>
      <w:proofErr w:type="spellStart"/>
      <w:r>
        <w:rPr>
          <w:sz w:val="28"/>
          <w:szCs w:val="28"/>
          <w:lang w:val="uk-UA"/>
        </w:rPr>
        <w:t>Маковеєнко</w:t>
      </w:r>
      <w:proofErr w:type="spellEnd"/>
      <w:r>
        <w:rPr>
          <w:sz w:val="28"/>
          <w:szCs w:val="28"/>
          <w:lang w:val="uk-UA"/>
        </w:rPr>
        <w:t xml:space="preserve"> Валентині Володимирівні та </w:t>
      </w:r>
      <w:proofErr w:type="spellStart"/>
      <w:r>
        <w:rPr>
          <w:sz w:val="28"/>
          <w:szCs w:val="28"/>
          <w:lang w:val="uk-UA"/>
        </w:rPr>
        <w:t>Маковеєнко</w:t>
      </w:r>
      <w:proofErr w:type="spellEnd"/>
      <w:r>
        <w:rPr>
          <w:sz w:val="28"/>
          <w:szCs w:val="28"/>
          <w:lang w:val="uk-UA"/>
        </w:rPr>
        <w:t xml:space="preserve"> Вікторії Володимирівні для ведення фермерського господарства в межах території Первомайської районної ради Первомайського району Миколаївської області» в частині передачі у власність земельної ділянки </w:t>
      </w:r>
      <w:proofErr w:type="spellStart"/>
      <w:r>
        <w:rPr>
          <w:sz w:val="28"/>
          <w:szCs w:val="28"/>
          <w:lang w:val="uk-UA"/>
        </w:rPr>
        <w:t>Маковеєнко</w:t>
      </w:r>
      <w:proofErr w:type="spellEnd"/>
      <w:r>
        <w:rPr>
          <w:sz w:val="28"/>
          <w:szCs w:val="28"/>
          <w:lang w:val="uk-UA"/>
        </w:rPr>
        <w:t xml:space="preserve"> Валентині Володимирівні.</w:t>
      </w:r>
    </w:p>
    <w:p w:rsidR="002D1072" w:rsidRDefault="002D1072" w:rsidP="002D1072">
      <w:pPr>
        <w:jc w:val="center"/>
        <w:rPr>
          <w:sz w:val="28"/>
          <w:szCs w:val="28"/>
          <w:lang w:val="uk-UA"/>
        </w:rPr>
      </w:pPr>
    </w:p>
    <w:p w:rsidR="00083046" w:rsidRDefault="00083046" w:rsidP="0008304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даного розпорядження  покласти на першого заступника голови райдержадміністрації Бондаренка С.</w:t>
      </w:r>
      <w:r w:rsidR="002D10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</w:t>
      </w:r>
    </w:p>
    <w:p w:rsidR="00083046" w:rsidRPr="009A64E6" w:rsidRDefault="00083046" w:rsidP="00083046">
      <w:pPr>
        <w:rPr>
          <w:sz w:val="28"/>
          <w:szCs w:val="28"/>
          <w:lang w:val="uk-UA"/>
        </w:rPr>
      </w:pPr>
    </w:p>
    <w:p w:rsidR="00083046" w:rsidRDefault="00083046" w:rsidP="00083046">
      <w:pPr>
        <w:rPr>
          <w:sz w:val="28"/>
          <w:szCs w:val="28"/>
          <w:lang w:val="uk-UA"/>
        </w:rPr>
      </w:pPr>
    </w:p>
    <w:p w:rsidR="00083046" w:rsidRDefault="00083046" w:rsidP="00083046">
      <w:pPr>
        <w:rPr>
          <w:sz w:val="28"/>
          <w:szCs w:val="28"/>
          <w:lang w:val="uk-UA"/>
        </w:rPr>
      </w:pPr>
    </w:p>
    <w:p w:rsidR="00083046" w:rsidRPr="009A64E6" w:rsidRDefault="00083046" w:rsidP="00083046">
      <w:pPr>
        <w:rPr>
          <w:sz w:val="28"/>
          <w:szCs w:val="28"/>
          <w:lang w:val="uk-UA"/>
        </w:rPr>
      </w:pPr>
    </w:p>
    <w:p w:rsidR="00083046" w:rsidRPr="009A64E6" w:rsidRDefault="00083046" w:rsidP="000830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райдержадміністрації                                                          В. В. Сирота</w:t>
      </w:r>
    </w:p>
    <w:p w:rsidR="00083046" w:rsidRPr="008E6814" w:rsidRDefault="00083046" w:rsidP="00083046">
      <w:pPr>
        <w:rPr>
          <w:lang w:val="uk-UA"/>
        </w:rPr>
      </w:pPr>
    </w:p>
    <w:sectPr w:rsidR="00083046" w:rsidRPr="008E6814" w:rsidSect="002B70BC"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9B"/>
    <w:rsid w:val="000145C9"/>
    <w:rsid w:val="000316AA"/>
    <w:rsid w:val="0004049B"/>
    <w:rsid w:val="000716BD"/>
    <w:rsid w:val="00083046"/>
    <w:rsid w:val="000B536A"/>
    <w:rsid w:val="000C4C5E"/>
    <w:rsid w:val="000D72BF"/>
    <w:rsid w:val="000E583E"/>
    <w:rsid w:val="001404FD"/>
    <w:rsid w:val="001831D1"/>
    <w:rsid w:val="001936A5"/>
    <w:rsid w:val="001A2911"/>
    <w:rsid w:val="00216A51"/>
    <w:rsid w:val="00236222"/>
    <w:rsid w:val="00284ABD"/>
    <w:rsid w:val="002A66F9"/>
    <w:rsid w:val="002C717B"/>
    <w:rsid w:val="002D1072"/>
    <w:rsid w:val="002D2D5E"/>
    <w:rsid w:val="002F3C8B"/>
    <w:rsid w:val="00320E25"/>
    <w:rsid w:val="003E449D"/>
    <w:rsid w:val="003F125D"/>
    <w:rsid w:val="00416768"/>
    <w:rsid w:val="004248C4"/>
    <w:rsid w:val="00466C5D"/>
    <w:rsid w:val="0047044C"/>
    <w:rsid w:val="00473E95"/>
    <w:rsid w:val="00495616"/>
    <w:rsid w:val="00581320"/>
    <w:rsid w:val="00586CE2"/>
    <w:rsid w:val="005951FE"/>
    <w:rsid w:val="005A33B6"/>
    <w:rsid w:val="005C4C9D"/>
    <w:rsid w:val="005E6F32"/>
    <w:rsid w:val="00637953"/>
    <w:rsid w:val="00652A79"/>
    <w:rsid w:val="006570AF"/>
    <w:rsid w:val="006824B6"/>
    <w:rsid w:val="006C7785"/>
    <w:rsid w:val="00704376"/>
    <w:rsid w:val="00747985"/>
    <w:rsid w:val="007673EE"/>
    <w:rsid w:val="00793EBB"/>
    <w:rsid w:val="007B6CDB"/>
    <w:rsid w:val="00835B5A"/>
    <w:rsid w:val="008522D8"/>
    <w:rsid w:val="0088557A"/>
    <w:rsid w:val="008A2D1A"/>
    <w:rsid w:val="008B747F"/>
    <w:rsid w:val="008C3265"/>
    <w:rsid w:val="008D4D6A"/>
    <w:rsid w:val="008F59A4"/>
    <w:rsid w:val="00962ABA"/>
    <w:rsid w:val="00987546"/>
    <w:rsid w:val="00991D86"/>
    <w:rsid w:val="009F5745"/>
    <w:rsid w:val="00A14B36"/>
    <w:rsid w:val="00A312E5"/>
    <w:rsid w:val="00A315D0"/>
    <w:rsid w:val="00A3290F"/>
    <w:rsid w:val="00A75259"/>
    <w:rsid w:val="00AD1547"/>
    <w:rsid w:val="00B033DA"/>
    <w:rsid w:val="00B17FDF"/>
    <w:rsid w:val="00B24078"/>
    <w:rsid w:val="00B55531"/>
    <w:rsid w:val="00BB5900"/>
    <w:rsid w:val="00BB7D12"/>
    <w:rsid w:val="00BD4B31"/>
    <w:rsid w:val="00BF2772"/>
    <w:rsid w:val="00C54B04"/>
    <w:rsid w:val="00C936BB"/>
    <w:rsid w:val="00D354A1"/>
    <w:rsid w:val="00D41B12"/>
    <w:rsid w:val="00D56118"/>
    <w:rsid w:val="00DB4BDA"/>
    <w:rsid w:val="00DC3B36"/>
    <w:rsid w:val="00E02BAF"/>
    <w:rsid w:val="00E32D36"/>
    <w:rsid w:val="00E40296"/>
    <w:rsid w:val="00E6285E"/>
    <w:rsid w:val="00E67BDA"/>
    <w:rsid w:val="00ED1DE5"/>
    <w:rsid w:val="00EE1867"/>
    <w:rsid w:val="00F16D1B"/>
    <w:rsid w:val="00F36924"/>
    <w:rsid w:val="00F63EDC"/>
    <w:rsid w:val="00FC288E"/>
    <w:rsid w:val="00FD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C288E"/>
    <w:pPr>
      <w:keepNext/>
      <w:tabs>
        <w:tab w:val="left" w:pos="1428"/>
      </w:tabs>
      <w:ind w:left="108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C288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951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1F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83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1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C288E"/>
    <w:pPr>
      <w:keepNext/>
      <w:tabs>
        <w:tab w:val="left" w:pos="1428"/>
      </w:tabs>
      <w:ind w:left="108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C288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951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1F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83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1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 2</dc:creator>
  <cp:keywords/>
  <dc:description/>
  <cp:lastModifiedBy>vladimirovna</cp:lastModifiedBy>
  <cp:revision>21</cp:revision>
  <cp:lastPrinted>2015-07-30T12:02:00Z</cp:lastPrinted>
  <dcterms:created xsi:type="dcterms:W3CDTF">2015-06-16T12:20:00Z</dcterms:created>
  <dcterms:modified xsi:type="dcterms:W3CDTF">2015-08-06T06:15:00Z</dcterms:modified>
</cp:coreProperties>
</file>