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57" w:rsidRPr="00EE3557" w:rsidRDefault="00C34F6E" w:rsidP="00CE46E3">
      <w:pPr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lang w:val="uk-UA"/>
        </w:rPr>
        <w:t>207-р  17.08.15</w:t>
      </w:r>
    </w:p>
    <w:tbl>
      <w:tblPr>
        <w:tblStyle w:val="a3"/>
        <w:tblpPr w:leftFromText="180" w:rightFromText="180" w:vertAnchor="text" w:horzAnchor="margin" w:tblpY="42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1"/>
      </w:tblGrid>
      <w:tr w:rsidR="00EE3557" w:rsidRPr="00C34F6E" w:rsidTr="00EE3557">
        <w:trPr>
          <w:trHeight w:val="1582"/>
        </w:trPr>
        <w:tc>
          <w:tcPr>
            <w:tcW w:w="5241" w:type="dxa"/>
          </w:tcPr>
          <w:bookmarkEnd w:id="0"/>
          <w:p w:rsidR="00EE3557" w:rsidRPr="00EE3557" w:rsidRDefault="00EE3557" w:rsidP="00EE3557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 внесення змін до розпорядження голови райдержадміністрації від 24.01.2009 року № 19–р «Про виділення громадянам земельних часток (паїв) в натурі (на місцевості)»</w:t>
            </w:r>
          </w:p>
        </w:tc>
      </w:tr>
    </w:tbl>
    <w:p w:rsidR="00EE3557" w:rsidRPr="00EE3557" w:rsidRDefault="00EE3557" w:rsidP="00CE46E3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EE3557" w:rsidRPr="00EE3557" w:rsidRDefault="00EE3557" w:rsidP="00CE46E3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CE46E3" w:rsidRPr="00EE3557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EE3557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EE3557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EE3557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EE3557" w:rsidRDefault="00CE46E3" w:rsidP="00CE4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заяву громадянки Головко Наталії Вікторівни щодо внесення змін до розпорядження голови райдержадміністрації від 24.01.09 №</w:t>
      </w:r>
      <w:r w:rsid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19-р «Про виділення громадянам земельних часток (паїв) в натурі (на місцевості)» </w:t>
      </w:r>
      <w:r w:rsid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зв’язку </w:t>
      </w:r>
      <w:r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>з технічною помилкою, відповідно до пунктів 1, 7 статті 119 Конституції України</w:t>
      </w:r>
      <w:r w:rsid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пунктів 1, 7 статті 2, </w:t>
      </w:r>
      <w:r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</w:t>
      </w:r>
      <w:r w:rsidR="00EE3557">
        <w:rPr>
          <w:rFonts w:ascii="Times New Roman" w:eastAsia="Times New Roman" w:hAnsi="Times New Roman" w:cs="Times New Roman"/>
          <w:sz w:val="28"/>
          <w:szCs w:val="28"/>
          <w:lang w:val="uk-UA"/>
        </w:rPr>
        <w:t>третьої статті 39</w:t>
      </w:r>
      <w:r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CE46E3" w:rsidRPr="00EE3557" w:rsidRDefault="00CE46E3" w:rsidP="00CE4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EE3557" w:rsidRDefault="00EE3557" w:rsidP="00E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E46E3"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>В зв’язку з технічною помилкою пункт 3 додатку 1 розпорядження голови райдержадміністрації від 24.01.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46E3"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E46E3"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46E3"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>19-р «Про виділення громадянам земельних часток (паїв) в натурі (на місцевості)» викласти в новій редакції:</w:t>
      </w:r>
    </w:p>
    <w:p w:rsidR="00CE46E3" w:rsidRPr="00EE3557" w:rsidRDefault="00CE46E3" w:rsidP="00E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8"/>
        <w:gridCol w:w="3776"/>
        <w:gridCol w:w="2453"/>
        <w:gridCol w:w="1228"/>
        <w:gridCol w:w="1429"/>
      </w:tblGrid>
      <w:tr w:rsidR="00CE46E3" w:rsidRPr="00C34F6E" w:rsidTr="007C76AD">
        <w:tc>
          <w:tcPr>
            <w:tcW w:w="968" w:type="dxa"/>
            <w:vMerge w:val="restart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6" w:type="dxa"/>
            <w:vMerge w:val="restart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453" w:type="dxa"/>
            <w:vMerge w:val="restart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сертифіката</w:t>
            </w:r>
          </w:p>
        </w:tc>
        <w:tc>
          <w:tcPr>
            <w:tcW w:w="2657" w:type="dxa"/>
            <w:gridSpan w:val="2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земельної ділянки згідно з протоколом</w:t>
            </w:r>
          </w:p>
        </w:tc>
      </w:tr>
      <w:tr w:rsidR="00CE46E3" w:rsidRPr="00EE3557" w:rsidTr="007C76AD">
        <w:tc>
          <w:tcPr>
            <w:tcW w:w="968" w:type="dxa"/>
            <w:vMerge/>
          </w:tcPr>
          <w:p w:rsidR="00CE46E3" w:rsidRPr="00EE3557" w:rsidRDefault="00CE46E3" w:rsidP="00CE4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6" w:type="dxa"/>
            <w:vMerge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vMerge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Рілля</w:t>
            </w:r>
          </w:p>
        </w:tc>
        <w:tc>
          <w:tcPr>
            <w:tcW w:w="1429" w:type="dxa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Пасовище</w:t>
            </w:r>
          </w:p>
        </w:tc>
      </w:tr>
      <w:tr w:rsidR="00CE46E3" w:rsidRPr="00EE3557" w:rsidTr="007C76AD">
        <w:tc>
          <w:tcPr>
            <w:tcW w:w="968" w:type="dxa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76" w:type="dxa"/>
          </w:tcPr>
          <w:p w:rsidR="00CE46E3" w:rsidRPr="00EE3557" w:rsidRDefault="00CE46E3" w:rsidP="00CE4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Головко Наталія Вікторівна</w:t>
            </w:r>
          </w:p>
        </w:tc>
        <w:tc>
          <w:tcPr>
            <w:tcW w:w="2453" w:type="dxa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 №0090833</w:t>
            </w:r>
          </w:p>
        </w:tc>
        <w:tc>
          <w:tcPr>
            <w:tcW w:w="1228" w:type="dxa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1429" w:type="dxa"/>
          </w:tcPr>
          <w:p w:rsidR="00CE46E3" w:rsidRPr="00EE3557" w:rsidRDefault="00CE46E3" w:rsidP="00CE46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769</w:t>
            </w:r>
          </w:p>
        </w:tc>
      </w:tr>
    </w:tbl>
    <w:p w:rsidR="00CE46E3" w:rsidRPr="00EE3557" w:rsidRDefault="00CE46E3" w:rsidP="00CE46E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EE3557" w:rsidRDefault="00CE46E3" w:rsidP="00CE46E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EE3557" w:rsidRDefault="00EE3557" w:rsidP="00EE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E46E3"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 за собою.</w:t>
      </w:r>
    </w:p>
    <w:p w:rsidR="00EE3557" w:rsidRDefault="00EE3557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6AD" w:rsidRDefault="007C76AD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EE3557" w:rsidRDefault="00EE3557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7C76AD" w:rsidRDefault="00EE3557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</w:t>
      </w:r>
      <w:r w:rsidR="00CE46E3"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райдержадміністрації</w:t>
      </w:r>
      <w:r w:rsidR="007C76AD">
        <w:rPr>
          <w:rFonts w:ascii="Times New Roman" w:eastAsia="Times New Roman" w:hAnsi="Times New Roman" w:cs="Times New Roman"/>
          <w:sz w:val="28"/>
          <w:szCs w:val="28"/>
          <w:lang w:val="uk-UA"/>
        </w:rPr>
        <w:t>, перший</w:t>
      </w:r>
    </w:p>
    <w:p w:rsidR="00CE46E3" w:rsidRPr="00EE3557" w:rsidRDefault="007C76AD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  <w:r w:rsidR="00CE46E3" w:rsidRPr="00EE3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С. В. Бондаренко</w:t>
      </w:r>
    </w:p>
    <w:p w:rsidR="00124255" w:rsidRPr="00EE3557" w:rsidRDefault="00124255" w:rsidP="007C7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124255" w:rsidRPr="00EE3557" w:rsidSect="000F73F2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79C"/>
    <w:multiLevelType w:val="hybridMultilevel"/>
    <w:tmpl w:val="EEAC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E3"/>
    <w:rsid w:val="0000080E"/>
    <w:rsid w:val="000045B1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4255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E2A5A"/>
    <w:rsid w:val="003F129D"/>
    <w:rsid w:val="003F2BFE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3D2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E95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2B4"/>
    <w:rsid w:val="005977A5"/>
    <w:rsid w:val="005B7182"/>
    <w:rsid w:val="005C16D6"/>
    <w:rsid w:val="005C5FE3"/>
    <w:rsid w:val="005D19AB"/>
    <w:rsid w:val="005D7DD7"/>
    <w:rsid w:val="005E15C1"/>
    <w:rsid w:val="005E2EA4"/>
    <w:rsid w:val="005E6110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5FDE"/>
    <w:rsid w:val="0079141A"/>
    <w:rsid w:val="007A1293"/>
    <w:rsid w:val="007B3782"/>
    <w:rsid w:val="007B3A58"/>
    <w:rsid w:val="007B415B"/>
    <w:rsid w:val="007C1E22"/>
    <w:rsid w:val="007C3DC4"/>
    <w:rsid w:val="007C554B"/>
    <w:rsid w:val="007C6145"/>
    <w:rsid w:val="007C76AD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4441"/>
    <w:rsid w:val="00A57AC2"/>
    <w:rsid w:val="00A700A2"/>
    <w:rsid w:val="00A72D54"/>
    <w:rsid w:val="00A75C0F"/>
    <w:rsid w:val="00A76AEF"/>
    <w:rsid w:val="00A838B6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4F6E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6E3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2AEA"/>
    <w:rsid w:val="00EE3557"/>
    <w:rsid w:val="00F06E2E"/>
    <w:rsid w:val="00F11C40"/>
    <w:rsid w:val="00F13E9E"/>
    <w:rsid w:val="00F17AA4"/>
    <w:rsid w:val="00F26A40"/>
    <w:rsid w:val="00F30398"/>
    <w:rsid w:val="00F409D9"/>
    <w:rsid w:val="00F47A8D"/>
    <w:rsid w:val="00F53070"/>
    <w:rsid w:val="00F556DF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5</cp:revision>
  <cp:lastPrinted>2015-08-13T11:09:00Z</cp:lastPrinted>
  <dcterms:created xsi:type="dcterms:W3CDTF">2015-08-11T11:27:00Z</dcterms:created>
  <dcterms:modified xsi:type="dcterms:W3CDTF">2015-08-18T07:07:00Z</dcterms:modified>
</cp:coreProperties>
</file>