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hanging="13"/>
        <w:jc w:val="center"/>
        <w:rPr>
          <w:rFonts w:ascii="Antiqua" w:hAnsi="Antiqua"/>
          <w:b/>
          <w:sz w:val="26"/>
        </w:rPr>
      </w:pPr>
      <w:r>
        <w:rPr>
          <w:rFonts w:ascii="Antiqua" w:hAnsi="Antiqua"/>
          <w:b/>
          <w:noProof/>
          <w:sz w:val="26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hanging="13"/>
        <w:jc w:val="center"/>
        <w:rPr>
          <w:sz w:val="28"/>
          <w:szCs w:val="28"/>
        </w:rPr>
      </w:pP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b/>
          <w:sz w:val="28"/>
          <w:szCs w:val="28"/>
          <w:lang w:val="uk-UA"/>
        </w:rPr>
      </w:pP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b/>
          <w:sz w:val="16"/>
          <w:szCs w:val="16"/>
          <w:lang w:val="uk-UA"/>
        </w:rPr>
      </w:pPr>
    </w:p>
    <w:p w:rsidR="006749FA" w:rsidRDefault="006749FA" w:rsidP="006749F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749FA" w:rsidTr="006749FA">
        <w:trPr>
          <w:trHeight w:val="262"/>
          <w:jc w:val="center"/>
        </w:trPr>
        <w:tc>
          <w:tcPr>
            <w:tcW w:w="3370" w:type="dxa"/>
            <w:hideMark/>
          </w:tcPr>
          <w:p w:rsidR="006749FA" w:rsidRDefault="00031647">
            <w:pPr>
              <w:widowControl/>
              <w:shd w:val="clear" w:color="auto" w:fill="FFFFFF"/>
              <w:tabs>
                <w:tab w:val="left" w:pos="4111"/>
              </w:tabs>
              <w:autoSpaceDE/>
              <w:adjustRightInd/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6749FA">
              <w:rPr>
                <w:color w:val="000000"/>
                <w:spacing w:val="-2"/>
                <w:sz w:val="28"/>
                <w:szCs w:val="28"/>
              </w:rPr>
              <w:t>6.09.2015</w:t>
            </w:r>
          </w:p>
        </w:tc>
        <w:tc>
          <w:tcPr>
            <w:tcW w:w="3420" w:type="dxa"/>
            <w:hideMark/>
          </w:tcPr>
          <w:p w:rsidR="006749FA" w:rsidRDefault="006749FA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6749FA" w:rsidRDefault="006749FA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245-р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749FA" w:rsidRDefault="006749FA" w:rsidP="006749FA">
      <w:pPr>
        <w:shd w:val="clear" w:color="auto" w:fill="FFFFFF"/>
        <w:ind w:left="57" w:right="3521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08.12.2009 року  </w:t>
      </w:r>
    </w:p>
    <w:p w:rsidR="006749FA" w:rsidRDefault="006749FA" w:rsidP="006749FA">
      <w:pPr>
        <w:shd w:val="clear" w:color="auto" w:fill="FFFFFF"/>
        <w:ind w:left="57"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</w:t>
      </w:r>
    </w:p>
    <w:p w:rsidR="006749FA" w:rsidRPr="006749FA" w:rsidRDefault="006749FA" w:rsidP="006749FA">
      <w:pPr>
        <w:shd w:val="clear" w:color="auto" w:fill="FFFFFF"/>
        <w:spacing w:before="100" w:beforeAutospacing="1"/>
        <w:ind w:left="58" w:right="-5" w:firstLine="482"/>
        <w:jc w:val="both"/>
        <w:rPr>
          <w:sz w:val="16"/>
          <w:szCs w:val="16"/>
          <w:lang w:val="uk-UA"/>
        </w:rPr>
      </w:pPr>
    </w:p>
    <w:p w:rsidR="006749FA" w:rsidRDefault="006749FA" w:rsidP="006749FA">
      <w:pPr>
        <w:shd w:val="clear" w:color="auto" w:fill="FFFFFF"/>
        <w:ind w:left="58"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  частини третьої статті 39 Закону України «Про місцеві державні адміністрації» та у зв’язку із кадровими змінами:</w:t>
      </w:r>
    </w:p>
    <w:p w:rsidR="006749FA" w:rsidRPr="006749FA" w:rsidRDefault="006749FA" w:rsidP="006749FA">
      <w:pPr>
        <w:shd w:val="clear" w:color="auto" w:fill="FFFFFF"/>
        <w:ind w:left="58" w:right="-5" w:firstLine="482"/>
        <w:jc w:val="both"/>
        <w:rPr>
          <w:sz w:val="16"/>
          <w:szCs w:val="16"/>
          <w:lang w:val="uk-UA"/>
        </w:rPr>
      </w:pPr>
    </w:p>
    <w:p w:rsidR="006749FA" w:rsidRDefault="006749FA" w:rsidP="006749FA">
      <w:pPr>
        <w:numPr>
          <w:ilvl w:val="0"/>
          <w:numId w:val="1"/>
        </w:numPr>
        <w:shd w:val="clear" w:color="auto" w:fill="FFFFFF"/>
        <w:tabs>
          <w:tab w:val="left" w:pos="907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районної тимчасової комісії з питань </w:t>
      </w:r>
      <w:r>
        <w:rPr>
          <w:spacing w:val="-2"/>
          <w:sz w:val="28"/>
          <w:szCs w:val="28"/>
          <w:lang w:val="uk-UA"/>
        </w:rPr>
        <w:t xml:space="preserve">погашення заборгованості із заробітної плати (грошового забезпечення), пенсій, </w:t>
      </w:r>
      <w:r>
        <w:rPr>
          <w:sz w:val="28"/>
          <w:szCs w:val="28"/>
          <w:lang w:val="uk-UA"/>
        </w:rPr>
        <w:t xml:space="preserve">стипендій та інших соціальних виплат, утвореної </w:t>
      </w:r>
      <w:r>
        <w:rPr>
          <w:spacing w:val="-1"/>
          <w:sz w:val="28"/>
          <w:szCs w:val="28"/>
          <w:lang w:val="uk-UA"/>
        </w:rPr>
        <w:t xml:space="preserve">розпорядженням голови  райдержадміністрації  від 08.12.2009 року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виплат", виклавши його у новій редакції згідно з додатком.</w:t>
      </w:r>
    </w:p>
    <w:p w:rsidR="006749FA" w:rsidRDefault="006749FA" w:rsidP="006749FA">
      <w:pPr>
        <w:shd w:val="clear" w:color="auto" w:fill="FFFFFF"/>
        <w:tabs>
          <w:tab w:val="left" w:pos="907"/>
        </w:tabs>
        <w:ind w:left="340"/>
        <w:jc w:val="both"/>
        <w:rPr>
          <w:sz w:val="28"/>
          <w:szCs w:val="28"/>
          <w:lang w:val="uk-UA"/>
        </w:rPr>
      </w:pPr>
    </w:p>
    <w:p w:rsidR="006749FA" w:rsidRDefault="006749FA" w:rsidP="006749FA">
      <w:pPr>
        <w:numPr>
          <w:ilvl w:val="0"/>
          <w:numId w:val="1"/>
        </w:numPr>
        <w:shd w:val="clear" w:color="auto" w:fill="FFFFFF"/>
        <w:tabs>
          <w:tab w:val="left" w:pos="907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 чинність  розпорядження голови райдержадміністрації від 09.12.2013 року  № 337-р «</w:t>
      </w: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08.12.2009 року 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виплат"».</w:t>
      </w:r>
    </w:p>
    <w:p w:rsidR="006749FA" w:rsidRDefault="006749FA" w:rsidP="006749FA">
      <w:pPr>
        <w:shd w:val="clear" w:color="auto" w:fill="FFFFFF"/>
        <w:tabs>
          <w:tab w:val="left" w:pos="778"/>
        </w:tabs>
        <w:spacing w:before="10"/>
        <w:ind w:left="523"/>
        <w:jc w:val="both"/>
        <w:rPr>
          <w:spacing w:val="-1"/>
          <w:sz w:val="28"/>
          <w:szCs w:val="28"/>
          <w:lang w:val="uk-UA"/>
        </w:rPr>
      </w:pPr>
    </w:p>
    <w:p w:rsidR="006749FA" w:rsidRDefault="006749FA" w:rsidP="006749F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"/>
        <w:ind w:left="0" w:firstLine="36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райдержадміністрації  </w:t>
      </w:r>
      <w:proofErr w:type="spellStart"/>
      <w:r>
        <w:rPr>
          <w:spacing w:val="-1"/>
          <w:sz w:val="28"/>
          <w:szCs w:val="28"/>
          <w:lang w:val="uk-UA"/>
        </w:rPr>
        <w:t>Рябченка</w:t>
      </w:r>
      <w:proofErr w:type="spellEnd"/>
      <w:r>
        <w:rPr>
          <w:spacing w:val="-1"/>
          <w:sz w:val="28"/>
          <w:szCs w:val="28"/>
          <w:lang w:val="uk-UA"/>
        </w:rPr>
        <w:t xml:space="preserve"> В.М.</w:t>
      </w:r>
    </w:p>
    <w:p w:rsidR="006749FA" w:rsidRDefault="006749FA" w:rsidP="006749FA">
      <w:pPr>
        <w:pStyle w:val="a3"/>
        <w:rPr>
          <w:spacing w:val="-2"/>
          <w:sz w:val="28"/>
          <w:szCs w:val="28"/>
          <w:lang w:val="uk-UA"/>
        </w:rPr>
      </w:pPr>
    </w:p>
    <w:p w:rsidR="006749FA" w:rsidRDefault="006749FA" w:rsidP="006749FA">
      <w:pPr>
        <w:pStyle w:val="a3"/>
        <w:rPr>
          <w:spacing w:val="-2"/>
          <w:sz w:val="28"/>
          <w:szCs w:val="28"/>
          <w:lang w:val="uk-UA"/>
        </w:rPr>
      </w:pPr>
    </w:p>
    <w:p w:rsidR="006749FA" w:rsidRDefault="006749FA" w:rsidP="006749F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6749FA" w:rsidRDefault="006749FA" w:rsidP="006749F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райдержадміністрації,</w:t>
      </w:r>
    </w:p>
    <w:p w:rsidR="006749FA" w:rsidRDefault="006749FA" w:rsidP="006749F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6749FA" w:rsidRDefault="006749FA" w:rsidP="006749F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6749FA" w:rsidRDefault="006749FA" w:rsidP="006749F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6749FA" w:rsidRPr="00425779" w:rsidRDefault="006749FA" w:rsidP="006749FA">
      <w:pPr>
        <w:spacing w:before="100" w:beforeAutospacing="1"/>
        <w:contextualSpacing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lastRenderedPageBreak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425779">
        <w:rPr>
          <w:sz w:val="28"/>
          <w:szCs w:val="28"/>
          <w:lang w:val="uk-UA"/>
        </w:rPr>
        <w:t xml:space="preserve">   Додаток </w:t>
      </w:r>
    </w:p>
    <w:p w:rsidR="006749FA" w:rsidRPr="00425779" w:rsidRDefault="006749FA" w:rsidP="006749FA">
      <w:pPr>
        <w:spacing w:before="100" w:beforeAutospacing="1"/>
        <w:contextualSpacing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до розпорядження голови  Первомайської </w:t>
      </w:r>
      <w:r w:rsidRPr="00425779">
        <w:rPr>
          <w:sz w:val="28"/>
          <w:szCs w:val="28"/>
          <w:lang w:val="uk-UA"/>
        </w:rPr>
        <w:t>районної</w:t>
      </w:r>
    </w:p>
    <w:p w:rsidR="006749FA" w:rsidRPr="006749FA" w:rsidRDefault="006749FA" w:rsidP="006749FA">
      <w:pPr>
        <w:spacing w:before="100" w:beforeAutospacing="1"/>
        <w:ind w:left="3540"/>
        <w:contextualSpacing/>
        <w:rPr>
          <w:spacing w:val="-1"/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 xml:space="preserve">  від 08.12.2009                      року </w:t>
      </w:r>
      <w:r w:rsidRPr="004C2FDE">
        <w:rPr>
          <w:spacing w:val="-1"/>
          <w:sz w:val="28"/>
          <w:szCs w:val="28"/>
          <w:lang w:val="uk-UA"/>
        </w:rPr>
        <w:t>№ 362-р</w:t>
      </w:r>
      <w:r>
        <w:rPr>
          <w:spacing w:val="-1"/>
          <w:sz w:val="28"/>
          <w:szCs w:val="28"/>
          <w:lang w:val="uk-UA"/>
        </w:rPr>
        <w:t xml:space="preserve"> </w:t>
      </w:r>
      <w:r w:rsidRPr="004C2FDE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 редакції  розпорядження голови Первомайської районної держаної адміністрації  </w:t>
      </w:r>
      <w:r w:rsidRPr="006749FA">
        <w:rPr>
          <w:sz w:val="28"/>
          <w:szCs w:val="28"/>
          <w:lang w:val="uk-UA"/>
        </w:rPr>
        <w:t>16.09.2015 року  № 245-р)</w:t>
      </w:r>
    </w:p>
    <w:p w:rsidR="006749FA" w:rsidRPr="004C2FDE" w:rsidRDefault="006749FA" w:rsidP="006749FA">
      <w:pPr>
        <w:spacing w:before="100" w:beforeAutospacing="1"/>
        <w:ind w:left="4111" w:hanging="4111"/>
        <w:contextualSpacing/>
        <w:rPr>
          <w:spacing w:val="-1"/>
          <w:sz w:val="28"/>
          <w:szCs w:val="28"/>
          <w:lang w:val="uk-UA"/>
        </w:rPr>
      </w:pPr>
    </w:p>
    <w:p w:rsidR="006749FA" w:rsidRPr="00425779" w:rsidRDefault="006749FA" w:rsidP="006749FA">
      <w:pPr>
        <w:spacing w:before="100" w:beforeAutospacing="1"/>
        <w:ind w:left="4111" w:hanging="411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6749FA" w:rsidRDefault="006749FA" w:rsidP="006749FA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6749FA" w:rsidRDefault="006749FA" w:rsidP="006749FA">
      <w:pPr>
        <w:jc w:val="center"/>
        <w:rPr>
          <w:b/>
          <w:sz w:val="28"/>
          <w:lang w:val="uk-UA"/>
        </w:rPr>
      </w:pPr>
    </w:p>
    <w:p w:rsidR="006749FA" w:rsidRPr="00104373" w:rsidRDefault="006749FA" w:rsidP="006749FA">
      <w:pPr>
        <w:jc w:val="center"/>
        <w:rPr>
          <w:b/>
          <w:sz w:val="28"/>
          <w:lang w:val="uk-UA"/>
        </w:rPr>
      </w:pPr>
      <w:r w:rsidRPr="00104373">
        <w:rPr>
          <w:b/>
          <w:sz w:val="28"/>
          <w:lang w:val="uk-UA"/>
        </w:rPr>
        <w:t>СКЛАД</w:t>
      </w:r>
    </w:p>
    <w:p w:rsidR="006749FA" w:rsidRPr="00104373" w:rsidRDefault="006749FA" w:rsidP="006749FA">
      <w:pPr>
        <w:shd w:val="clear" w:color="auto" w:fill="FFFFFF"/>
        <w:rPr>
          <w:b/>
          <w:sz w:val="28"/>
          <w:szCs w:val="28"/>
          <w:lang w:val="uk-UA"/>
        </w:rPr>
      </w:pPr>
      <w:r w:rsidRPr="00104373">
        <w:rPr>
          <w:b/>
          <w:sz w:val="28"/>
          <w:szCs w:val="28"/>
          <w:lang w:val="uk-UA"/>
        </w:rPr>
        <w:t xml:space="preserve">тимчасової комісії з питань погашення заборгованості </w:t>
      </w:r>
      <w:r w:rsidRPr="00104373">
        <w:rPr>
          <w:b/>
          <w:spacing w:val="-2"/>
          <w:sz w:val="28"/>
          <w:szCs w:val="28"/>
          <w:lang w:val="uk-UA"/>
        </w:rPr>
        <w:t xml:space="preserve">із заробітної плати (грошового забезпечення),  пенсій, стипендій та інших </w:t>
      </w:r>
      <w:r w:rsidRPr="00104373">
        <w:rPr>
          <w:b/>
          <w:sz w:val="28"/>
          <w:szCs w:val="28"/>
          <w:lang w:val="uk-UA"/>
        </w:rPr>
        <w:t>соціальних виплат</w:t>
      </w:r>
    </w:p>
    <w:p w:rsidR="006749FA" w:rsidRDefault="006749FA" w:rsidP="006749FA">
      <w:pPr>
        <w:jc w:val="center"/>
        <w:rPr>
          <w:sz w:val="28"/>
          <w:szCs w:val="28"/>
          <w:lang w:val="uk-UA"/>
        </w:rPr>
      </w:pPr>
    </w:p>
    <w:p w:rsidR="006749FA" w:rsidRDefault="006749FA" w:rsidP="006749F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686"/>
        <w:gridCol w:w="851"/>
        <w:gridCol w:w="4643"/>
      </w:tblGrid>
      <w:tr w:rsidR="006749FA" w:rsidTr="0080320B">
        <w:trPr>
          <w:trHeight w:val="510"/>
        </w:trPr>
        <w:tc>
          <w:tcPr>
            <w:tcW w:w="9180" w:type="dxa"/>
            <w:gridSpan w:val="3"/>
          </w:tcPr>
          <w:p w:rsidR="006749FA" w:rsidRPr="00B90B73" w:rsidRDefault="006749FA" w:rsidP="0080320B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B90B73">
              <w:rPr>
                <w:b/>
                <w:sz w:val="28"/>
                <w:szCs w:val="28"/>
                <w:lang w:val="uk-UA"/>
              </w:rPr>
              <w:t>Голова районної тимчасової комісії: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0B73">
              <w:rPr>
                <w:color w:val="000000"/>
                <w:sz w:val="28"/>
                <w:szCs w:val="28"/>
                <w:lang w:val="uk-UA"/>
              </w:rPr>
              <w:t xml:space="preserve">Бондаренко 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rPr>
                <w:color w:val="000000"/>
                <w:sz w:val="28"/>
                <w:szCs w:val="28"/>
                <w:lang w:val="uk-UA"/>
              </w:rPr>
            </w:pPr>
            <w:r w:rsidRPr="00B90B73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9180" w:type="dxa"/>
            <w:gridSpan w:val="3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  <w:r w:rsidRPr="00B90B73">
              <w:rPr>
                <w:b/>
                <w:sz w:val="28"/>
                <w:szCs w:val="28"/>
                <w:lang w:val="uk-UA"/>
              </w:rPr>
              <w:t>Заступники голови районної тимчасової  комісії:</w:t>
            </w: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  <w:r w:rsidRPr="00B90B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Грушанський</w:t>
            </w:r>
            <w:proofErr w:type="spellEnd"/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Сергій Борисович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rPr>
                <w:color w:val="000000"/>
                <w:sz w:val="28"/>
                <w:szCs w:val="28"/>
                <w:lang w:val="uk-UA"/>
              </w:rPr>
            </w:pPr>
            <w:r w:rsidRPr="00B90B73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0B73">
              <w:rPr>
                <w:sz w:val="28"/>
                <w:szCs w:val="28"/>
                <w:lang w:val="uk-UA"/>
              </w:rPr>
              <w:t xml:space="preserve">райдержадміністрації  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9180" w:type="dxa"/>
            <w:gridSpan w:val="3"/>
          </w:tcPr>
          <w:p w:rsidR="006749FA" w:rsidRPr="00B90B73" w:rsidRDefault="006749FA" w:rsidP="0080320B">
            <w:pPr>
              <w:spacing w:before="100" w:before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90B73">
              <w:rPr>
                <w:b/>
                <w:sz w:val="28"/>
                <w:szCs w:val="28"/>
                <w:lang w:val="uk-UA"/>
              </w:rPr>
              <w:t>Відповідальні секретарі  комісії:</w:t>
            </w:r>
          </w:p>
        </w:tc>
      </w:tr>
      <w:tr w:rsidR="006749FA" w:rsidRPr="00031647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Волошина </w:t>
            </w: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Олена Аркадіївна</w:t>
            </w: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Калінічева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Ольга Юріївна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відділу праці управління соціального захисту населення райдержадміністрації</w:t>
            </w: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перший  заступник  начальника управління  Пенсійного фонду України в м. Первомайську  та Первомайському  районі Миколаївської  області 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6749FA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lastRenderedPageBreak/>
              <w:t xml:space="preserve">Продовження додатка                                                           до розпорядження голови                                                           Первомайської районної                                                           державної адміністрації  від 08.12.2009  року № 362-р  (в редакції  розпорядження голови Первомайської районної держаної адміністрації                                                             </w:t>
            </w:r>
            <w:r w:rsidRPr="006749FA">
              <w:rPr>
                <w:sz w:val="28"/>
                <w:szCs w:val="28"/>
                <w:lang w:val="uk-UA"/>
              </w:rPr>
              <w:t>16.09.2015 року  № 245-р)</w:t>
            </w:r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49FA" w:rsidTr="0080320B">
        <w:trPr>
          <w:trHeight w:val="527"/>
        </w:trPr>
        <w:tc>
          <w:tcPr>
            <w:tcW w:w="9180" w:type="dxa"/>
            <w:gridSpan w:val="3"/>
          </w:tcPr>
          <w:p w:rsidR="006749FA" w:rsidRPr="00B90B73" w:rsidRDefault="006749FA" w:rsidP="0080320B">
            <w:pPr>
              <w:spacing w:before="100" w:beforeAutospacing="1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B90B73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Сергій  Вікторович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начальник Первомайської 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об’єднаної державної податкової інспекції головного управління фіскальної служби в Миколаївській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1245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Дудченко</w:t>
            </w:r>
            <w:proofErr w:type="spellEnd"/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Вадим Леонідович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директор Первомайського </w:t>
            </w:r>
            <w:proofErr w:type="spellStart"/>
            <w:r w:rsidRPr="00B90B73"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 центру зайнятості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Кравченко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голова ради роботодавців в Первомайському районі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(за узгодженням) </w:t>
            </w:r>
          </w:p>
        </w:tc>
      </w:tr>
      <w:tr w:rsidR="006749FA" w:rsidRPr="004F7F76" w:rsidTr="0080320B">
        <w:trPr>
          <w:trHeight w:val="4700"/>
        </w:trPr>
        <w:tc>
          <w:tcPr>
            <w:tcW w:w="3686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Любченко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          </w:t>
            </w:r>
          </w:p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управління Пенсійного фонду України в м. Первомайську та Первомайському районі Миколаївської області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RPr="00004947" w:rsidTr="0080320B">
        <w:trPr>
          <w:trHeight w:val="412"/>
        </w:trPr>
        <w:tc>
          <w:tcPr>
            <w:tcW w:w="3686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6749FA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Продовження додатка                                                           до розпорядження голови                                                           Первомайської районної                                                           державної адміністрації  від 08.12.2009  року № 362-р  (в редакції  розпорядження голови Первомайської районної держаної адміністрації                                                            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6749FA">
              <w:rPr>
                <w:sz w:val="28"/>
                <w:szCs w:val="28"/>
                <w:lang w:val="uk-UA"/>
              </w:rPr>
              <w:t>16.09.2015 року  № 245-р)</w:t>
            </w:r>
          </w:p>
          <w:p w:rsidR="006749FA" w:rsidRPr="00B90B73" w:rsidRDefault="006749FA" w:rsidP="0080320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начальник управління  статистики в Первомайському районі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(за узгодженням)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RPr="00E7122A" w:rsidTr="0080320B">
        <w:trPr>
          <w:trHeight w:val="12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Маренчук</w:t>
            </w:r>
            <w:proofErr w:type="spellEnd"/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Олена Григорівна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E7122A" w:rsidRDefault="006749FA" w:rsidP="008032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6749FA" w:rsidRPr="00E7122A" w:rsidRDefault="006749FA" w:rsidP="0080320B">
            <w:pPr>
              <w:rPr>
                <w:sz w:val="28"/>
                <w:szCs w:val="28"/>
                <w:lang w:val="uk-UA"/>
              </w:rPr>
            </w:pPr>
          </w:p>
        </w:tc>
      </w:tr>
      <w:tr w:rsidR="006749FA" w:rsidRPr="00CC3E6D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Михайленко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Ганна  Олександрівна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Первомайської об’єднаної державної фінансової  інспекції  (за узгодженням)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Нос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Сергій  Вікторович 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начальник відділу державної виконавчої служби Первомайської </w:t>
            </w:r>
            <w:proofErr w:type="spellStart"/>
            <w:r w:rsidRPr="00B90B73"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управління юстиції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Носач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Наталія  Олександрівна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виконуюча обов’язки   начальника відділення фонду загальнообов’язкового державного соціального страхування від нещасних випадків на виробництві 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6749FA" w:rsidTr="0080320B">
        <w:trPr>
          <w:trHeight w:val="510"/>
        </w:trPr>
        <w:tc>
          <w:tcPr>
            <w:tcW w:w="3686" w:type="dxa"/>
          </w:tcPr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Ткач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 xml:space="preserve">Інна Володимирівна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       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Ірина Євгенівна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B90B73">
              <w:rPr>
                <w:sz w:val="28"/>
                <w:szCs w:val="28"/>
                <w:lang w:val="uk-UA"/>
              </w:rPr>
              <w:t>Янішевська</w:t>
            </w:r>
            <w:proofErr w:type="spellEnd"/>
            <w:r w:rsidRPr="00B90B73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Руслана Олександрівна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Ярославська</w:t>
            </w:r>
          </w:p>
          <w:p w:rsidR="006749FA" w:rsidRPr="00B90B73" w:rsidRDefault="006749FA" w:rsidP="0080320B">
            <w:pPr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851" w:type="dxa"/>
          </w:tcPr>
          <w:p w:rsidR="006749FA" w:rsidRPr="00B90B73" w:rsidRDefault="006749FA" w:rsidP="008032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відділу економічного розвитку, торгівлі та туризму райдержадміністрації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lastRenderedPageBreak/>
              <w:t xml:space="preserve">Продовження додатка                                                           до розпорядження голови                                                           Первомайської районної                                                           державної адміністрації  від 08.12.2009  року № 362-р  (в редакції  розпорядження голови Первомайської районної держаної адміністрації                                                             </w:t>
            </w:r>
            <w:r w:rsidRPr="006749FA">
              <w:rPr>
                <w:sz w:val="28"/>
                <w:szCs w:val="28"/>
                <w:lang w:val="uk-UA"/>
              </w:rPr>
              <w:t>16.09.2015 року  № 245-р)</w:t>
            </w:r>
            <w:r w:rsidRPr="00B90B73">
              <w:rPr>
                <w:sz w:val="28"/>
                <w:szCs w:val="28"/>
                <w:lang w:val="uk-UA"/>
              </w:rPr>
              <w:t xml:space="preserve"> </w:t>
            </w: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начальник управління державної казначейської служби України у Первомайському районі Миколаївської області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(за узгодженням)</w:t>
            </w: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9FA" w:rsidRPr="00B90B73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 w:rsidRPr="00B90B73"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(за узгодженням)</w:t>
            </w:r>
          </w:p>
        </w:tc>
      </w:tr>
    </w:tbl>
    <w:p w:rsidR="006749FA" w:rsidRDefault="006749FA" w:rsidP="006749FA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6749FA" w:rsidRDefault="006749FA" w:rsidP="006749FA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6749FA" w:rsidRDefault="006749FA" w:rsidP="006749FA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6749FA" w:rsidRDefault="006749FA" w:rsidP="006749FA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6749FA" w:rsidTr="0080320B">
        <w:trPr>
          <w:trHeight w:val="1434"/>
        </w:trPr>
        <w:tc>
          <w:tcPr>
            <w:tcW w:w="4786" w:type="dxa"/>
          </w:tcPr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 керівника апарату,</w:t>
            </w:r>
          </w:p>
          <w:p w:rsidR="006749FA" w:rsidRDefault="006749FA" w:rsidP="0080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                                               </w:t>
            </w:r>
          </w:p>
          <w:p w:rsidR="006749FA" w:rsidRPr="00D67E64" w:rsidRDefault="006749FA" w:rsidP="0080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райдержадміністрації                                                                          </w:t>
            </w:r>
          </w:p>
        </w:tc>
        <w:tc>
          <w:tcPr>
            <w:tcW w:w="1985" w:type="dxa"/>
          </w:tcPr>
          <w:p w:rsidR="006749FA" w:rsidRDefault="006749FA" w:rsidP="0080320B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</w:p>
          <w:p w:rsidR="006749FA" w:rsidRDefault="006749FA" w:rsidP="0080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Л.М. Омельченко</w:t>
            </w:r>
          </w:p>
          <w:p w:rsidR="006749FA" w:rsidRDefault="006749FA" w:rsidP="0080320B">
            <w:pPr>
              <w:rPr>
                <w:sz w:val="28"/>
              </w:rPr>
            </w:pPr>
          </w:p>
        </w:tc>
      </w:tr>
    </w:tbl>
    <w:p w:rsidR="006749FA" w:rsidRDefault="006749FA" w:rsidP="006749FA">
      <w:pPr>
        <w:tabs>
          <w:tab w:val="left" w:pos="7170"/>
        </w:tabs>
        <w:rPr>
          <w:sz w:val="28"/>
          <w:szCs w:val="28"/>
          <w:lang w:val="uk-UA"/>
        </w:rPr>
      </w:pPr>
    </w:p>
    <w:p w:rsidR="006749FA" w:rsidRDefault="006749FA" w:rsidP="006749FA">
      <w:pPr>
        <w:tabs>
          <w:tab w:val="left" w:pos="7170"/>
        </w:tabs>
        <w:rPr>
          <w:sz w:val="28"/>
          <w:szCs w:val="28"/>
          <w:lang w:val="uk-UA"/>
        </w:rPr>
      </w:pPr>
    </w:p>
    <w:p w:rsidR="006749FA" w:rsidRPr="00125725" w:rsidRDefault="006749FA" w:rsidP="006749FA">
      <w:pPr>
        <w:tabs>
          <w:tab w:val="left" w:pos="717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Грушанський</w:t>
      </w:r>
      <w:proofErr w:type="spellEnd"/>
      <w:r>
        <w:rPr>
          <w:sz w:val="28"/>
          <w:szCs w:val="28"/>
          <w:lang w:val="uk-UA"/>
        </w:rPr>
        <w:t xml:space="preserve"> С.Б. _________</w:t>
      </w:r>
    </w:p>
    <w:p w:rsidR="006749FA" w:rsidRDefault="006749FA" w:rsidP="006749FA">
      <w:pPr>
        <w:jc w:val="center"/>
        <w:rPr>
          <w:sz w:val="28"/>
          <w:szCs w:val="28"/>
          <w:lang w:val="uk-UA"/>
        </w:rPr>
      </w:pPr>
    </w:p>
    <w:p w:rsidR="006749FA" w:rsidRDefault="006749FA" w:rsidP="006749FA">
      <w:pPr>
        <w:jc w:val="center"/>
        <w:rPr>
          <w:sz w:val="28"/>
          <w:szCs w:val="28"/>
          <w:lang w:val="uk-UA"/>
        </w:rPr>
      </w:pPr>
    </w:p>
    <w:p w:rsidR="006749FA" w:rsidRDefault="006749FA" w:rsidP="006749FA">
      <w:pPr>
        <w:jc w:val="center"/>
        <w:rPr>
          <w:sz w:val="28"/>
          <w:szCs w:val="28"/>
          <w:lang w:val="uk-UA"/>
        </w:rPr>
      </w:pPr>
    </w:p>
    <w:sectPr w:rsidR="006749FA" w:rsidSect="006749F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F"/>
    <w:rsid w:val="00004583"/>
    <w:rsid w:val="000137DD"/>
    <w:rsid w:val="00017761"/>
    <w:rsid w:val="00031647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22451D"/>
    <w:rsid w:val="00236362"/>
    <w:rsid w:val="002456CC"/>
    <w:rsid w:val="00247C1B"/>
    <w:rsid w:val="0027252B"/>
    <w:rsid w:val="00272533"/>
    <w:rsid w:val="002C417A"/>
    <w:rsid w:val="002D3A93"/>
    <w:rsid w:val="00300CFF"/>
    <w:rsid w:val="00302C2E"/>
    <w:rsid w:val="00311551"/>
    <w:rsid w:val="00312BEF"/>
    <w:rsid w:val="00316B21"/>
    <w:rsid w:val="003557F6"/>
    <w:rsid w:val="00386540"/>
    <w:rsid w:val="003900BE"/>
    <w:rsid w:val="00410D28"/>
    <w:rsid w:val="0044379F"/>
    <w:rsid w:val="0045124D"/>
    <w:rsid w:val="00471A76"/>
    <w:rsid w:val="004720E6"/>
    <w:rsid w:val="004836CE"/>
    <w:rsid w:val="004A6B58"/>
    <w:rsid w:val="004D0335"/>
    <w:rsid w:val="004D7C08"/>
    <w:rsid w:val="00500507"/>
    <w:rsid w:val="005525DE"/>
    <w:rsid w:val="00554576"/>
    <w:rsid w:val="005611A0"/>
    <w:rsid w:val="00572052"/>
    <w:rsid w:val="00573E66"/>
    <w:rsid w:val="00576B7F"/>
    <w:rsid w:val="005B7A87"/>
    <w:rsid w:val="005C01E5"/>
    <w:rsid w:val="005C51B6"/>
    <w:rsid w:val="00601D6C"/>
    <w:rsid w:val="00642A03"/>
    <w:rsid w:val="00645EC1"/>
    <w:rsid w:val="006749FA"/>
    <w:rsid w:val="006B5382"/>
    <w:rsid w:val="006E3846"/>
    <w:rsid w:val="006E49AA"/>
    <w:rsid w:val="006F0552"/>
    <w:rsid w:val="00705C21"/>
    <w:rsid w:val="0071571D"/>
    <w:rsid w:val="007625F4"/>
    <w:rsid w:val="00762EB0"/>
    <w:rsid w:val="0076675B"/>
    <w:rsid w:val="00782288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C0C19"/>
    <w:rsid w:val="009F5529"/>
    <w:rsid w:val="00A05172"/>
    <w:rsid w:val="00A31386"/>
    <w:rsid w:val="00A466FC"/>
    <w:rsid w:val="00A77B4F"/>
    <w:rsid w:val="00A96701"/>
    <w:rsid w:val="00AA6DA1"/>
    <w:rsid w:val="00AC6714"/>
    <w:rsid w:val="00B169DC"/>
    <w:rsid w:val="00B356B4"/>
    <w:rsid w:val="00B405C4"/>
    <w:rsid w:val="00B4086D"/>
    <w:rsid w:val="00B50E77"/>
    <w:rsid w:val="00B75B7F"/>
    <w:rsid w:val="00BC3F21"/>
    <w:rsid w:val="00BF2CE6"/>
    <w:rsid w:val="00BF5595"/>
    <w:rsid w:val="00BF7A71"/>
    <w:rsid w:val="00C251AF"/>
    <w:rsid w:val="00CA7C69"/>
    <w:rsid w:val="00CE280A"/>
    <w:rsid w:val="00CE5017"/>
    <w:rsid w:val="00D121E2"/>
    <w:rsid w:val="00D17B49"/>
    <w:rsid w:val="00D2701D"/>
    <w:rsid w:val="00D2735C"/>
    <w:rsid w:val="00D37F4B"/>
    <w:rsid w:val="00D72548"/>
    <w:rsid w:val="00D74853"/>
    <w:rsid w:val="00DA23FE"/>
    <w:rsid w:val="00DB1BAA"/>
    <w:rsid w:val="00DE6E4F"/>
    <w:rsid w:val="00DE72A4"/>
    <w:rsid w:val="00E0134B"/>
    <w:rsid w:val="00E06073"/>
    <w:rsid w:val="00E20E42"/>
    <w:rsid w:val="00E236F8"/>
    <w:rsid w:val="00E33826"/>
    <w:rsid w:val="00E371E7"/>
    <w:rsid w:val="00E76B2C"/>
    <w:rsid w:val="00E828DE"/>
    <w:rsid w:val="00E86324"/>
    <w:rsid w:val="00E948FB"/>
    <w:rsid w:val="00EC4F74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E49AF"/>
    <w:rsid w:val="00FE7C30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F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F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4</cp:revision>
  <dcterms:created xsi:type="dcterms:W3CDTF">2015-09-18T08:51:00Z</dcterms:created>
  <dcterms:modified xsi:type="dcterms:W3CDTF">2015-09-24T07:04:00Z</dcterms:modified>
</cp:coreProperties>
</file>