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BE" w:rsidRDefault="00B311BE">
      <w:pPr>
        <w:pStyle w:val="11"/>
        <w:shd w:val="clear" w:color="auto" w:fill="auto"/>
        <w:spacing w:before="0" w:after="296"/>
        <w:ind w:left="20" w:right="3980"/>
        <w:rPr>
          <w:sz w:val="28"/>
          <w:szCs w:val="28"/>
          <w:lang w:val="ru-RU"/>
        </w:rPr>
      </w:pPr>
    </w:p>
    <w:p w:rsidR="00B311BE" w:rsidRDefault="004B27B9">
      <w:pPr>
        <w:pStyle w:val="11"/>
        <w:shd w:val="clear" w:color="auto" w:fill="auto"/>
        <w:spacing w:before="0" w:after="296"/>
        <w:ind w:left="20" w:right="3980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299-р  11.11.15</w:t>
      </w:r>
    </w:p>
    <w:bookmarkEnd w:id="0"/>
    <w:p w:rsidR="00F87F98" w:rsidRPr="00B311BE" w:rsidRDefault="00AA3FA4">
      <w:pPr>
        <w:pStyle w:val="11"/>
        <w:shd w:val="clear" w:color="auto" w:fill="auto"/>
        <w:spacing w:before="0" w:after="296"/>
        <w:ind w:left="20" w:right="3980"/>
        <w:rPr>
          <w:sz w:val="28"/>
          <w:szCs w:val="28"/>
        </w:rPr>
      </w:pPr>
      <w:r w:rsidRPr="00B311BE">
        <w:rPr>
          <w:sz w:val="28"/>
          <w:szCs w:val="28"/>
        </w:rPr>
        <w:t>Про затвердження посадового складу місцев</w:t>
      </w:r>
      <w:r w:rsidR="00B311BE">
        <w:rPr>
          <w:sz w:val="28"/>
          <w:szCs w:val="28"/>
        </w:rPr>
        <w:t>ої комісії з питань техногенно-</w:t>
      </w:r>
      <w:r w:rsidRPr="00B311BE">
        <w:rPr>
          <w:sz w:val="28"/>
          <w:szCs w:val="28"/>
        </w:rPr>
        <w:t>екологічної безпеки і надзвичайних ситуацій при Первомайській райдержадміністрації та Положення про цю комісію</w:t>
      </w:r>
    </w:p>
    <w:p w:rsidR="00F87F98" w:rsidRPr="00B311BE" w:rsidRDefault="00AA3FA4">
      <w:pPr>
        <w:pStyle w:val="11"/>
        <w:shd w:val="clear" w:color="auto" w:fill="auto"/>
        <w:spacing w:before="0" w:line="322" w:lineRule="exact"/>
        <w:ind w:left="20" w:firstLine="1080"/>
        <w:jc w:val="both"/>
        <w:rPr>
          <w:sz w:val="28"/>
          <w:szCs w:val="28"/>
        </w:rPr>
      </w:pPr>
      <w:r w:rsidRPr="00B311BE">
        <w:rPr>
          <w:sz w:val="28"/>
          <w:szCs w:val="28"/>
        </w:rPr>
        <w:t>Відповідно до статей 2, 13, 25, 39 Закону України «Про місцеві державні адміністрації», частини третьої статті 6 Кодексу цивільного захисту України, постанови Кабінету Міністрів України від 17 червня 2015 року №409 «Про затвердження Типового положення про регіональну та місцеву комісії з питань техногенно-екологічної безпеки та надзвичайних ситуацій», розпорядження голови Миколаївської обласної державної адміністрації від 01 вересня 2015 року №261-р «Про затвердження посадового складу регіо</w:t>
      </w:r>
      <w:r w:rsidRPr="00B311BE">
        <w:rPr>
          <w:sz w:val="28"/>
          <w:szCs w:val="28"/>
        </w:rPr>
        <w:softHyphen/>
        <w:t>нальної комісії з питань техногенно-екологічної безпеки і надзвичайних си</w:t>
      </w:r>
      <w:r w:rsidRPr="00B311BE">
        <w:rPr>
          <w:sz w:val="28"/>
          <w:szCs w:val="28"/>
        </w:rPr>
        <w:softHyphen/>
        <w:t>туацій при Миколаївській облдержадміністрації та Положення про цю комі</w:t>
      </w:r>
      <w:r w:rsidRPr="00B311BE">
        <w:rPr>
          <w:sz w:val="28"/>
          <w:szCs w:val="28"/>
        </w:rPr>
        <w:softHyphen/>
        <w:t xml:space="preserve">сію», з метою вдосконалення роботи місцевої комісії з питань </w:t>
      </w:r>
      <w:proofErr w:type="spellStart"/>
      <w:r w:rsidRPr="00B311BE">
        <w:rPr>
          <w:sz w:val="28"/>
          <w:szCs w:val="28"/>
        </w:rPr>
        <w:t>техногенно-</w:t>
      </w:r>
      <w:proofErr w:type="spellEnd"/>
      <w:r w:rsidRPr="00B311BE">
        <w:rPr>
          <w:sz w:val="28"/>
          <w:szCs w:val="28"/>
        </w:rPr>
        <w:t xml:space="preserve"> екологічної безпеки та надзвичайних ситуацій при райдержадміністрації:</w:t>
      </w:r>
    </w:p>
    <w:p w:rsidR="00F87F98" w:rsidRPr="00B311BE" w:rsidRDefault="00AA3FA4">
      <w:pPr>
        <w:pStyle w:val="11"/>
        <w:numPr>
          <w:ilvl w:val="0"/>
          <w:numId w:val="1"/>
        </w:numPr>
        <w:shd w:val="clear" w:color="auto" w:fill="auto"/>
        <w:tabs>
          <w:tab w:val="left" w:pos="1378"/>
        </w:tabs>
        <w:spacing w:before="0" w:line="322" w:lineRule="exact"/>
        <w:ind w:left="20" w:firstLine="1080"/>
        <w:jc w:val="both"/>
        <w:rPr>
          <w:sz w:val="28"/>
          <w:szCs w:val="28"/>
        </w:rPr>
      </w:pPr>
      <w:r w:rsidRPr="00B311BE">
        <w:rPr>
          <w:sz w:val="28"/>
          <w:szCs w:val="28"/>
        </w:rPr>
        <w:t xml:space="preserve">Затвердити посадовий склад місцевої комісії з питань </w:t>
      </w:r>
      <w:proofErr w:type="spellStart"/>
      <w:r w:rsidRPr="00B311BE">
        <w:rPr>
          <w:sz w:val="28"/>
          <w:szCs w:val="28"/>
        </w:rPr>
        <w:t>техногенно-</w:t>
      </w:r>
      <w:proofErr w:type="spellEnd"/>
      <w:r w:rsidRPr="00B311BE">
        <w:rPr>
          <w:sz w:val="28"/>
          <w:szCs w:val="28"/>
        </w:rPr>
        <w:t xml:space="preserve"> екологічної безпеки і надзвичайних ситуацій при Первомайській райдержад</w:t>
      </w:r>
      <w:r w:rsidRPr="00B311BE">
        <w:rPr>
          <w:sz w:val="28"/>
          <w:szCs w:val="28"/>
        </w:rPr>
        <w:softHyphen/>
        <w:t>міністрації (додається).</w:t>
      </w:r>
    </w:p>
    <w:p w:rsidR="00F87F98" w:rsidRPr="00B311BE" w:rsidRDefault="00AA3FA4">
      <w:pPr>
        <w:pStyle w:val="11"/>
        <w:numPr>
          <w:ilvl w:val="0"/>
          <w:numId w:val="1"/>
        </w:numPr>
        <w:shd w:val="clear" w:color="auto" w:fill="auto"/>
        <w:tabs>
          <w:tab w:val="left" w:pos="1388"/>
        </w:tabs>
        <w:spacing w:before="0" w:after="296" w:line="322" w:lineRule="exact"/>
        <w:ind w:left="20" w:firstLine="1080"/>
        <w:jc w:val="both"/>
        <w:rPr>
          <w:sz w:val="28"/>
          <w:szCs w:val="28"/>
        </w:rPr>
      </w:pPr>
      <w:r w:rsidRPr="00B311BE">
        <w:rPr>
          <w:sz w:val="28"/>
          <w:szCs w:val="28"/>
        </w:rPr>
        <w:t xml:space="preserve">Затвердити Положення про місцеву комісію з питань </w:t>
      </w:r>
      <w:proofErr w:type="spellStart"/>
      <w:r w:rsidRPr="00B311BE">
        <w:rPr>
          <w:sz w:val="28"/>
          <w:szCs w:val="28"/>
        </w:rPr>
        <w:t>техногенно-</w:t>
      </w:r>
      <w:proofErr w:type="spellEnd"/>
      <w:r w:rsidRPr="00B311BE">
        <w:rPr>
          <w:sz w:val="28"/>
          <w:szCs w:val="28"/>
        </w:rPr>
        <w:t xml:space="preserve"> екологічної безпеки і надзвичайних ситуацій при Первомайській райдержад</w:t>
      </w:r>
      <w:r w:rsidRPr="00B311BE">
        <w:rPr>
          <w:sz w:val="28"/>
          <w:szCs w:val="28"/>
        </w:rPr>
        <w:softHyphen/>
        <w:t>міністрації (далі - Положення) (додається).</w:t>
      </w:r>
    </w:p>
    <w:p w:rsidR="00F87F98" w:rsidRPr="00B311BE" w:rsidRDefault="00AA3FA4">
      <w:pPr>
        <w:pStyle w:val="11"/>
        <w:numPr>
          <w:ilvl w:val="0"/>
          <w:numId w:val="1"/>
        </w:numPr>
        <w:shd w:val="clear" w:color="auto" w:fill="auto"/>
        <w:tabs>
          <w:tab w:val="left" w:pos="1402"/>
        </w:tabs>
        <w:spacing w:before="0" w:after="0" w:line="326" w:lineRule="exact"/>
        <w:ind w:left="20" w:firstLine="1080"/>
        <w:jc w:val="both"/>
        <w:rPr>
          <w:sz w:val="28"/>
          <w:szCs w:val="28"/>
        </w:rPr>
      </w:pPr>
      <w:r w:rsidRPr="00B311BE">
        <w:rPr>
          <w:sz w:val="28"/>
          <w:szCs w:val="28"/>
        </w:rPr>
        <w:t>Установити, що інформаційне та методичне забезпечення роботи місцевої комісії з питань техногенно-екологічної безпеки і надзвичайних си</w:t>
      </w:r>
      <w:r w:rsidRPr="00B311BE">
        <w:rPr>
          <w:sz w:val="28"/>
          <w:szCs w:val="28"/>
        </w:rPr>
        <w:softHyphen/>
        <w:t>туацій при райдержадміністрації (далі - комісія) здійснює відділ містобуду</w:t>
      </w:r>
      <w:r w:rsidRPr="00B311BE">
        <w:rPr>
          <w:sz w:val="28"/>
          <w:szCs w:val="28"/>
        </w:rPr>
        <w:softHyphen/>
        <w:t>вання, архітектури, житлово-комунального господарства, розвитку інфра</w:t>
      </w:r>
      <w:r w:rsidRPr="00B311BE">
        <w:rPr>
          <w:sz w:val="28"/>
          <w:szCs w:val="28"/>
        </w:rPr>
        <w:softHyphen/>
        <w:t xml:space="preserve">структури та з питань надзвичайних ситуацій райдержадміністрації спільно з Первомайським </w:t>
      </w:r>
      <w:proofErr w:type="spellStart"/>
      <w:r w:rsidRPr="00B311BE">
        <w:rPr>
          <w:sz w:val="28"/>
          <w:szCs w:val="28"/>
        </w:rPr>
        <w:t>міськрайонним</w:t>
      </w:r>
      <w:proofErr w:type="spellEnd"/>
      <w:r w:rsidRPr="00B311BE">
        <w:rPr>
          <w:sz w:val="28"/>
          <w:szCs w:val="28"/>
        </w:rPr>
        <w:t xml:space="preserve"> відділом ГУ ДСНС України у Миколаївській області.</w:t>
      </w:r>
    </w:p>
    <w:p w:rsidR="00F87F98" w:rsidRPr="00B311BE" w:rsidRDefault="00AA3FA4">
      <w:pPr>
        <w:pStyle w:val="11"/>
        <w:numPr>
          <w:ilvl w:val="0"/>
          <w:numId w:val="1"/>
        </w:numPr>
        <w:shd w:val="clear" w:color="auto" w:fill="auto"/>
        <w:tabs>
          <w:tab w:val="left" w:pos="1378"/>
        </w:tabs>
        <w:spacing w:before="0" w:after="0"/>
        <w:ind w:left="20" w:firstLine="1080"/>
        <w:jc w:val="both"/>
        <w:rPr>
          <w:sz w:val="28"/>
          <w:szCs w:val="28"/>
        </w:rPr>
      </w:pPr>
      <w:r w:rsidRPr="00B311BE">
        <w:rPr>
          <w:sz w:val="28"/>
          <w:szCs w:val="28"/>
        </w:rPr>
        <w:t>Призначити:</w:t>
      </w:r>
    </w:p>
    <w:p w:rsidR="00F87F98" w:rsidRPr="00B311BE" w:rsidRDefault="00AA3FA4">
      <w:pPr>
        <w:pStyle w:val="11"/>
        <w:shd w:val="clear" w:color="auto" w:fill="auto"/>
        <w:spacing w:before="0" w:after="0"/>
        <w:ind w:left="20" w:right="20" w:firstLine="1080"/>
        <w:jc w:val="both"/>
        <w:rPr>
          <w:sz w:val="28"/>
          <w:szCs w:val="28"/>
        </w:rPr>
      </w:pPr>
      <w:r w:rsidRPr="00B311BE">
        <w:rPr>
          <w:sz w:val="28"/>
          <w:szCs w:val="28"/>
        </w:rPr>
        <w:t xml:space="preserve">головою комісії - виконувача функцій та повноважень голови </w:t>
      </w:r>
      <w:proofErr w:type="spellStart"/>
      <w:r w:rsidRPr="00B311BE">
        <w:rPr>
          <w:sz w:val="28"/>
          <w:szCs w:val="28"/>
        </w:rPr>
        <w:t>рай-</w:t>
      </w:r>
      <w:proofErr w:type="spellEnd"/>
      <w:r w:rsidRPr="00B311BE">
        <w:rPr>
          <w:sz w:val="28"/>
          <w:szCs w:val="28"/>
        </w:rPr>
        <w:t xml:space="preserve"> держадміністрації, першого заступника голови райдержадміністрації Бонда</w:t>
      </w:r>
      <w:r w:rsidRPr="00B311BE">
        <w:rPr>
          <w:sz w:val="28"/>
          <w:szCs w:val="28"/>
        </w:rPr>
        <w:softHyphen/>
        <w:t>ренка С.В.;</w:t>
      </w:r>
    </w:p>
    <w:p w:rsidR="00F87F98" w:rsidRPr="00B311BE" w:rsidRDefault="00AA3FA4">
      <w:pPr>
        <w:pStyle w:val="11"/>
        <w:shd w:val="clear" w:color="auto" w:fill="auto"/>
        <w:spacing w:before="0" w:after="0"/>
        <w:ind w:left="20" w:right="20" w:firstLine="1080"/>
        <w:jc w:val="both"/>
        <w:rPr>
          <w:sz w:val="28"/>
          <w:szCs w:val="28"/>
        </w:rPr>
      </w:pPr>
      <w:r w:rsidRPr="00B311BE">
        <w:rPr>
          <w:sz w:val="28"/>
          <w:szCs w:val="28"/>
        </w:rPr>
        <w:t xml:space="preserve">заступником голови комісії - начальника Первомайського </w:t>
      </w:r>
      <w:proofErr w:type="spellStart"/>
      <w:r w:rsidRPr="00B311BE">
        <w:rPr>
          <w:sz w:val="28"/>
          <w:szCs w:val="28"/>
        </w:rPr>
        <w:t>міськра-</w:t>
      </w:r>
      <w:proofErr w:type="spellEnd"/>
      <w:r w:rsidRPr="00B311BE">
        <w:rPr>
          <w:sz w:val="28"/>
          <w:szCs w:val="28"/>
        </w:rPr>
        <w:t xml:space="preserve"> </w:t>
      </w:r>
      <w:proofErr w:type="spellStart"/>
      <w:r w:rsidRPr="00B311BE">
        <w:rPr>
          <w:sz w:val="28"/>
          <w:szCs w:val="28"/>
        </w:rPr>
        <w:t>йонного</w:t>
      </w:r>
      <w:proofErr w:type="spellEnd"/>
      <w:r w:rsidRPr="00B311BE">
        <w:rPr>
          <w:sz w:val="28"/>
          <w:szCs w:val="28"/>
        </w:rPr>
        <w:t xml:space="preserve"> відділу ГУ ДСНС України у Миколаївській області Ларіонова С.В. (за узгодженням);</w:t>
      </w:r>
    </w:p>
    <w:p w:rsidR="00F87F98" w:rsidRPr="00B311BE" w:rsidRDefault="00AA3FA4">
      <w:pPr>
        <w:pStyle w:val="11"/>
        <w:shd w:val="clear" w:color="auto" w:fill="auto"/>
        <w:spacing w:before="0" w:after="56"/>
        <w:ind w:left="20" w:right="20" w:firstLine="1080"/>
        <w:jc w:val="both"/>
        <w:rPr>
          <w:sz w:val="28"/>
          <w:szCs w:val="28"/>
        </w:rPr>
      </w:pPr>
      <w:r w:rsidRPr="00B311BE">
        <w:rPr>
          <w:sz w:val="28"/>
          <w:szCs w:val="28"/>
        </w:rPr>
        <w:t>відповідальним секретарем комісії - начальника відділу містобуду</w:t>
      </w:r>
      <w:r w:rsidRPr="00B311BE">
        <w:rPr>
          <w:sz w:val="28"/>
          <w:szCs w:val="28"/>
        </w:rPr>
        <w:softHyphen/>
        <w:t>вання, архітектури, житлово-комунального господарства, розвитку інфра</w:t>
      </w:r>
      <w:r w:rsidRPr="00B311BE">
        <w:rPr>
          <w:sz w:val="28"/>
          <w:szCs w:val="28"/>
        </w:rPr>
        <w:softHyphen/>
        <w:t>структури та з питань надзвичайних ситуаці</w:t>
      </w:r>
      <w:r w:rsidR="00B311BE">
        <w:rPr>
          <w:sz w:val="28"/>
          <w:szCs w:val="28"/>
        </w:rPr>
        <w:t xml:space="preserve">й райдержадміністрації </w:t>
      </w:r>
      <w:proofErr w:type="spellStart"/>
      <w:r w:rsidR="00B311BE">
        <w:rPr>
          <w:sz w:val="28"/>
          <w:szCs w:val="28"/>
        </w:rPr>
        <w:t>Сосінов</w:t>
      </w:r>
      <w:r w:rsidRPr="00B311BE">
        <w:rPr>
          <w:sz w:val="28"/>
          <w:szCs w:val="28"/>
        </w:rPr>
        <w:t>ського</w:t>
      </w:r>
      <w:proofErr w:type="spellEnd"/>
      <w:r w:rsidRPr="00B311BE">
        <w:rPr>
          <w:sz w:val="28"/>
          <w:szCs w:val="28"/>
        </w:rPr>
        <w:t xml:space="preserve"> С.Г.</w:t>
      </w:r>
    </w:p>
    <w:p w:rsidR="00F87F98" w:rsidRPr="00B311BE" w:rsidRDefault="00AA3FA4">
      <w:pPr>
        <w:pStyle w:val="11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281" w:line="322" w:lineRule="exact"/>
        <w:ind w:left="20" w:right="20" w:firstLine="1080"/>
        <w:jc w:val="both"/>
        <w:rPr>
          <w:sz w:val="28"/>
          <w:szCs w:val="28"/>
        </w:rPr>
      </w:pPr>
      <w:r w:rsidRPr="00B311BE">
        <w:rPr>
          <w:sz w:val="28"/>
          <w:szCs w:val="28"/>
        </w:rPr>
        <w:lastRenderedPageBreak/>
        <w:t>Визнати таким, що втратило чинність, розпорядження голови райдержадміністрації від 28.05.2014 року № 133-р «Про затвердження поса</w:t>
      </w:r>
      <w:r w:rsidRPr="00B311BE">
        <w:rPr>
          <w:sz w:val="28"/>
          <w:szCs w:val="28"/>
        </w:rPr>
        <w:softHyphen/>
        <w:t>дового складу комісії з питань техногенно-екологічної безпеки і надзвичай</w:t>
      </w:r>
      <w:r w:rsidRPr="00B311BE">
        <w:rPr>
          <w:sz w:val="28"/>
          <w:szCs w:val="28"/>
        </w:rPr>
        <w:softHyphen/>
        <w:t>них ситуацій при Первомайській райдержадміністрації та Положення про цю комісію».</w:t>
      </w:r>
    </w:p>
    <w:p w:rsidR="00F87F98" w:rsidRPr="00B311BE" w:rsidRDefault="00AA3FA4">
      <w:pPr>
        <w:pStyle w:val="11"/>
        <w:numPr>
          <w:ilvl w:val="0"/>
          <w:numId w:val="1"/>
        </w:numPr>
        <w:shd w:val="clear" w:color="auto" w:fill="auto"/>
        <w:tabs>
          <w:tab w:val="left" w:pos="1378"/>
        </w:tabs>
        <w:spacing w:before="0" w:after="906" w:line="270" w:lineRule="exact"/>
        <w:ind w:left="20" w:firstLine="1080"/>
        <w:jc w:val="both"/>
        <w:rPr>
          <w:sz w:val="28"/>
          <w:szCs w:val="28"/>
        </w:rPr>
      </w:pPr>
      <w:r w:rsidRPr="00B311BE">
        <w:rPr>
          <w:sz w:val="28"/>
          <w:szCs w:val="28"/>
        </w:rPr>
        <w:t>Контроль за виконанням цього розпорядження залишаю за собою.</w:t>
      </w:r>
    </w:p>
    <w:p w:rsidR="00B311BE" w:rsidRDefault="00AA3FA4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  <w:r w:rsidRPr="00B311BE">
        <w:rPr>
          <w:sz w:val="28"/>
          <w:szCs w:val="28"/>
        </w:rPr>
        <w:t xml:space="preserve">Виконувач функцій і повноважень голови </w:t>
      </w:r>
    </w:p>
    <w:p w:rsidR="00B311BE" w:rsidRDefault="00AA3FA4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  <w:r w:rsidRPr="00B311BE">
        <w:rPr>
          <w:sz w:val="28"/>
          <w:szCs w:val="28"/>
        </w:rPr>
        <w:t xml:space="preserve">райдержадміністрації, перший заступник </w:t>
      </w:r>
    </w:p>
    <w:p w:rsidR="00F87F98" w:rsidRDefault="00AA3FA4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  <w:r w:rsidRPr="00B311BE">
        <w:rPr>
          <w:sz w:val="28"/>
          <w:szCs w:val="28"/>
        </w:rPr>
        <w:t>голови</w:t>
      </w:r>
      <w:r w:rsidR="00B311BE">
        <w:rPr>
          <w:sz w:val="28"/>
          <w:szCs w:val="28"/>
          <w:lang w:val="ru-RU"/>
        </w:rPr>
        <w:t xml:space="preserve"> </w:t>
      </w:r>
      <w:r w:rsidRPr="00B311BE">
        <w:rPr>
          <w:sz w:val="28"/>
          <w:szCs w:val="28"/>
        </w:rPr>
        <w:t>райдержадміністрації</w:t>
      </w:r>
      <w:r w:rsidRPr="00B311BE">
        <w:rPr>
          <w:sz w:val="28"/>
          <w:szCs w:val="28"/>
        </w:rPr>
        <w:tab/>
      </w:r>
      <w:r w:rsidR="004B27B9">
        <w:rPr>
          <w:sz w:val="28"/>
          <w:szCs w:val="28"/>
          <w:lang w:val="ru-RU"/>
        </w:rPr>
        <w:tab/>
      </w:r>
      <w:r w:rsidR="004B27B9">
        <w:rPr>
          <w:sz w:val="28"/>
          <w:szCs w:val="28"/>
          <w:lang w:val="ru-RU"/>
        </w:rPr>
        <w:tab/>
      </w:r>
      <w:r w:rsidR="004B27B9">
        <w:rPr>
          <w:sz w:val="28"/>
          <w:szCs w:val="28"/>
          <w:lang w:val="ru-RU"/>
        </w:rPr>
        <w:tab/>
      </w:r>
      <w:r w:rsidR="004B27B9">
        <w:rPr>
          <w:sz w:val="28"/>
          <w:szCs w:val="28"/>
          <w:lang w:val="ru-RU"/>
        </w:rPr>
        <w:tab/>
      </w:r>
      <w:r w:rsidRPr="00B311BE">
        <w:rPr>
          <w:sz w:val="28"/>
          <w:szCs w:val="28"/>
        </w:rPr>
        <w:t>С.В. Бондаренко</w:t>
      </w: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p w:rsidR="004B27B9" w:rsidRDefault="004B27B9" w:rsidP="004B27B9">
      <w:pPr>
        <w:spacing w:after="600" w:line="312" w:lineRule="exact"/>
        <w:ind w:left="5400" w:right="118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ЗАТРВЕРДЖЕНО розпорядження голови Первомайської районної державної адміністрації</w:t>
      </w:r>
    </w:p>
    <w:p w:rsidR="004B27B9" w:rsidRPr="004B27B9" w:rsidRDefault="004B27B9" w:rsidP="004B27B9">
      <w:pPr>
        <w:spacing w:after="600" w:line="312" w:lineRule="exact"/>
        <w:ind w:left="5400" w:right="118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11.11.2015 року № 299-р</w:t>
      </w:r>
    </w:p>
    <w:p w:rsidR="004B27B9" w:rsidRPr="004B27B9" w:rsidRDefault="004B27B9" w:rsidP="004B27B9">
      <w:pPr>
        <w:keepNext/>
        <w:keepLines/>
        <w:spacing w:line="312" w:lineRule="exact"/>
        <w:ind w:right="20"/>
        <w:jc w:val="center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1" w:name="bookmark0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Посадовий склад</w:t>
      </w:r>
      <w:bookmarkEnd w:id="1"/>
    </w:p>
    <w:p w:rsidR="004B27B9" w:rsidRPr="004B27B9" w:rsidRDefault="004B27B9" w:rsidP="004B27B9">
      <w:pPr>
        <w:keepNext/>
        <w:keepLines/>
        <w:spacing w:after="236" w:line="312" w:lineRule="exact"/>
        <w:ind w:right="20"/>
        <w:jc w:val="center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2" w:name="bookmark1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місцевої комісії з питань техногенно-екологічної безпеки і надзвичай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них ситуацій при Первомайській райдержадміністрації</w:t>
      </w:r>
      <w:bookmarkEnd w:id="2"/>
    </w:p>
    <w:p w:rsidR="004B27B9" w:rsidRPr="004B27B9" w:rsidRDefault="004B27B9" w:rsidP="004B27B9">
      <w:pPr>
        <w:spacing w:line="317" w:lineRule="exact"/>
        <w:ind w:left="20" w:firstLine="10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Голова комісії - голова райдержадміністрації.</w:t>
      </w:r>
    </w:p>
    <w:p w:rsidR="004B27B9" w:rsidRPr="004B27B9" w:rsidRDefault="004B27B9" w:rsidP="004B27B9">
      <w:pPr>
        <w:spacing w:line="317" w:lineRule="exact"/>
        <w:ind w:left="20" w:right="20" w:firstLine="10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Перший заступник голови комісії - перший заступник голови рай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держадміністрації.</w:t>
      </w:r>
    </w:p>
    <w:p w:rsidR="004B27B9" w:rsidRPr="004B27B9" w:rsidRDefault="004B27B9" w:rsidP="004B27B9">
      <w:pPr>
        <w:spacing w:line="317" w:lineRule="exact"/>
        <w:ind w:left="20" w:right="20" w:firstLine="10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Заступник голови комісії - начальник Первомайського </w:t>
      </w:r>
      <w:proofErr w:type="spellStart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міськрайон-</w:t>
      </w:r>
      <w:proofErr w:type="spellEnd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ного</w:t>
      </w:r>
      <w:proofErr w:type="spellEnd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відділу ГУ ДСНС України у Миколаївській області (за узгодженням).</w:t>
      </w:r>
    </w:p>
    <w:p w:rsidR="004B27B9" w:rsidRPr="004B27B9" w:rsidRDefault="004B27B9" w:rsidP="004B27B9">
      <w:pPr>
        <w:spacing w:after="416" w:line="317" w:lineRule="exact"/>
        <w:ind w:left="20" w:right="20" w:firstLine="10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Відповідальний секретар комісії - начальник відділу містобуду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вання, архітектури, житлово-комунального господарства, розвитку інфра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структури та з питань надзвичайних ситуацій райдержадміністрації.</w:t>
      </w:r>
    </w:p>
    <w:p w:rsidR="004B27B9" w:rsidRPr="004B27B9" w:rsidRDefault="004B27B9" w:rsidP="004B27B9">
      <w:pPr>
        <w:spacing w:line="322" w:lineRule="exact"/>
        <w:ind w:left="20" w:firstLine="10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Члени комісії:</w:t>
      </w:r>
    </w:p>
    <w:p w:rsidR="004B27B9" w:rsidRPr="004B27B9" w:rsidRDefault="004B27B9" w:rsidP="004B27B9">
      <w:pPr>
        <w:spacing w:line="322" w:lineRule="exact"/>
        <w:ind w:left="20" w:right="20" w:firstLine="10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начальник відділу економічного розвитку, торгівлі та туризму рай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держадміністрації;</w:t>
      </w:r>
    </w:p>
    <w:p w:rsidR="004B27B9" w:rsidRPr="004B27B9" w:rsidRDefault="004B27B9" w:rsidP="004B27B9">
      <w:pPr>
        <w:spacing w:line="322" w:lineRule="exact"/>
        <w:ind w:left="20" w:right="20" w:firstLine="108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начальник фінансового управління райдержадміністрації; начальник управління агропромислового розвитку райдержадмініс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трації;</w:t>
      </w:r>
    </w:p>
    <w:p w:rsidR="004B27B9" w:rsidRPr="004B27B9" w:rsidRDefault="004B27B9" w:rsidP="004B27B9">
      <w:pPr>
        <w:spacing w:line="322" w:lineRule="exact"/>
        <w:ind w:left="20" w:right="20" w:firstLine="10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начальник управління соціального захисту населення райдержадмі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ністрації;</w:t>
      </w:r>
    </w:p>
    <w:p w:rsidR="004B27B9" w:rsidRPr="004B27B9" w:rsidRDefault="004B27B9" w:rsidP="004B27B9">
      <w:pPr>
        <w:spacing w:line="322" w:lineRule="exact"/>
        <w:ind w:left="20" w:right="20" w:firstLine="10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головний лікар Первомайської центральної районної лікарні (за уз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годженням);</w:t>
      </w:r>
    </w:p>
    <w:p w:rsidR="004B27B9" w:rsidRPr="004B27B9" w:rsidRDefault="004B27B9" w:rsidP="004B27B9">
      <w:pPr>
        <w:spacing w:line="322" w:lineRule="exact"/>
        <w:ind w:left="20" w:right="20" w:firstLine="10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головний лікар Центру первинної медико-санітарної допомоги у </w:t>
      </w:r>
      <w:proofErr w:type="spellStart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Пе-</w:t>
      </w:r>
      <w:proofErr w:type="spellEnd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рвомайському</w:t>
      </w:r>
      <w:proofErr w:type="spellEnd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районі;</w:t>
      </w:r>
    </w:p>
    <w:p w:rsidR="004B27B9" w:rsidRPr="004B27B9" w:rsidRDefault="004B27B9" w:rsidP="004B27B9">
      <w:pPr>
        <w:spacing w:line="322" w:lineRule="exact"/>
        <w:ind w:left="20" w:right="20" w:firstLine="108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начальник відділу освіти райдержадміністрації; начальник Первомайського міського відділу УМВС України в Ми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колаївській області по обслуговуванню м. Первомайська та Первомайського району (за узгодженням);</w:t>
      </w:r>
    </w:p>
    <w:p w:rsidR="004B27B9" w:rsidRPr="004B27B9" w:rsidRDefault="004B27B9" w:rsidP="004B27B9">
      <w:pPr>
        <w:spacing w:line="322" w:lineRule="exact"/>
        <w:ind w:left="20" w:right="20" w:firstLine="10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державний інспектор з охорони навколишнього природного середо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вища державної екологічної інспекції у Миколаївській області (за узгоджен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ням);</w:t>
      </w:r>
    </w:p>
    <w:p w:rsidR="004B27B9" w:rsidRPr="004B27B9" w:rsidRDefault="004B27B9" w:rsidP="004B27B9">
      <w:pPr>
        <w:spacing w:line="322" w:lineRule="exact"/>
        <w:ind w:left="20" w:right="20" w:firstLine="10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головний санітарний лікар Первомайського </w:t>
      </w:r>
      <w:proofErr w:type="spellStart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міськрайонного</w:t>
      </w:r>
      <w:proofErr w:type="spellEnd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управ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 xml:space="preserve">ління, головного управління </w:t>
      </w:r>
      <w:proofErr w:type="spellStart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Держсанепідемслужби</w:t>
      </w:r>
      <w:proofErr w:type="spellEnd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 Миколаївській області (за узгодженням);</w:t>
      </w:r>
    </w:p>
    <w:p w:rsidR="004B27B9" w:rsidRPr="004B27B9" w:rsidRDefault="004B27B9" w:rsidP="004B27B9">
      <w:pPr>
        <w:spacing w:line="322" w:lineRule="exact"/>
        <w:ind w:left="20" w:right="20" w:firstLine="10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провідний інженер з використання водних ресурсів міжрайонного управління водного господарства (за узгодженням);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br w:type="page"/>
      </w:r>
    </w:p>
    <w:p w:rsidR="004B27B9" w:rsidRPr="004B27B9" w:rsidRDefault="004B27B9" w:rsidP="004B27B9">
      <w:pPr>
        <w:spacing w:line="317" w:lineRule="exact"/>
        <w:ind w:right="40" w:firstLine="10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начальник Державної інспекції нагляду в агропромисловому ком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плексі, соціально-культурній сфері, на транспорті, зв'язку та гірничо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 xml:space="preserve">го нагляду територіального управління </w:t>
      </w:r>
      <w:proofErr w:type="spellStart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Держгірпромнагляду</w:t>
      </w:r>
      <w:proofErr w:type="spellEnd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 Миколаївській області (за узгодженням);</w:t>
      </w:r>
    </w:p>
    <w:p w:rsidR="004B27B9" w:rsidRPr="004B27B9" w:rsidRDefault="004B27B9" w:rsidP="004B27B9">
      <w:pPr>
        <w:spacing w:line="317" w:lineRule="exact"/>
        <w:ind w:right="40" w:firstLine="10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начальник Первомайського управління експлуатації газового госпо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дарства ПАТ по газопостачанню та газифікації «</w:t>
      </w:r>
      <w:proofErr w:type="spellStart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Миколаївгаз</w:t>
      </w:r>
      <w:proofErr w:type="spellEnd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» (за узгоджен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ням);</w:t>
      </w:r>
    </w:p>
    <w:p w:rsidR="004B27B9" w:rsidRPr="004B27B9" w:rsidRDefault="004B27B9" w:rsidP="004B27B9">
      <w:pPr>
        <w:spacing w:line="317" w:lineRule="exact"/>
        <w:ind w:right="40" w:firstLine="10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директор західного округу ПАТ «Миколаївобленерго» Первомайсь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кого району (за узгодженням);</w:t>
      </w:r>
    </w:p>
    <w:p w:rsidR="004B27B9" w:rsidRPr="004B27B9" w:rsidRDefault="004B27B9" w:rsidP="004B27B9">
      <w:pPr>
        <w:spacing w:line="317" w:lineRule="exact"/>
        <w:ind w:right="780" w:firstLine="10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начальник цеху електрозв'язку № 16 Миколаївської філії ПАТ «Укртелеком» (за узгодженням);</w:t>
      </w:r>
    </w:p>
    <w:p w:rsidR="004B27B9" w:rsidRPr="004B27B9" w:rsidRDefault="004B27B9" w:rsidP="004B27B9">
      <w:pPr>
        <w:spacing w:line="317" w:lineRule="exact"/>
        <w:ind w:right="40" w:firstLine="10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головний ветеринарний інспектор Первомайського району (за узго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дженням);</w:t>
      </w:r>
    </w:p>
    <w:p w:rsidR="004B27B9" w:rsidRPr="004B27B9" w:rsidRDefault="004B27B9" w:rsidP="004B27B9">
      <w:pPr>
        <w:spacing w:line="317" w:lineRule="exact"/>
        <w:ind w:right="40" w:firstLine="10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начальник гідрометеорологічної станції «Первомайськ» (за узго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дженням);</w:t>
      </w:r>
    </w:p>
    <w:p w:rsidR="004B27B9" w:rsidRPr="004B27B9" w:rsidRDefault="004B27B9" w:rsidP="004B27B9">
      <w:pPr>
        <w:spacing w:line="317" w:lineRule="exact"/>
        <w:ind w:right="40" w:firstLine="10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начальник філії «Первомайський </w:t>
      </w:r>
      <w:proofErr w:type="spellStart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райавтодор</w:t>
      </w:r>
      <w:proofErr w:type="spellEnd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» ДП Миколаївський «</w:t>
      </w:r>
      <w:proofErr w:type="spellStart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Облавтодор</w:t>
      </w:r>
      <w:proofErr w:type="spellEnd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» (за узгодженням);</w:t>
      </w:r>
    </w:p>
    <w:p w:rsidR="004B27B9" w:rsidRPr="004B27B9" w:rsidRDefault="004B27B9" w:rsidP="004B27B9">
      <w:pPr>
        <w:spacing w:line="317" w:lineRule="exact"/>
        <w:ind w:right="40" w:firstLine="10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директор ТОВ Телевізійні кабельні мережі «Всесвіт» (за узгоджен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ням);</w:t>
      </w:r>
    </w:p>
    <w:p w:rsidR="004B27B9" w:rsidRPr="004B27B9" w:rsidRDefault="004B27B9" w:rsidP="004B27B9">
      <w:pPr>
        <w:spacing w:after="2220" w:line="322" w:lineRule="exact"/>
        <w:ind w:left="1080" w:right="170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директор Телекомпанії «</w:t>
      </w:r>
      <w:proofErr w:type="spellStart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Олта</w:t>
      </w:r>
      <w:proofErr w:type="spellEnd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» (за узгодженням); директор НПП «Бузький Гард» (за узгодженням); лісничий Первомайського лісництва (за узгодженням); лісничий </w:t>
      </w:r>
      <w:proofErr w:type="spellStart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Лисогірського</w:t>
      </w:r>
      <w:proofErr w:type="spellEnd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лісництва (за узгодженням).</w:t>
      </w:r>
    </w:p>
    <w:p w:rsidR="004B27B9" w:rsidRPr="004B27B9" w:rsidRDefault="004B27B9" w:rsidP="004B27B9">
      <w:pPr>
        <w:spacing w:line="26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Заступник голови райдержадміністрації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                         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В.М. </w:t>
      </w:r>
      <w:proofErr w:type="spellStart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Рябченко</w:t>
      </w:r>
      <w:proofErr w:type="spellEnd"/>
    </w:p>
    <w:p w:rsidR="004B27B9" w:rsidRPr="004B27B9" w:rsidRDefault="004B27B9" w:rsidP="004B27B9">
      <w:pPr>
        <w:spacing w:after="2996" w:line="322" w:lineRule="exact"/>
        <w:ind w:right="346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B27B9" w:rsidRPr="004B27B9" w:rsidRDefault="004B27B9" w:rsidP="004B27B9">
      <w:pPr>
        <w:framePr w:w="1699" w:h="509" w:wrap="notBeside" w:vAnchor="text" w:hAnchor="text" w:x="2185" w:y="1"/>
        <w:rPr>
          <w:sz w:val="0"/>
          <w:szCs w:val="0"/>
        </w:rPr>
      </w:pPr>
    </w:p>
    <w:p w:rsidR="004B27B9" w:rsidRPr="004B27B9" w:rsidRDefault="004B27B9" w:rsidP="004B27B9">
      <w:pPr>
        <w:framePr w:w="2170" w:h="260" w:wrap="notBeside" w:vAnchor="text" w:hAnchor="text" w:y="239"/>
        <w:spacing w:line="26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spellStart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Сосіновський</w:t>
      </w:r>
      <w:proofErr w:type="spellEnd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С.Г.</w:t>
      </w:r>
    </w:p>
    <w:p w:rsidR="004B27B9" w:rsidRPr="004B27B9" w:rsidRDefault="004B27B9" w:rsidP="004B27B9">
      <w:pPr>
        <w:rPr>
          <w:sz w:val="2"/>
          <w:szCs w:val="2"/>
        </w:rPr>
      </w:pPr>
      <w:r w:rsidRPr="004B27B9">
        <w:br w:type="page"/>
      </w:r>
    </w:p>
    <w:p w:rsidR="004B27B9" w:rsidRDefault="004B27B9" w:rsidP="004B27B9">
      <w:pPr>
        <w:spacing w:after="646" w:line="317" w:lineRule="exact"/>
        <w:ind w:left="5620" w:right="7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ЗАТВЕРДЖЕНО розпорядження голови Первомайської районної державної адміністрації</w:t>
      </w:r>
    </w:p>
    <w:p w:rsidR="004B27B9" w:rsidRPr="004B27B9" w:rsidRDefault="004B27B9" w:rsidP="004B27B9">
      <w:pPr>
        <w:spacing w:after="600" w:line="312" w:lineRule="exact"/>
        <w:ind w:left="5400" w:right="27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11.11.2015 року № 299-р</w:t>
      </w:r>
    </w:p>
    <w:p w:rsidR="004B27B9" w:rsidRPr="004B27B9" w:rsidRDefault="004B27B9" w:rsidP="004B27B9">
      <w:pPr>
        <w:spacing w:after="646" w:line="317" w:lineRule="exact"/>
        <w:ind w:left="5620" w:right="7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4B27B9" w:rsidRPr="004B27B9" w:rsidRDefault="004B27B9" w:rsidP="004B27B9">
      <w:pPr>
        <w:keepNext/>
        <w:keepLines/>
        <w:spacing w:line="260" w:lineRule="exact"/>
        <w:ind w:right="20"/>
        <w:jc w:val="center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3" w:name="bookmark2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ПОЛОЖЕННЯ</w:t>
      </w:r>
      <w:bookmarkEnd w:id="3"/>
    </w:p>
    <w:p w:rsidR="004B27B9" w:rsidRPr="004B27B9" w:rsidRDefault="004B27B9" w:rsidP="004B27B9">
      <w:pPr>
        <w:keepNext/>
        <w:keepLines/>
        <w:spacing w:after="240" w:line="317" w:lineRule="exact"/>
        <w:ind w:right="20"/>
        <w:jc w:val="center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4" w:name="bookmark3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про місцеву комісію з питань техногенно-екологічної безпеки і над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звичайних ситуацій при Первомайській райдержадміністрації</w:t>
      </w:r>
      <w:bookmarkEnd w:id="4"/>
    </w:p>
    <w:p w:rsidR="004B27B9" w:rsidRPr="004B27B9" w:rsidRDefault="004B27B9" w:rsidP="004B27B9">
      <w:pPr>
        <w:numPr>
          <w:ilvl w:val="0"/>
          <w:numId w:val="2"/>
        </w:numPr>
        <w:tabs>
          <w:tab w:val="left" w:pos="1412"/>
        </w:tabs>
        <w:spacing w:after="236" w:line="317" w:lineRule="exact"/>
        <w:ind w:right="20"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Місцева комісія з питань техногенно-екологічної безпеки і над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звичайних ситуацій при Первомайській райдержадміністрації (далі - комісія) є постійно діючим органом, який утворюється головою райдержадміністрації.</w:t>
      </w:r>
    </w:p>
    <w:p w:rsidR="004B27B9" w:rsidRPr="004B27B9" w:rsidRDefault="004B27B9" w:rsidP="004B27B9">
      <w:pPr>
        <w:numPr>
          <w:ilvl w:val="0"/>
          <w:numId w:val="2"/>
        </w:numPr>
        <w:tabs>
          <w:tab w:val="left" w:pos="1436"/>
        </w:tabs>
        <w:spacing w:after="240" w:line="322" w:lineRule="exact"/>
        <w:ind w:right="20"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Комісія у своїй діяльності керується Конституцією і законами України, Кодексом цивільного захисту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нями Державної комісії з питань техногенно-екологічної безпеки та надзви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чайних ситуацій, регіональної комісії з питань техногенно-екологічної безпе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ки та надзвичайних ситуацій при Миколаївській облдержадміністрації цим Положенням та іншими нормативно - правовими актами.</w:t>
      </w:r>
    </w:p>
    <w:p w:rsidR="004B27B9" w:rsidRPr="004B27B9" w:rsidRDefault="004B27B9" w:rsidP="004B27B9">
      <w:pPr>
        <w:numPr>
          <w:ilvl w:val="0"/>
          <w:numId w:val="2"/>
        </w:numPr>
        <w:tabs>
          <w:tab w:val="left" w:pos="1378"/>
        </w:tabs>
        <w:spacing w:line="322" w:lineRule="exact"/>
        <w:ind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Основними завданнями комісії є:</w:t>
      </w:r>
    </w:p>
    <w:p w:rsidR="004B27B9" w:rsidRPr="004B27B9" w:rsidRDefault="004B27B9" w:rsidP="004B27B9">
      <w:pPr>
        <w:numPr>
          <w:ilvl w:val="1"/>
          <w:numId w:val="2"/>
        </w:numPr>
        <w:tabs>
          <w:tab w:val="left" w:pos="1407"/>
        </w:tabs>
        <w:spacing w:line="322" w:lineRule="exact"/>
        <w:ind w:right="20"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координація дій органів управління, сил та засобів Первомайської районної ланки Миколаївської територіальної підсистеми єдиної державної системи цивільного захисту України у разі виникнення надзвичайної ситу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ації або виявлення загрози її виникнення, а також під час реагування на за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значену ситуацію;</w:t>
      </w:r>
    </w:p>
    <w:p w:rsidR="004B27B9" w:rsidRPr="004B27B9" w:rsidRDefault="004B27B9" w:rsidP="004B27B9">
      <w:pPr>
        <w:numPr>
          <w:ilvl w:val="1"/>
          <w:numId w:val="2"/>
        </w:numPr>
        <w:tabs>
          <w:tab w:val="left" w:pos="1431"/>
        </w:tabs>
        <w:spacing w:line="322" w:lineRule="exact"/>
        <w:ind w:right="20"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організація першочергових заходів з ліквідації наслідків надзви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чайних ситуацій регіонального та місцевого рівня;</w:t>
      </w:r>
    </w:p>
    <w:p w:rsidR="004B27B9" w:rsidRPr="004B27B9" w:rsidRDefault="004B27B9" w:rsidP="004B27B9">
      <w:pPr>
        <w:numPr>
          <w:ilvl w:val="1"/>
          <w:numId w:val="2"/>
        </w:numPr>
        <w:tabs>
          <w:tab w:val="left" w:pos="1412"/>
        </w:tabs>
        <w:spacing w:line="322" w:lineRule="exact"/>
        <w:ind w:right="20"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участь у здійсненні заходів у сфері цивільного захисту та </w:t>
      </w:r>
      <w:proofErr w:type="spellStart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техно-</w:t>
      </w:r>
      <w:proofErr w:type="spellEnd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генно-екологічної безпеки;</w:t>
      </w:r>
    </w:p>
    <w:p w:rsidR="004B27B9" w:rsidRPr="004B27B9" w:rsidRDefault="004B27B9" w:rsidP="004B27B9">
      <w:pPr>
        <w:numPr>
          <w:ilvl w:val="1"/>
          <w:numId w:val="2"/>
        </w:numPr>
        <w:tabs>
          <w:tab w:val="left" w:pos="1407"/>
        </w:tabs>
        <w:spacing w:after="240" w:line="322" w:lineRule="exact"/>
        <w:ind w:right="20"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планування роботи з розгляду питань, пов'язаних із запобіганням виникненню надзвичайних ситуацій техногенного та природного характеру.</w:t>
      </w:r>
    </w:p>
    <w:p w:rsidR="004B27B9" w:rsidRPr="004B27B9" w:rsidRDefault="004B27B9" w:rsidP="004B27B9">
      <w:pPr>
        <w:numPr>
          <w:ilvl w:val="0"/>
          <w:numId w:val="2"/>
        </w:numPr>
        <w:tabs>
          <w:tab w:val="left" w:pos="1374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Комісія відповідно до покладених на неї завдань:</w:t>
      </w:r>
    </w:p>
    <w:p w:rsidR="004B27B9" w:rsidRPr="004B27B9" w:rsidRDefault="004B27B9" w:rsidP="004B27B9">
      <w:pPr>
        <w:spacing w:line="322" w:lineRule="exact"/>
        <w:ind w:left="20" w:right="20" w:firstLine="10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</w:rPr>
        <w:t>1) у режимі повсякденної діяльності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- при нормальній </w:t>
      </w:r>
      <w:proofErr w:type="spellStart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виробничо-</w:t>
      </w:r>
      <w:proofErr w:type="spellEnd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промисловій, радіаційній, хімічній, біологічній (бактеріологічній), сейсміч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ній, гідрогеологічній і гідрометеорологічній обстановці (за відсутності епіде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мії, епізоотії та епіфітотії):</w:t>
      </w:r>
    </w:p>
    <w:p w:rsidR="004B27B9" w:rsidRPr="004B27B9" w:rsidRDefault="004B27B9" w:rsidP="004B27B9">
      <w:pPr>
        <w:spacing w:line="322" w:lineRule="exact"/>
        <w:ind w:left="20" w:right="20" w:firstLine="10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здійснює координацію діяльності органів виконавчої влади та орга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нів місцевого самоврядування щодо розроблення і виконання цільових про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 xml:space="preserve">грам, здійснення заходів у сфері цивільного захисту та </w:t>
      </w:r>
      <w:proofErr w:type="spellStart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техногенно-</w:t>
      </w:r>
      <w:proofErr w:type="spellEnd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екологічної безпеки;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br w:type="page"/>
      </w:r>
    </w:p>
    <w:p w:rsidR="004B27B9" w:rsidRPr="004B27B9" w:rsidRDefault="004B27B9" w:rsidP="004B27B9">
      <w:pPr>
        <w:spacing w:line="317" w:lineRule="exact"/>
        <w:ind w:left="20" w:firstLine="10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розглядає питання щодо:</w:t>
      </w:r>
    </w:p>
    <w:p w:rsidR="004B27B9" w:rsidRPr="004B27B9" w:rsidRDefault="004B27B9" w:rsidP="004B27B9">
      <w:pPr>
        <w:spacing w:line="317" w:lineRule="exact"/>
        <w:ind w:left="20" w:right="20" w:firstLine="10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запобігання виникненню надзвичайних ситуацій і дотримання вимог законодавства у сфері цивільного захисту та техногенно-екологічної безпеки;</w:t>
      </w:r>
    </w:p>
    <w:p w:rsidR="004B27B9" w:rsidRPr="004B27B9" w:rsidRDefault="004B27B9" w:rsidP="004B27B9">
      <w:pPr>
        <w:spacing w:line="317" w:lineRule="exact"/>
        <w:ind w:left="20" w:right="20" w:firstLine="10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припинення діяльності підприємств, установ, організацій та інших об'єктів незалежно від форми власності і підпорядкування (далі - об'єкти), функціонування яких становить загрозу життю та здоров'ю людей, загрозу забруднення навколишнього природного середовища і подає відповідні про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позиції голові райдержадміністрації;</w:t>
      </w:r>
    </w:p>
    <w:p w:rsidR="004B27B9" w:rsidRPr="004B27B9" w:rsidRDefault="004B27B9" w:rsidP="004B27B9">
      <w:pPr>
        <w:spacing w:line="317" w:lineRule="exact"/>
        <w:ind w:left="20" w:right="20" w:firstLine="10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створення і використання запасів матеріальних ресурсів, необхідних для здійснення заходів стосовно запобігання виникненню, ліквідації наслід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ків надзвичайних ситуацій, забезпечення функціонування локальних систем оповіщення та інформування населення, районної системи централізованого оповіщення;</w:t>
      </w:r>
    </w:p>
    <w:p w:rsidR="004B27B9" w:rsidRPr="004B27B9" w:rsidRDefault="004B27B9" w:rsidP="004B27B9">
      <w:pPr>
        <w:spacing w:line="317" w:lineRule="exact"/>
        <w:ind w:left="20" w:right="20" w:firstLine="10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подає голові райдержадміністрації пропозиції стосовно визначення завдань у сфері цивільного захисту та техногенно-екологічної безпеки для органів виконавчої влади та органів місцевого самоврядування;</w:t>
      </w:r>
    </w:p>
    <w:p w:rsidR="004B27B9" w:rsidRPr="004B27B9" w:rsidRDefault="004B27B9" w:rsidP="004B27B9">
      <w:pPr>
        <w:spacing w:line="317" w:lineRule="exact"/>
        <w:ind w:left="20" w:right="20" w:firstLine="10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вживає заходів для розвитку діяльності, пов'язаної із здійсненням гі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дрометеорологічних спостережень і прогнозів;</w:t>
      </w:r>
    </w:p>
    <w:p w:rsidR="004B27B9" w:rsidRPr="004B27B9" w:rsidRDefault="004B27B9" w:rsidP="004B27B9">
      <w:pPr>
        <w:spacing w:line="317" w:lineRule="exact"/>
        <w:ind w:left="20" w:right="20" w:firstLine="10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сприяє підготовці та проведенню командно-штабних та штабних на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вчань із запобігання виникненню надзвичайних ситуацій.</w:t>
      </w:r>
    </w:p>
    <w:p w:rsidR="004B27B9" w:rsidRPr="004B27B9" w:rsidRDefault="004B27B9" w:rsidP="004B27B9">
      <w:pPr>
        <w:spacing w:after="296" w:line="317" w:lineRule="exact"/>
        <w:ind w:left="20" w:right="20" w:firstLine="10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Комісія, крім перелічених у цьому пункті функцій, складає перелік потенційно небезпечних об'єктів та перелік споживачів, на яких поширюєть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ся обмеження постачання питної води та електропостачання до рівня еколо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 xml:space="preserve">гічної броні, затверджує результати класифікації об'єктів і </w:t>
      </w:r>
      <w:proofErr w:type="spellStart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адміністративно-</w:t>
      </w:r>
      <w:proofErr w:type="spellEnd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територіальних одиниць стосовно рівня хімічної небезпеки. Здійснює мето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дичне керівництво та контроль за роботою об'єктових комісій;</w:t>
      </w:r>
    </w:p>
    <w:p w:rsidR="004B27B9" w:rsidRPr="004B27B9" w:rsidRDefault="004B27B9" w:rsidP="004B27B9">
      <w:pPr>
        <w:spacing w:line="322" w:lineRule="exact"/>
        <w:ind w:left="20" w:right="20" w:firstLine="10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</w:rPr>
        <w:t>2) у режимі підвищеної готовності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- при істотному погіршенні ви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робничо-промислової, радіаційної, хімічної, біологічної (бактеріологічної), сейсмічної, гідрогеологічної і гідрометеорологічної обстановки (з одержанням прогнозної інформації щодо можливості виникнення надзви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чайної ситуації):</w:t>
      </w:r>
    </w:p>
    <w:p w:rsidR="004B27B9" w:rsidRPr="004B27B9" w:rsidRDefault="004B27B9" w:rsidP="004B27B9">
      <w:pPr>
        <w:spacing w:line="322" w:lineRule="exact"/>
        <w:ind w:left="20" w:right="20" w:firstLine="10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забезпечує координацію діяльності органів виконавчої влади, орга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нів місцевого самоврядування та об'єктів щодо здійснення ними попереджу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вальних і першочергових заходів у разі виникнення надзвичайної ситуації мі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сцевого рівня;</w:t>
      </w:r>
    </w:p>
    <w:p w:rsidR="004B27B9" w:rsidRPr="004B27B9" w:rsidRDefault="004B27B9" w:rsidP="004B27B9">
      <w:pPr>
        <w:spacing w:line="322" w:lineRule="exact"/>
        <w:ind w:left="20" w:right="20" w:firstLine="10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вживає заходів для активізації роботи, пов'язаної із здійсненням спостережень та контролю за станом довкілля, обстановкою на об'єктах під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вищеної небезпеки і прилеглій до них території, прогнозуванням можливості виникнення надзвичайної ситуації та її масштабів;</w:t>
      </w:r>
    </w:p>
    <w:p w:rsidR="004B27B9" w:rsidRPr="004B27B9" w:rsidRDefault="004B27B9" w:rsidP="004B27B9">
      <w:pPr>
        <w:framePr w:h="260" w:wrap="notBeside" w:hAnchor="margin" w:x="-2009" w:y="-100"/>
        <w:spacing w:line="26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г</w:t>
      </w:r>
    </w:p>
    <w:p w:rsidR="004B27B9" w:rsidRPr="004B27B9" w:rsidRDefault="004B27B9" w:rsidP="004B27B9">
      <w:pPr>
        <w:spacing w:line="322" w:lineRule="exact"/>
        <w:ind w:left="20" w:right="20" w:firstLine="10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  <w:sectPr w:rsidR="004B27B9" w:rsidRPr="004B27B9">
          <w:headerReference w:type="even" r:id="rId8"/>
          <w:type w:val="continuous"/>
          <w:pgSz w:w="11905" w:h="16837"/>
          <w:pgMar w:top="471" w:right="383" w:bottom="471" w:left="2139" w:header="0" w:footer="3" w:gutter="0"/>
          <w:cols w:space="720"/>
          <w:noEndnote/>
          <w:docGrid w:linePitch="360"/>
        </w:sect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забезпечує приведення у готовність до дій у режимі надзвичайної ситуації органів управління, сил та засобів Первомайської районної ланки Миколаївської територіальної підсистеми єдиної державної системи циві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льного захисту України;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br w:type="page"/>
      </w:r>
    </w:p>
    <w:p w:rsidR="004B27B9" w:rsidRPr="004B27B9" w:rsidRDefault="004B27B9" w:rsidP="004B27B9">
      <w:pPr>
        <w:spacing w:line="317" w:lineRule="exact"/>
        <w:ind w:left="20" w:right="20" w:firstLine="10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організовує першочергові підготовчі заходи з ліквідації наслідків надзвичайних ситуацій місцевого рівня, вирішення питань стосовно всебіч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ного забезпечення населення, що постраждало внаслідок надзвичайної ситу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ації, своєчасного надання йому необхідної допомоги;</w:t>
      </w:r>
    </w:p>
    <w:p w:rsidR="004B27B9" w:rsidRPr="004B27B9" w:rsidRDefault="004B27B9" w:rsidP="004B27B9">
      <w:pPr>
        <w:spacing w:line="317" w:lineRule="exact"/>
        <w:ind w:left="20" w:right="20" w:firstLine="10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розробляє комплексні заходи щодо захисту населення і територій від наслідків надзвичайних ситуацій, їх ліквідації;</w:t>
      </w:r>
    </w:p>
    <w:p w:rsidR="004B27B9" w:rsidRPr="004B27B9" w:rsidRDefault="004B27B9" w:rsidP="004B27B9">
      <w:pPr>
        <w:spacing w:after="296" w:line="312" w:lineRule="exact"/>
        <w:ind w:left="20" w:right="20" w:firstLine="10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організовує роботу, спрямовану на запобігання негативному впливу надзвичайної ситуації, зменшення обсягу можливих втрат і захист населення, запобігання виникненню надзвичайної ситуації всіх рівнів;</w:t>
      </w:r>
    </w:p>
    <w:p w:rsidR="004B27B9" w:rsidRPr="004B27B9" w:rsidRDefault="004B27B9" w:rsidP="004B27B9">
      <w:pPr>
        <w:spacing w:line="317" w:lineRule="exact"/>
        <w:ind w:left="20" w:right="20" w:firstLine="10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</w:rPr>
        <w:t>3) у режимі діяльності у надзвичайній ситуації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- при реальній за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грозі виникнення надзвичайних ситуацій і реагуванні на них:</w:t>
      </w:r>
    </w:p>
    <w:p w:rsidR="004B27B9" w:rsidRPr="004B27B9" w:rsidRDefault="004B27B9" w:rsidP="004B27B9">
      <w:pPr>
        <w:spacing w:line="317" w:lineRule="exact"/>
        <w:ind w:left="20" w:right="20" w:firstLine="10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здійснює координацію діяльності органів виконавчої влади, органів місцевого самоврядування та об'єктів щодо вжиття ними першочергових за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ходів у разі виникнення надзвичайної ситуації місцевого рівня;</w:t>
      </w:r>
    </w:p>
    <w:p w:rsidR="004B27B9" w:rsidRPr="004B27B9" w:rsidRDefault="004B27B9" w:rsidP="004B27B9">
      <w:pPr>
        <w:spacing w:line="317" w:lineRule="exact"/>
        <w:ind w:left="20" w:right="20" w:firstLine="10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забезпечує залучення сил і засобів Первомайської районної ланки Миколаївської територіальної підсистеми єдиної державної системи циві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льного захисту України для ліквідації наслідків надзвичайної ситуації;</w:t>
      </w:r>
    </w:p>
    <w:p w:rsidR="004B27B9" w:rsidRPr="004B27B9" w:rsidRDefault="004B27B9" w:rsidP="004B27B9">
      <w:pPr>
        <w:spacing w:line="317" w:lineRule="exact"/>
        <w:ind w:left="20" w:right="20" w:firstLine="10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взаємодіє з відповідними комісіями інших </w:t>
      </w:r>
      <w:proofErr w:type="spellStart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адміністративно-</w:t>
      </w:r>
      <w:proofErr w:type="spellEnd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територіальних одиниць, територія яких зазнала негативної дії внаслідок над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звичайної ситуації;</w:t>
      </w:r>
    </w:p>
    <w:p w:rsidR="004B27B9" w:rsidRPr="004B27B9" w:rsidRDefault="004B27B9" w:rsidP="004B27B9">
      <w:pPr>
        <w:spacing w:line="317" w:lineRule="exact"/>
        <w:ind w:left="20" w:right="20" w:firstLine="10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організовує першочергові заходи з ліквідації наслідків надзвичайних ситуацій місцевого рівня, вирішення питань щодо всебічного забезпечення населення, що постраждало внаслідок надзвичайної ситуації, своєчасного на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дання йому необхідної допомоги;</w:t>
      </w:r>
    </w:p>
    <w:p w:rsidR="004B27B9" w:rsidRPr="004B27B9" w:rsidRDefault="004B27B9" w:rsidP="004B27B9">
      <w:pPr>
        <w:spacing w:line="317" w:lineRule="exact"/>
        <w:ind w:left="20" w:right="20" w:firstLine="10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розглядає пропозиції щодо встановлення меж території, на якій ви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никла надзвичайна ситуація, та організовує опрацювання матеріалів, необ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хідних для обґрунтованого визначення рівня такої ситуації;</w:t>
      </w:r>
    </w:p>
    <w:p w:rsidR="004B27B9" w:rsidRPr="004B27B9" w:rsidRDefault="004B27B9" w:rsidP="004B27B9">
      <w:pPr>
        <w:spacing w:line="317" w:lineRule="exact"/>
        <w:ind w:left="20" w:right="20" w:firstLine="10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приймає рішення щодо попередньої класифікації надзвичайної ситу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ації за видом, класифікаційними ознаками та рівнем, забезпечує своєчасне подання МНС зазначених матеріалів;</w:t>
      </w:r>
    </w:p>
    <w:p w:rsidR="004B27B9" w:rsidRPr="004B27B9" w:rsidRDefault="004B27B9" w:rsidP="004B27B9">
      <w:pPr>
        <w:spacing w:after="296" w:line="317" w:lineRule="exact"/>
        <w:ind w:left="20" w:right="20" w:firstLine="10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вивчає обставини, що склалися, та подає райдержадміністрації ін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формацію про вжиті заходи, причини виникнення та результати ліквідації на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слідків надзвичайної ситуації, а також пропозиції щодо подальших дій із за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побігання її розвитку.</w:t>
      </w:r>
    </w:p>
    <w:p w:rsidR="004B27B9" w:rsidRPr="004B27B9" w:rsidRDefault="004B27B9" w:rsidP="004B27B9">
      <w:pPr>
        <w:spacing w:line="322" w:lineRule="exact"/>
        <w:ind w:left="20" w:firstLine="10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5. Комісія має право:</w:t>
      </w:r>
    </w:p>
    <w:p w:rsidR="004B27B9" w:rsidRPr="004B27B9" w:rsidRDefault="004B27B9" w:rsidP="004B27B9">
      <w:pPr>
        <w:numPr>
          <w:ilvl w:val="1"/>
          <w:numId w:val="2"/>
        </w:numPr>
        <w:tabs>
          <w:tab w:val="left" w:pos="1470"/>
        </w:tabs>
        <w:spacing w:line="322" w:lineRule="exact"/>
        <w:ind w:right="20"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заслуховувати інформацію керівників підрозділів міністерств, інших центральних органів виконавчої влади, управлінь, відділів інших структурних підрозділів райдержадміністрації, селищної та сільських рад, об'єктів, розташованих на території району, з питань, що належать до її ком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петенції, надавати їм відповідні доручення і рекомендації;</w:t>
      </w:r>
    </w:p>
    <w:p w:rsidR="004B27B9" w:rsidRPr="004B27B9" w:rsidRDefault="004B27B9" w:rsidP="004B27B9">
      <w:pPr>
        <w:numPr>
          <w:ilvl w:val="1"/>
          <w:numId w:val="2"/>
        </w:numPr>
        <w:tabs>
          <w:tab w:val="left" w:pos="1422"/>
        </w:tabs>
        <w:spacing w:line="322" w:lineRule="exact"/>
        <w:ind w:right="20"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одержувати від керівників органів виконавчої влади, органів міс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цевого самоврядування та об'єктів, розташованих на території району, мате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ріали і документи, необхідні для вирішення питань, що належать до її компе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тенції;</w:t>
      </w:r>
    </w:p>
    <w:p w:rsidR="004B27B9" w:rsidRPr="004B27B9" w:rsidRDefault="004B27B9" w:rsidP="004B27B9">
      <w:pPr>
        <w:numPr>
          <w:ilvl w:val="1"/>
          <w:numId w:val="2"/>
        </w:numPr>
        <w:tabs>
          <w:tab w:val="left" w:pos="1407"/>
        </w:tabs>
        <w:spacing w:line="317" w:lineRule="exact"/>
        <w:ind w:right="20"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залучати у разі потреби в установленому законодавством порядку до ліквідації наслідків надзвичайної ситуації регіонального та місцевого рів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ня сили і засоби Первомайської районної ланки Миколаївської територіаль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ної підсистеми єдиної державної системи цивільного захисту України;</w:t>
      </w:r>
    </w:p>
    <w:p w:rsidR="004B27B9" w:rsidRPr="004B27B9" w:rsidRDefault="004B27B9" w:rsidP="004B27B9">
      <w:pPr>
        <w:numPr>
          <w:ilvl w:val="1"/>
          <w:numId w:val="2"/>
        </w:numPr>
        <w:tabs>
          <w:tab w:val="left" w:pos="1417"/>
        </w:tabs>
        <w:spacing w:line="317" w:lineRule="exact"/>
        <w:ind w:right="20"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залучати до участі у своїй роботі представників підрозділів міні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 xml:space="preserve">стерств, інших центральних органів виконавчої влади, управлінь, відділів інших структурних 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підрозділів райдержадміністрації, селищної та сільських рад, об'єктів, розташованих на території району (за погодженням з їх керів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никами);</w:t>
      </w:r>
    </w:p>
    <w:p w:rsidR="004B27B9" w:rsidRPr="004B27B9" w:rsidRDefault="004B27B9" w:rsidP="004B27B9">
      <w:pPr>
        <w:numPr>
          <w:ilvl w:val="1"/>
          <w:numId w:val="2"/>
        </w:numPr>
        <w:tabs>
          <w:tab w:val="left" w:pos="1441"/>
        </w:tabs>
        <w:spacing w:after="300" w:line="317" w:lineRule="exact"/>
        <w:ind w:right="20"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приймати рішення, у межах своїх повноважень, що є обов'язко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вими для виконання підрозділами міністерств, інших центральних органів виконавчої влади, управлінь, відділів інших структурних підрозділів райде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ржадміністрації, селищної та сільських рад, керівниками об'єктів, розташова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них на території району.</w:t>
      </w:r>
    </w:p>
    <w:p w:rsidR="004B27B9" w:rsidRPr="004B27B9" w:rsidRDefault="004B27B9" w:rsidP="004B27B9">
      <w:pPr>
        <w:numPr>
          <w:ilvl w:val="2"/>
          <w:numId w:val="2"/>
        </w:numPr>
        <w:tabs>
          <w:tab w:val="left" w:pos="1378"/>
        </w:tabs>
        <w:spacing w:line="317" w:lineRule="exact"/>
        <w:ind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Комісію очолює голова, який має заступника.</w:t>
      </w:r>
    </w:p>
    <w:p w:rsidR="004B27B9" w:rsidRPr="004B27B9" w:rsidRDefault="004B27B9" w:rsidP="004B27B9">
      <w:pPr>
        <w:spacing w:line="317" w:lineRule="exact"/>
        <w:ind w:left="20" w:right="20"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Посадовий склад комісії затверджується головою районної держав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ної адміністрації.</w:t>
      </w:r>
    </w:p>
    <w:p w:rsidR="004B27B9" w:rsidRPr="004B27B9" w:rsidRDefault="004B27B9" w:rsidP="004B27B9">
      <w:pPr>
        <w:spacing w:after="346" w:line="317" w:lineRule="exact"/>
        <w:ind w:left="20" w:right="20"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Персональний склад комісії затверджується головою комісії на ос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нові пропозицій місцевих підрозділів міністерств, інших центральних органів виконавчої влади, управлінь, відділів інших структурних підрозділів райде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ржадміністрації, селищної та сільських рад, об'єктів розташованих на терито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рії району.</w:t>
      </w:r>
    </w:p>
    <w:p w:rsidR="004B27B9" w:rsidRPr="004B27B9" w:rsidRDefault="004B27B9" w:rsidP="004B27B9">
      <w:pPr>
        <w:numPr>
          <w:ilvl w:val="2"/>
          <w:numId w:val="2"/>
        </w:numPr>
        <w:tabs>
          <w:tab w:val="left" w:pos="1369"/>
        </w:tabs>
        <w:spacing w:line="260" w:lineRule="exact"/>
        <w:ind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Голова комісії:</w:t>
      </w:r>
    </w:p>
    <w:p w:rsidR="004B27B9" w:rsidRPr="004B27B9" w:rsidRDefault="004B27B9" w:rsidP="004B27B9">
      <w:pPr>
        <w:numPr>
          <w:ilvl w:val="3"/>
          <w:numId w:val="2"/>
        </w:numPr>
        <w:tabs>
          <w:tab w:val="left" w:pos="1378"/>
        </w:tabs>
        <w:spacing w:line="260" w:lineRule="exact"/>
        <w:ind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веде засідання комісії;</w:t>
      </w:r>
    </w:p>
    <w:p w:rsidR="004B27B9" w:rsidRPr="004B27B9" w:rsidRDefault="004B27B9" w:rsidP="004B27B9">
      <w:pPr>
        <w:numPr>
          <w:ilvl w:val="3"/>
          <w:numId w:val="2"/>
        </w:numPr>
        <w:tabs>
          <w:tab w:val="left" w:pos="1455"/>
        </w:tabs>
        <w:spacing w:line="322" w:lineRule="exact"/>
        <w:ind w:right="20"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подає пропозиції голові райдержадміністрації щодо заохочення осіб, які брали участь у розробленні та здійсненні заходів із запобігання ви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никненню надзвичайних ситуацій, ліквідації їх наслідків;</w:t>
      </w:r>
    </w:p>
    <w:p w:rsidR="004B27B9" w:rsidRPr="004B27B9" w:rsidRDefault="004B27B9" w:rsidP="004B27B9">
      <w:pPr>
        <w:numPr>
          <w:ilvl w:val="3"/>
          <w:numId w:val="2"/>
        </w:numPr>
        <w:tabs>
          <w:tab w:val="left" w:pos="1422"/>
        </w:tabs>
        <w:spacing w:line="322" w:lineRule="exact"/>
        <w:ind w:right="20"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звертається до органів державного нагляду з клопотаннями щодо проведення позапланових перевірок, зокрема комплексних, суб'єктів госпо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дарювання, які порушують вимоги законодавства у сфері цивільного захисту та техногенно-екологічної безпеки;</w:t>
      </w:r>
    </w:p>
    <w:p w:rsidR="004B27B9" w:rsidRPr="004B27B9" w:rsidRDefault="004B27B9" w:rsidP="004B27B9">
      <w:pPr>
        <w:numPr>
          <w:ilvl w:val="3"/>
          <w:numId w:val="2"/>
        </w:numPr>
        <w:tabs>
          <w:tab w:val="left" w:pos="1431"/>
        </w:tabs>
        <w:spacing w:after="304" w:line="322" w:lineRule="exact"/>
        <w:ind w:right="20"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затверджує функціональні обов'язки членів комісії (за напрямом роботи у складі комісії);</w:t>
      </w:r>
    </w:p>
    <w:p w:rsidR="004B27B9" w:rsidRPr="004B27B9" w:rsidRDefault="004B27B9" w:rsidP="004B27B9">
      <w:pPr>
        <w:numPr>
          <w:ilvl w:val="2"/>
          <w:numId w:val="2"/>
        </w:numPr>
        <w:tabs>
          <w:tab w:val="left" w:pos="1551"/>
        </w:tabs>
        <w:spacing w:line="317" w:lineRule="exact"/>
        <w:ind w:right="20"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Робочим органом (секретаріатом) комісії, що здійснює її інформаційне та методичне забезпечення, є відділ містобудування, архітек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тури, житлово-комунального господарства, розвитку інфраструктури та з пи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тань надзвичайних ситуацій.</w:t>
      </w:r>
    </w:p>
    <w:p w:rsidR="004B27B9" w:rsidRPr="004B27B9" w:rsidRDefault="004B27B9" w:rsidP="004B27B9">
      <w:pPr>
        <w:numPr>
          <w:ilvl w:val="2"/>
          <w:numId w:val="2"/>
        </w:numPr>
        <w:tabs>
          <w:tab w:val="left" w:pos="1398"/>
        </w:tabs>
        <w:spacing w:line="317" w:lineRule="exact"/>
        <w:ind w:right="20"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Основною організаційною формою роботи комісії є засідання, які проводяться згідно з планом її роботи, а також у разі необхідності, але не рі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дше ніж щокварталу.</w:t>
      </w:r>
    </w:p>
    <w:p w:rsidR="004B27B9" w:rsidRPr="004B27B9" w:rsidRDefault="004B27B9" w:rsidP="004B27B9">
      <w:pPr>
        <w:spacing w:line="317" w:lineRule="exact"/>
        <w:ind w:left="20" w:right="20"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Засідання комісії вважається правоможним, якщо на ньому присутні більш як половина її складу.</w:t>
      </w:r>
    </w:p>
    <w:p w:rsidR="004B27B9" w:rsidRPr="004B27B9" w:rsidRDefault="004B27B9" w:rsidP="004B27B9">
      <w:pPr>
        <w:spacing w:line="317" w:lineRule="exact"/>
        <w:ind w:left="20" w:right="20"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Засідання комісії веде голова, а у разі його відсутності - заступник голови комісії.</w:t>
      </w:r>
    </w:p>
    <w:p w:rsidR="004B27B9" w:rsidRPr="004B27B9" w:rsidRDefault="004B27B9" w:rsidP="004B27B9">
      <w:pPr>
        <w:spacing w:line="317" w:lineRule="exact"/>
        <w:ind w:left="20" w:right="20"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Рішення комісії приймається відкритим голосуванням і вважається схваленим, якщо за нього проголосували більш як половина присутніх на за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сіданні членів комісії.</w:t>
      </w:r>
    </w:p>
    <w:p w:rsidR="004B27B9" w:rsidRPr="004B27B9" w:rsidRDefault="004B27B9" w:rsidP="004B27B9">
      <w:pPr>
        <w:spacing w:line="317" w:lineRule="exact"/>
        <w:ind w:left="20" w:right="20"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У разі рівного розподілу голосів вирішальним є голос головуючого на засіданні.</w:t>
      </w:r>
    </w:p>
    <w:p w:rsidR="004B27B9" w:rsidRPr="004B27B9" w:rsidRDefault="004B27B9" w:rsidP="004B27B9">
      <w:pPr>
        <w:spacing w:line="317" w:lineRule="exact"/>
        <w:ind w:left="20" w:right="20"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Рішення комісії фіксуються у протоколі засідання, який підписуєть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ся головуючим на засіданні, відповідальним секретарем комісії та затвер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джується головою райдержадміністрації.</w:t>
      </w:r>
    </w:p>
    <w:p w:rsidR="004B27B9" w:rsidRPr="004B27B9" w:rsidRDefault="004B27B9" w:rsidP="004B27B9">
      <w:pPr>
        <w:spacing w:line="317" w:lineRule="exact"/>
        <w:ind w:left="20" w:right="20"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Член комісії, який не підтримує пропозиції та рекомендації, прийня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ті комісією, може викласти у письмовій формі свою окрему думку, що дода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ється до протоколу засідання.</w:t>
      </w:r>
    </w:p>
    <w:p w:rsidR="004B27B9" w:rsidRPr="004B27B9" w:rsidRDefault="004B27B9" w:rsidP="004B27B9">
      <w:pPr>
        <w:spacing w:line="317" w:lineRule="exact"/>
        <w:ind w:left="20" w:right="20"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Рішення комісії, прийняті у межах її повноважень, є обов'язковими для виконання місцевими підрозділами міністерств, інших центральних ор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 xml:space="preserve">ганів виконавчої 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влади, управлінь, відділів інших структурних підрозділів райдержадміністрації, селищної та сільських рад, керівниками об'єктів, роз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ташованих на території району.</w:t>
      </w:r>
    </w:p>
    <w:p w:rsidR="004B27B9" w:rsidRPr="004B27B9" w:rsidRDefault="004B27B9" w:rsidP="004B27B9">
      <w:pPr>
        <w:spacing w:after="296" w:line="317" w:lineRule="exact"/>
        <w:ind w:left="20" w:right="20"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Організація роботи комісії здійснюється головою комісії за допомо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гою відповідального секретаря комісії, який є членом комісії та забезпечує підготовку, скликання та проведення засідань комісії, а також здійснює зага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льний контроль за виконанням її рішень.</w:t>
      </w:r>
    </w:p>
    <w:p w:rsidR="004B27B9" w:rsidRPr="004B27B9" w:rsidRDefault="004B27B9" w:rsidP="004B27B9">
      <w:pPr>
        <w:numPr>
          <w:ilvl w:val="2"/>
          <w:numId w:val="2"/>
        </w:numPr>
        <w:tabs>
          <w:tab w:val="left" w:pos="1542"/>
        </w:tabs>
        <w:spacing w:after="949" w:line="322" w:lineRule="exact"/>
        <w:ind w:right="20" w:firstLine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Забезпечення членів комісії спеціальним одягом, засобами інди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відуального захисту та створення належних умов для їх роботи в зоні надзви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softHyphen/>
        <w:t>чайної ситуації покладається на райдержадміністрацію.</w:t>
      </w:r>
    </w:p>
    <w:p w:rsidR="004B27B9" w:rsidRPr="004B27B9" w:rsidRDefault="004B27B9" w:rsidP="004B27B9">
      <w:pPr>
        <w:spacing w:after="2"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Заступник голови</w:t>
      </w:r>
    </w:p>
    <w:p w:rsidR="004B27B9" w:rsidRPr="004B27B9" w:rsidRDefault="004B27B9" w:rsidP="004B27B9">
      <w:pPr>
        <w:tabs>
          <w:tab w:val="left" w:pos="6591"/>
        </w:tabs>
        <w:spacing w:after="1972"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райдержадміністрації</w:t>
      </w:r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В.М. </w:t>
      </w:r>
      <w:proofErr w:type="spellStart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Рябченко</w:t>
      </w:r>
      <w:proofErr w:type="spellEnd"/>
    </w:p>
    <w:p w:rsidR="004B27B9" w:rsidRPr="004B27B9" w:rsidRDefault="004B27B9" w:rsidP="004B27B9">
      <w:pPr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spellStart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>Сосіновський</w:t>
      </w:r>
      <w:proofErr w:type="spellEnd"/>
      <w:r w:rsidRPr="004B27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С.Г.</w:t>
      </w:r>
    </w:p>
    <w:p w:rsidR="004B27B9" w:rsidRPr="004B27B9" w:rsidRDefault="004B27B9" w:rsidP="004B27B9">
      <w:pPr>
        <w:spacing w:line="220" w:lineRule="exact"/>
        <w:ind w:left="26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B27B9">
        <w:rPr>
          <w:rFonts w:ascii="Times New Roman" w:eastAsia="Times New Roman" w:hAnsi="Times New Roman" w:cs="Times New Roman"/>
          <w:color w:val="auto"/>
          <w:sz w:val="22"/>
          <w:szCs w:val="22"/>
        </w:rPr>
        <w:t>(підпис)</w:t>
      </w:r>
    </w:p>
    <w:p w:rsidR="004B27B9" w:rsidRPr="004B27B9" w:rsidRDefault="004B27B9" w:rsidP="00B311BE">
      <w:pPr>
        <w:pStyle w:val="11"/>
        <w:shd w:val="clear" w:color="auto" w:fill="auto"/>
        <w:spacing w:before="0" w:after="0" w:line="322" w:lineRule="exact"/>
        <w:ind w:left="20" w:right="660"/>
        <w:rPr>
          <w:sz w:val="28"/>
          <w:szCs w:val="28"/>
          <w:lang w:val="ru-RU"/>
        </w:rPr>
      </w:pPr>
    </w:p>
    <w:sectPr w:rsidR="004B27B9" w:rsidRPr="004B27B9" w:rsidSect="00B311BE">
      <w:type w:val="continuous"/>
      <w:pgSz w:w="11905" w:h="16837"/>
      <w:pgMar w:top="568" w:right="565" w:bottom="567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F9" w:rsidRDefault="00EE02F9">
      <w:r>
        <w:separator/>
      </w:r>
    </w:p>
  </w:endnote>
  <w:endnote w:type="continuationSeparator" w:id="0">
    <w:p w:rsidR="00EE02F9" w:rsidRDefault="00EE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F9" w:rsidRDefault="00EE02F9"/>
  </w:footnote>
  <w:footnote w:type="continuationSeparator" w:id="0">
    <w:p w:rsidR="00EE02F9" w:rsidRDefault="00EE02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B9" w:rsidRDefault="004B27B9">
    <w:pPr>
      <w:pStyle w:val="a6"/>
      <w:framePr w:h="245" w:wrap="none" w:vAnchor="text" w:hAnchor="page" w:x="7256" w:y="1619"/>
      <w:shd w:val="clear" w:color="auto" w:fill="auto"/>
      <w:jc w:val="both"/>
    </w:pPr>
    <w:r>
      <w:rPr>
        <w:rStyle w:val="13pt"/>
      </w:rPr>
      <w:t>2</w:t>
    </w:r>
  </w:p>
  <w:p w:rsidR="004B27B9" w:rsidRDefault="004B27B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00396"/>
    <w:multiLevelType w:val="multilevel"/>
    <w:tmpl w:val="A30EE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1A0DEB"/>
    <w:multiLevelType w:val="multilevel"/>
    <w:tmpl w:val="5854E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87F98"/>
    <w:rsid w:val="004B27B9"/>
    <w:rsid w:val="00724DFA"/>
    <w:rsid w:val="00AA3FA4"/>
    <w:rsid w:val="00B311BE"/>
    <w:rsid w:val="00E83B2C"/>
    <w:rsid w:val="00EE02F9"/>
    <w:rsid w:val="00F8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5"/>
      <w:szCs w:val="35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54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5"/>
      <w:szCs w:val="3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3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83B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3B2C"/>
    <w:rPr>
      <w:color w:val="000000"/>
    </w:rPr>
  </w:style>
  <w:style w:type="paragraph" w:styleId="a9">
    <w:name w:val="footer"/>
    <w:basedOn w:val="a"/>
    <w:link w:val="aa"/>
    <w:uiPriority w:val="99"/>
    <w:unhideWhenUsed/>
    <w:rsid w:val="00E83B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3B2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B27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27B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2560</Words>
  <Characters>14592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vladimirovna</dc:creator>
  <cp:lastModifiedBy>vladimirovna</cp:lastModifiedBy>
  <cp:revision>6</cp:revision>
  <dcterms:created xsi:type="dcterms:W3CDTF">2015-11-12T07:46:00Z</dcterms:created>
  <dcterms:modified xsi:type="dcterms:W3CDTF">2015-11-12T08:11:00Z</dcterms:modified>
</cp:coreProperties>
</file>