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0" w:rsidRDefault="009C5D40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756F0" w:rsidRDefault="00B756F0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Pr="00032064" w:rsidRDefault="009C5D40" w:rsidP="00032064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80"/>
      </w:tblGrid>
      <w:tr w:rsidR="00B756F0" w:rsidRPr="000273EE" w:rsidTr="00B756F0">
        <w:trPr>
          <w:trHeight w:val="689"/>
        </w:trPr>
        <w:tc>
          <w:tcPr>
            <w:tcW w:w="5080" w:type="dxa"/>
          </w:tcPr>
          <w:p w:rsidR="000273EE" w:rsidRDefault="000273EE" w:rsidP="00B756F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273EE" w:rsidRDefault="000273EE" w:rsidP="00B756F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290-р  19.09.16</w:t>
            </w:r>
          </w:p>
          <w:bookmarkEnd w:id="0"/>
          <w:p w:rsidR="00B756F0" w:rsidRPr="00521DFD" w:rsidRDefault="00B756F0" w:rsidP="00B756F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згоди на передачу земельної ділянки в суборенду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32064" w:rsidRDefault="00032064" w:rsidP="00E27A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64" w:rsidRPr="00032064" w:rsidRDefault="00032064" w:rsidP="00E27A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3EE" w:rsidRDefault="000273EE" w:rsidP="00415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3EE" w:rsidRDefault="000273EE" w:rsidP="00415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3EE" w:rsidRDefault="000273EE" w:rsidP="00415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7FD" w:rsidRDefault="009C5D40" w:rsidP="00415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4157FD"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4157FD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 w:rsidR="00FD704B">
        <w:rPr>
          <w:lang w:val="uk-UA"/>
        </w:rPr>
        <w:t xml:space="preserve"> </w:t>
      </w:r>
      <w:proofErr w:type="spellStart"/>
      <w:r w:rsidR="004157FD">
        <w:rPr>
          <w:rFonts w:ascii="Times New Roman" w:hAnsi="Times New Roman"/>
          <w:sz w:val="28"/>
          <w:szCs w:val="28"/>
          <w:lang w:val="uk-UA"/>
        </w:rPr>
        <w:t>Трокаль</w:t>
      </w:r>
      <w:proofErr w:type="spellEnd"/>
      <w:r w:rsidR="004157FD">
        <w:rPr>
          <w:rFonts w:ascii="Times New Roman" w:hAnsi="Times New Roman"/>
          <w:sz w:val="28"/>
          <w:szCs w:val="28"/>
          <w:lang w:val="uk-UA"/>
        </w:rPr>
        <w:t xml:space="preserve"> Людмили Олександрівни</w:t>
      </w:r>
      <w:r w:rsidR="00F42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7FD">
        <w:rPr>
          <w:rFonts w:ascii="Times New Roman" w:hAnsi="Times New Roman"/>
          <w:sz w:val="28"/>
          <w:szCs w:val="28"/>
          <w:lang w:val="uk-UA"/>
        </w:rPr>
        <w:t xml:space="preserve"> щодо надання згоди на передачу земельної ділянки в суборенду загальною площею 0,0994 га забудованих земель, в тому числі, які використовуються для комерційного використання в межах території Грушівської сільської ради Первомайського району Миколаївської області, відповідно до пунктів 1, 2, 7 статті 119 Конституції України,</w:t>
      </w:r>
      <w:r w:rsidR="00FD704B">
        <w:rPr>
          <w:rFonts w:ascii="Times New Roman" w:hAnsi="Times New Roman"/>
          <w:sz w:val="28"/>
          <w:szCs w:val="28"/>
          <w:lang w:val="uk-UA"/>
        </w:rPr>
        <w:t xml:space="preserve"> статей 17, 93 Земельного кодексу України, статті 8 Закону України «Про оренду землі»,</w:t>
      </w:r>
      <w:r w:rsidR="004157FD">
        <w:rPr>
          <w:rFonts w:ascii="Times New Roman" w:hAnsi="Times New Roman"/>
          <w:sz w:val="28"/>
          <w:szCs w:val="28"/>
          <w:lang w:val="uk-UA"/>
        </w:rPr>
        <w:t xml:space="preserve"> пунктів 1, 2, 7 статті 2, пункту 7 статті 13, статті 21, частини третьої статті 39 Закону України «Про місцеві державні адміністрації»</w:t>
      </w:r>
      <w:r w:rsidR="00FD704B">
        <w:rPr>
          <w:rFonts w:ascii="Times New Roman" w:hAnsi="Times New Roman"/>
          <w:sz w:val="28"/>
          <w:szCs w:val="28"/>
          <w:lang w:val="uk-UA"/>
        </w:rPr>
        <w:t>:</w:t>
      </w:r>
    </w:p>
    <w:p w:rsidR="004157FD" w:rsidRDefault="004157FD" w:rsidP="004157F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064" w:rsidRDefault="009C5D40" w:rsidP="000320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D704B">
        <w:rPr>
          <w:rFonts w:ascii="Times New Roman" w:hAnsi="Times New Roman"/>
          <w:sz w:val="28"/>
          <w:szCs w:val="28"/>
          <w:lang w:val="uk-UA"/>
        </w:rPr>
        <w:t xml:space="preserve">Надати згоду громадянці України </w:t>
      </w:r>
      <w:proofErr w:type="spellStart"/>
      <w:r w:rsidR="00FD704B">
        <w:rPr>
          <w:rFonts w:ascii="Times New Roman" w:hAnsi="Times New Roman"/>
          <w:sz w:val="28"/>
          <w:szCs w:val="28"/>
          <w:lang w:val="uk-UA"/>
        </w:rPr>
        <w:t>Трокаль</w:t>
      </w:r>
      <w:proofErr w:type="spellEnd"/>
      <w:r w:rsidR="00FD704B">
        <w:rPr>
          <w:rFonts w:ascii="Times New Roman" w:hAnsi="Times New Roman"/>
          <w:sz w:val="28"/>
          <w:szCs w:val="28"/>
          <w:lang w:val="uk-UA"/>
        </w:rPr>
        <w:t xml:space="preserve"> Людмилі Олександрівні на передачу земельної ділянки площею 0,0994 гектарів </w:t>
      </w:r>
      <w:r w:rsidR="00FD704B" w:rsidRPr="00FD704B">
        <w:rPr>
          <w:rFonts w:ascii="Times New Roman" w:hAnsi="Times New Roman"/>
          <w:sz w:val="28"/>
          <w:szCs w:val="28"/>
          <w:lang w:val="uk-UA"/>
        </w:rPr>
        <w:t xml:space="preserve"> (кадастровий номер </w:t>
      </w:r>
      <w:r w:rsidR="005E2E24">
        <w:rPr>
          <w:rFonts w:ascii="Times New Roman" w:hAnsi="Times New Roman"/>
          <w:sz w:val="28"/>
          <w:szCs w:val="28"/>
          <w:lang w:val="uk-UA"/>
        </w:rPr>
        <w:t>4825480800:01:000:0317</w:t>
      </w:r>
      <w:r w:rsidR="00FD704B" w:rsidRPr="00FD704B">
        <w:rPr>
          <w:rFonts w:ascii="Times New Roman" w:hAnsi="Times New Roman"/>
          <w:sz w:val="28"/>
          <w:szCs w:val="28"/>
          <w:lang w:val="uk-UA"/>
        </w:rPr>
        <w:t>)</w:t>
      </w:r>
      <w:r w:rsidR="00FD704B">
        <w:rPr>
          <w:rFonts w:ascii="Times New Roman" w:hAnsi="Times New Roman"/>
          <w:sz w:val="28"/>
          <w:szCs w:val="28"/>
          <w:lang w:val="uk-UA"/>
        </w:rPr>
        <w:t xml:space="preserve"> забудованих земель, в тому числі, які використовуються для комерційного використання (під будівництво офісу, цеху по обробці природного каміння, складу бетонних та кам’яних виробів з виставковим майданчиком) в межах території Грушівської сільської ради Первомайського району Миколаївської області,</w:t>
      </w:r>
      <w:r w:rsidR="00F3749E">
        <w:rPr>
          <w:rFonts w:ascii="Times New Roman" w:hAnsi="Times New Roman"/>
          <w:sz w:val="28"/>
          <w:szCs w:val="28"/>
          <w:lang w:val="uk-UA"/>
        </w:rPr>
        <w:t xml:space="preserve"> в суборенду, </w:t>
      </w:r>
      <w:r w:rsidR="00FD704B">
        <w:rPr>
          <w:rFonts w:ascii="Times New Roman" w:hAnsi="Times New Roman"/>
          <w:sz w:val="28"/>
          <w:szCs w:val="28"/>
          <w:lang w:val="uk-UA"/>
        </w:rPr>
        <w:t xml:space="preserve">що перебуває у неї в оренді згідно з договором </w:t>
      </w:r>
      <w:r w:rsidR="00032064">
        <w:rPr>
          <w:rFonts w:ascii="Times New Roman" w:hAnsi="Times New Roman"/>
          <w:sz w:val="28"/>
          <w:szCs w:val="28"/>
          <w:lang w:val="uk-UA"/>
        </w:rPr>
        <w:t xml:space="preserve">оренди земельної ділянки, укладеного з Первомайською районною державною адміністрацією 22 жовтня 2008 року та зареєстрованого у Книзі записів державної реєстрації договорів оренди землі по </w:t>
      </w:r>
      <w:proofErr w:type="spellStart"/>
      <w:r w:rsidR="00032064">
        <w:rPr>
          <w:rFonts w:ascii="Times New Roman" w:hAnsi="Times New Roman"/>
          <w:sz w:val="28"/>
          <w:szCs w:val="28"/>
          <w:lang w:val="uk-UA"/>
        </w:rPr>
        <w:t>Грушівській</w:t>
      </w:r>
      <w:proofErr w:type="spellEnd"/>
      <w:r w:rsidR="00032064">
        <w:rPr>
          <w:rFonts w:ascii="Times New Roman" w:hAnsi="Times New Roman"/>
          <w:sz w:val="28"/>
          <w:szCs w:val="28"/>
          <w:lang w:val="uk-UA"/>
        </w:rPr>
        <w:t xml:space="preserve"> сільській раді 05 листопа</w:t>
      </w:r>
      <w:r w:rsidR="005E2E24">
        <w:rPr>
          <w:rFonts w:ascii="Times New Roman" w:hAnsi="Times New Roman"/>
          <w:sz w:val="28"/>
          <w:szCs w:val="28"/>
          <w:lang w:val="uk-UA"/>
        </w:rPr>
        <w:t>да 2008 року за реєстраційним №</w:t>
      </w:r>
      <w:r w:rsidR="00032064">
        <w:rPr>
          <w:rFonts w:ascii="Times New Roman" w:hAnsi="Times New Roman"/>
          <w:sz w:val="28"/>
          <w:szCs w:val="28"/>
          <w:lang w:val="uk-UA"/>
        </w:rPr>
        <w:t>040802200124.</w:t>
      </w:r>
    </w:p>
    <w:p w:rsidR="00032064" w:rsidRDefault="00032064" w:rsidP="000320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64" w:rsidRDefault="00032064" w:rsidP="000320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32064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032064"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 w:rsidRPr="00032064">
        <w:rPr>
          <w:rFonts w:ascii="Times New Roman" w:hAnsi="Times New Roman"/>
          <w:sz w:val="28"/>
          <w:szCs w:val="28"/>
          <w:lang w:val="uk-UA"/>
        </w:rPr>
        <w:t>Трокаль</w:t>
      </w:r>
      <w:proofErr w:type="spellEnd"/>
      <w:r w:rsidRPr="00032064">
        <w:rPr>
          <w:rFonts w:ascii="Times New Roman" w:hAnsi="Times New Roman"/>
          <w:sz w:val="28"/>
          <w:szCs w:val="28"/>
          <w:lang w:val="uk-UA"/>
        </w:rPr>
        <w:t xml:space="preserve"> Людмилі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місячний термін вжити комплекс заходів щодо державної реєстрації договору суборенди земельної ділянки, вказаної у пункті 1 цього розпорядження, в установленому чинним законодавством порядку, про що повідомити Первомайську райдержадміністрацію.</w:t>
      </w:r>
    </w:p>
    <w:p w:rsidR="009C5D40" w:rsidRPr="006115F0" w:rsidRDefault="009C5D40" w:rsidP="000320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032064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9C5D4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голови райдержадміністрації, перший</w:t>
      </w:r>
    </w:p>
    <w:p w:rsidR="009C5D40" w:rsidRDefault="009C5D40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9C5D40" w:rsidSect="00B756F0">
      <w:headerReference w:type="even" r:id="rId7"/>
      <w:headerReference w:type="default" r:id="rId8"/>
      <w:pgSz w:w="11906" w:h="16838"/>
      <w:pgMar w:top="993" w:right="566" w:bottom="142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13" w:rsidRDefault="00DD1313" w:rsidP="001A6ECB">
      <w:pPr>
        <w:spacing w:after="0" w:line="240" w:lineRule="auto"/>
      </w:pPr>
      <w:r>
        <w:separator/>
      </w:r>
    </w:p>
  </w:endnote>
  <w:endnote w:type="continuationSeparator" w:id="0">
    <w:p w:rsidR="00DD1313" w:rsidRDefault="00DD1313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13" w:rsidRDefault="00DD1313" w:rsidP="001A6ECB">
      <w:pPr>
        <w:spacing w:after="0" w:line="240" w:lineRule="auto"/>
      </w:pPr>
      <w:r>
        <w:separator/>
      </w:r>
    </w:p>
  </w:footnote>
  <w:footnote w:type="continuationSeparator" w:id="0">
    <w:p w:rsidR="00DD1313" w:rsidRDefault="00DD1313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Default="009C5D40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D40" w:rsidRDefault="009C5D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Pr="003D5C36" w:rsidRDefault="009C5D40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0273EE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9C5D40" w:rsidRDefault="009C5D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273EE"/>
    <w:rsid w:val="0003068E"/>
    <w:rsid w:val="00031013"/>
    <w:rsid w:val="000312D6"/>
    <w:rsid w:val="00031A32"/>
    <w:rsid w:val="0003205D"/>
    <w:rsid w:val="00032064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8C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30C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7FD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25D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2E24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6E3B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01B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BA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6F0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4077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34C0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313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3749E"/>
    <w:rsid w:val="00F42E36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4B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A6ECB"/>
    <w:rPr>
      <w:rFonts w:cs="Times New Roman"/>
    </w:rPr>
  </w:style>
  <w:style w:type="character" w:styleId="ad">
    <w:name w:val="page number"/>
    <w:basedOn w:val="a0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A6ECB"/>
    <w:rPr>
      <w:rFonts w:cs="Times New Roman"/>
    </w:rPr>
  </w:style>
  <w:style w:type="character" w:styleId="ad">
    <w:name w:val="page number"/>
    <w:basedOn w:val="a0"/>
    <w:uiPriority w:val="99"/>
    <w:rsid w:val="003D5C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2</cp:revision>
  <cp:lastPrinted>2016-09-19T07:07:00Z</cp:lastPrinted>
  <dcterms:created xsi:type="dcterms:W3CDTF">2015-07-28T08:09:00Z</dcterms:created>
  <dcterms:modified xsi:type="dcterms:W3CDTF">2016-09-21T08:09:00Z</dcterms:modified>
</cp:coreProperties>
</file>