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28"/>
          <w:szCs w:val="28"/>
        </w:rPr>
      </w:pPr>
      <w:r w:rsidRPr="002509F2">
        <w:rPr>
          <w:rFonts w:eastAsia="Times New Roman"/>
          <w:sz w:val="28"/>
          <w:szCs w:val="28"/>
          <w:lang w:val="uk-UA"/>
        </w:rPr>
        <w:object w:dxaOrig="1036" w:dyaOrig="1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3.25pt" o:ole="" filled="t">
            <v:fill color2="black"/>
            <v:imagedata r:id="rId6" o:title=""/>
          </v:shape>
          <o:OLEObject Type="Embed" ProgID="Word.Picture.8" ShapeID="_x0000_i1025" DrawAspect="Content" ObjectID="_1535957775" r:id="rId7"/>
        </w:object>
      </w: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sz w:val="16"/>
          <w:szCs w:val="16"/>
        </w:rPr>
      </w:pP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hanging="13"/>
        <w:jc w:val="center"/>
        <w:rPr>
          <w:rFonts w:eastAsia="Times New Roman"/>
          <w:b/>
          <w:sz w:val="24"/>
          <w:szCs w:val="24"/>
          <w:lang w:val="uk-UA"/>
        </w:rPr>
      </w:pP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2509F2">
        <w:rPr>
          <w:rFonts w:eastAsia="Times New Roman"/>
          <w:b/>
          <w:sz w:val="28"/>
          <w:szCs w:val="28"/>
          <w:lang w:val="uk-UA"/>
        </w:rPr>
        <w:t>ПЕРВОМАЙСЬКА РАЙОННА ДЕРЖАВНА АДМІНІСТРАЦІЯ</w:t>
      </w: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8"/>
          <w:szCs w:val="18"/>
          <w:lang w:val="uk-UA"/>
        </w:rPr>
      </w:pP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  <w:r w:rsidRPr="002509F2">
        <w:rPr>
          <w:rFonts w:eastAsia="Times New Roman"/>
          <w:b/>
          <w:sz w:val="28"/>
          <w:szCs w:val="28"/>
          <w:lang w:val="uk-UA"/>
        </w:rPr>
        <w:t>МИКОЛАЇВСЬКОЇ ОБЛАСТІ</w:t>
      </w: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28"/>
          <w:szCs w:val="28"/>
          <w:lang w:val="uk-UA"/>
        </w:rPr>
      </w:pP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jc w:val="center"/>
        <w:rPr>
          <w:rFonts w:eastAsia="Times New Roman"/>
          <w:b/>
          <w:sz w:val="16"/>
          <w:szCs w:val="16"/>
          <w:lang w:val="uk-UA"/>
        </w:rPr>
      </w:pPr>
    </w:p>
    <w:p w:rsidR="002509F2" w:rsidRPr="002509F2" w:rsidRDefault="002509F2" w:rsidP="002509F2">
      <w:pPr>
        <w:widowControl/>
        <w:tabs>
          <w:tab w:val="left" w:pos="916"/>
          <w:tab w:val="left" w:pos="1134"/>
          <w:tab w:val="num" w:pos="12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360" w:lineRule="auto"/>
        <w:jc w:val="center"/>
        <w:rPr>
          <w:rFonts w:eastAsia="Times New Roman"/>
          <w:b/>
          <w:i/>
          <w:sz w:val="36"/>
          <w:szCs w:val="36"/>
          <w:lang w:val="uk-UA"/>
        </w:rPr>
      </w:pPr>
      <w:r w:rsidRPr="002509F2">
        <w:rPr>
          <w:rFonts w:eastAsia="Times New Roman"/>
          <w:b/>
          <w:sz w:val="36"/>
          <w:szCs w:val="36"/>
          <w:lang w:val="uk-UA"/>
        </w:rPr>
        <w:t xml:space="preserve">Р О З П О Р Я Д Ж Е Н </w:t>
      </w:r>
      <w:proofErr w:type="spellStart"/>
      <w:r w:rsidRPr="002509F2">
        <w:rPr>
          <w:rFonts w:eastAsia="Times New Roman"/>
          <w:b/>
          <w:sz w:val="36"/>
          <w:szCs w:val="36"/>
          <w:lang w:val="uk-UA"/>
        </w:rPr>
        <w:t>Н</w:t>
      </w:r>
      <w:proofErr w:type="spellEnd"/>
      <w:r w:rsidRPr="002509F2">
        <w:rPr>
          <w:rFonts w:eastAsia="Times New Roman"/>
          <w:b/>
          <w:sz w:val="36"/>
          <w:szCs w:val="36"/>
          <w:lang w:val="uk-UA"/>
        </w:rPr>
        <w:t xml:space="preserve"> Я</w:t>
      </w:r>
    </w:p>
    <w:tbl>
      <w:tblPr>
        <w:tblW w:w="0" w:type="auto"/>
        <w:jc w:val="center"/>
        <w:tblInd w:w="-202" w:type="dxa"/>
        <w:tblLayout w:type="fixed"/>
        <w:tblLook w:val="01E0" w:firstRow="1" w:lastRow="1" w:firstColumn="1" w:lastColumn="1" w:noHBand="0" w:noVBand="0"/>
      </w:tblPr>
      <w:tblGrid>
        <w:gridCol w:w="3370"/>
        <w:gridCol w:w="3420"/>
        <w:gridCol w:w="3267"/>
      </w:tblGrid>
      <w:tr w:rsidR="002509F2" w:rsidRPr="002509F2" w:rsidTr="007F282E">
        <w:trPr>
          <w:trHeight w:val="262"/>
          <w:jc w:val="center"/>
        </w:trPr>
        <w:tc>
          <w:tcPr>
            <w:tcW w:w="3370" w:type="dxa"/>
          </w:tcPr>
          <w:p w:rsidR="002509F2" w:rsidRPr="002509F2" w:rsidRDefault="002509F2" w:rsidP="002509F2">
            <w:pPr>
              <w:widowControl/>
              <w:shd w:val="clear" w:color="auto" w:fill="FFFFFF"/>
              <w:tabs>
                <w:tab w:val="left" w:pos="4111"/>
              </w:tabs>
              <w:autoSpaceDE/>
              <w:autoSpaceDN/>
              <w:adjustRightInd/>
              <w:ind w:right="483"/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</w:pPr>
            <w:r>
              <w:rPr>
                <w:rFonts w:eastAsia="Times New Roman"/>
                <w:color w:val="000000"/>
                <w:spacing w:val="-2"/>
                <w:sz w:val="28"/>
                <w:szCs w:val="28"/>
                <w:lang w:val="uk-UA"/>
              </w:rPr>
              <w:t>19.09.2016</w:t>
            </w:r>
          </w:p>
        </w:tc>
        <w:tc>
          <w:tcPr>
            <w:tcW w:w="3420" w:type="dxa"/>
          </w:tcPr>
          <w:p w:rsidR="002509F2" w:rsidRPr="002509F2" w:rsidRDefault="002509F2" w:rsidP="002509F2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rFonts w:eastAsia="Times New Roman"/>
                <w:b/>
                <w:sz w:val="22"/>
                <w:szCs w:val="22"/>
                <w:lang w:val="uk-UA"/>
              </w:rPr>
            </w:pPr>
            <w:r w:rsidRPr="002509F2">
              <w:rPr>
                <w:rFonts w:eastAsia="Times New Roman"/>
                <w:b/>
                <w:sz w:val="22"/>
                <w:szCs w:val="22"/>
                <w:lang w:val="uk-UA"/>
              </w:rPr>
              <w:t>Первомайськ</w:t>
            </w:r>
          </w:p>
        </w:tc>
        <w:tc>
          <w:tcPr>
            <w:tcW w:w="3267" w:type="dxa"/>
          </w:tcPr>
          <w:p w:rsidR="002509F2" w:rsidRPr="002509F2" w:rsidRDefault="002509F2" w:rsidP="002509F2">
            <w:pPr>
              <w:widowControl/>
              <w:autoSpaceDE/>
              <w:autoSpaceDN/>
              <w:adjustRightInd/>
              <w:spacing w:line="360" w:lineRule="auto"/>
              <w:rPr>
                <w:rFonts w:eastAsia="Times New Roman"/>
                <w:sz w:val="28"/>
                <w:szCs w:val="28"/>
                <w:lang w:val="uk-UA"/>
              </w:rPr>
            </w:pPr>
            <w:r w:rsidRPr="002509F2">
              <w:rPr>
                <w:rFonts w:eastAsia="Times New Roman"/>
                <w:b/>
                <w:sz w:val="24"/>
                <w:szCs w:val="24"/>
                <w:lang w:val="uk-UA"/>
              </w:rPr>
              <w:t>№</w:t>
            </w:r>
            <w:bookmarkStart w:id="0" w:name="_GoBack"/>
            <w:r>
              <w:rPr>
                <w:rFonts w:eastAsia="Times New Roman"/>
                <w:sz w:val="28"/>
                <w:szCs w:val="28"/>
                <w:lang w:val="uk-UA"/>
              </w:rPr>
              <w:t>293-р</w:t>
            </w:r>
            <w:bookmarkEnd w:id="0"/>
          </w:p>
        </w:tc>
      </w:tr>
    </w:tbl>
    <w:p w:rsidR="002509F2" w:rsidRDefault="002509F2">
      <w:pPr>
        <w:shd w:val="clear" w:color="auto" w:fill="FFFFFF"/>
        <w:spacing w:line="322" w:lineRule="exact"/>
        <w:ind w:left="5"/>
        <w:rPr>
          <w:rFonts w:eastAsia="Times New Roman"/>
          <w:color w:val="323232"/>
          <w:sz w:val="28"/>
          <w:szCs w:val="28"/>
          <w:lang w:val="uk-UA"/>
        </w:rPr>
      </w:pPr>
      <w:r>
        <w:rPr>
          <w:rFonts w:eastAsia="Times New Roman"/>
          <w:color w:val="323232"/>
          <w:sz w:val="28"/>
          <w:szCs w:val="28"/>
          <w:lang w:val="uk-UA"/>
        </w:rPr>
        <w:t xml:space="preserve">Про внесення змін до розпорядження </w:t>
      </w:r>
    </w:p>
    <w:p w:rsidR="00543C84" w:rsidRDefault="003B0734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323232"/>
          <w:sz w:val="28"/>
          <w:szCs w:val="28"/>
          <w:lang w:val="uk-UA"/>
        </w:rPr>
        <w:t>голови райдержадміністрації</w:t>
      </w:r>
    </w:p>
    <w:p w:rsidR="00543C84" w:rsidRDefault="003B0734">
      <w:pPr>
        <w:shd w:val="clear" w:color="auto" w:fill="FFFFFF"/>
        <w:spacing w:before="10" w:line="322" w:lineRule="exact"/>
        <w:ind w:left="5"/>
      </w:pPr>
      <w:r>
        <w:rPr>
          <w:rFonts w:eastAsia="Times New Roman"/>
          <w:color w:val="323232"/>
          <w:spacing w:val="3"/>
          <w:sz w:val="28"/>
          <w:szCs w:val="28"/>
          <w:lang w:val="uk-UA"/>
        </w:rPr>
        <w:t>від 06.05.2016 №116-р</w:t>
      </w:r>
    </w:p>
    <w:p w:rsidR="00543C84" w:rsidRDefault="003B0734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323232"/>
          <w:sz w:val="28"/>
          <w:szCs w:val="28"/>
          <w:lang w:val="uk-UA"/>
        </w:rPr>
        <w:t>«Про затвердження Положення</w:t>
      </w:r>
    </w:p>
    <w:p w:rsidR="00543C84" w:rsidRDefault="003B0734">
      <w:pPr>
        <w:shd w:val="clear" w:color="auto" w:fill="FFFFFF"/>
        <w:spacing w:line="322" w:lineRule="exact"/>
        <w:ind w:left="14"/>
      </w:pPr>
      <w:r>
        <w:rPr>
          <w:rFonts w:eastAsia="Times New Roman"/>
          <w:color w:val="323232"/>
          <w:sz w:val="28"/>
          <w:szCs w:val="28"/>
          <w:lang w:val="uk-UA"/>
        </w:rPr>
        <w:t>про відділ організаційно-кадрової</w:t>
      </w:r>
    </w:p>
    <w:p w:rsidR="00543C84" w:rsidRDefault="003B0734">
      <w:pPr>
        <w:shd w:val="clear" w:color="auto" w:fill="FFFFFF"/>
        <w:spacing w:line="322" w:lineRule="exact"/>
        <w:ind w:left="5"/>
      </w:pPr>
      <w:r>
        <w:rPr>
          <w:rFonts w:eastAsia="Times New Roman"/>
          <w:color w:val="323232"/>
          <w:sz w:val="28"/>
          <w:szCs w:val="28"/>
          <w:lang w:val="uk-UA"/>
        </w:rPr>
        <w:t>роботи апарату Первомайської</w:t>
      </w:r>
    </w:p>
    <w:p w:rsidR="00543C84" w:rsidRDefault="003B0734">
      <w:pPr>
        <w:shd w:val="clear" w:color="auto" w:fill="FFFFFF"/>
        <w:spacing w:line="322" w:lineRule="exact"/>
        <w:ind w:left="10"/>
      </w:pPr>
      <w:r>
        <w:rPr>
          <w:rFonts w:eastAsia="Times New Roman"/>
          <w:color w:val="323232"/>
          <w:sz w:val="28"/>
          <w:szCs w:val="28"/>
          <w:lang w:val="uk-UA"/>
        </w:rPr>
        <w:t>районної державної адміністрації»</w:t>
      </w:r>
    </w:p>
    <w:p w:rsidR="00543C84" w:rsidRDefault="003B0734">
      <w:pPr>
        <w:shd w:val="clear" w:color="auto" w:fill="FFFFFF"/>
        <w:spacing w:before="490" w:line="326" w:lineRule="exact"/>
        <w:ind w:left="19" w:right="10" w:firstLine="715"/>
        <w:jc w:val="both"/>
      </w:pP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Відповідно до пунктів 1, 2, 7 статті 119 Конституції України, пунктів 1, </w:t>
      </w:r>
      <w:r>
        <w:rPr>
          <w:rFonts w:eastAsia="Times New Roman"/>
          <w:color w:val="323232"/>
          <w:spacing w:val="2"/>
          <w:sz w:val="28"/>
          <w:szCs w:val="28"/>
          <w:lang w:val="uk-UA"/>
        </w:rPr>
        <w:t xml:space="preserve">2, 7 статті 2, пункту 1 статті 25, частини третьої статті 39, частини третьої </w:t>
      </w:r>
      <w:r>
        <w:rPr>
          <w:rFonts w:eastAsia="Times New Roman"/>
          <w:color w:val="323232"/>
          <w:spacing w:val="1"/>
          <w:sz w:val="28"/>
          <w:szCs w:val="28"/>
          <w:lang w:val="uk-UA"/>
        </w:rPr>
        <w:t xml:space="preserve">статті 44, статті 45 Закону України «Про місцеві державні адміністрації»,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частини четвертої статті 18 Закону України «Про державну службу», Закону України «Про захист персональних даних», Закону України «Про очищення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влади», Типового положення про службу управління персоналом державного </w:t>
      </w:r>
      <w:r>
        <w:rPr>
          <w:rFonts w:eastAsia="Times New Roman"/>
          <w:color w:val="323232"/>
          <w:sz w:val="28"/>
          <w:szCs w:val="28"/>
          <w:lang w:val="uk-UA"/>
        </w:rPr>
        <w:t xml:space="preserve">органу, затвердженого наказом Національного агентства України з питань </w:t>
      </w:r>
      <w:r>
        <w:rPr>
          <w:rFonts w:eastAsia="Times New Roman"/>
          <w:color w:val="323232"/>
          <w:spacing w:val="12"/>
          <w:sz w:val="28"/>
          <w:szCs w:val="28"/>
          <w:lang w:val="uk-UA"/>
        </w:rPr>
        <w:t xml:space="preserve">державної служби від 03.03.2016 року № 47, з метою підвищення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>ефективності державного управління:</w:t>
      </w:r>
    </w:p>
    <w:p w:rsidR="00543C84" w:rsidRDefault="003B0734">
      <w:pPr>
        <w:shd w:val="clear" w:color="auto" w:fill="FFFFFF"/>
        <w:spacing w:before="197" w:line="322" w:lineRule="exact"/>
        <w:ind w:left="24" w:firstLine="571"/>
        <w:jc w:val="both"/>
      </w:pPr>
      <w:r>
        <w:rPr>
          <w:color w:val="323232"/>
          <w:spacing w:val="9"/>
          <w:sz w:val="28"/>
          <w:szCs w:val="28"/>
          <w:lang w:val="uk-UA"/>
        </w:rPr>
        <w:t xml:space="preserve">1. </w:t>
      </w:r>
      <w:r>
        <w:rPr>
          <w:rFonts w:eastAsia="Times New Roman"/>
          <w:color w:val="323232"/>
          <w:spacing w:val="9"/>
          <w:sz w:val="28"/>
          <w:szCs w:val="28"/>
          <w:lang w:val="uk-UA"/>
        </w:rPr>
        <w:t xml:space="preserve">Внести зміни до Положення про відділ організаційно-кадрової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 xml:space="preserve">роботи апарату райдержадміністрації, затвердженого розпорядженням голови </w:t>
      </w:r>
      <w:r>
        <w:rPr>
          <w:rFonts w:eastAsia="Times New Roman"/>
          <w:color w:val="323232"/>
          <w:spacing w:val="3"/>
          <w:sz w:val="28"/>
          <w:szCs w:val="28"/>
          <w:lang w:val="uk-UA"/>
        </w:rPr>
        <w:t xml:space="preserve">райдержадміністрації від 06.05.2016 № 116-р, пункти 36 - 40 та 42 викласти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>в такій редакції:</w:t>
      </w:r>
    </w:p>
    <w:p w:rsidR="00543C84" w:rsidRDefault="003B0734">
      <w:pPr>
        <w:shd w:val="clear" w:color="auto" w:fill="FFFFFF"/>
        <w:spacing w:before="14" w:line="322" w:lineRule="exact"/>
        <w:ind w:left="38" w:right="5" w:firstLine="542"/>
        <w:jc w:val="both"/>
        <w:rPr>
          <w:rFonts w:eastAsia="Times New Roman"/>
          <w:color w:val="323232"/>
          <w:spacing w:val="-1"/>
          <w:sz w:val="28"/>
          <w:szCs w:val="28"/>
          <w:lang w:val="uk-UA"/>
        </w:rPr>
      </w:pPr>
      <w:r>
        <w:rPr>
          <w:rFonts w:eastAsia="Times New Roman"/>
          <w:color w:val="323232"/>
          <w:sz w:val="28"/>
          <w:szCs w:val="28"/>
          <w:lang w:val="uk-UA"/>
        </w:rPr>
        <w:t xml:space="preserve">«36. Розробляє спеціальні вимоги до осіб, які претендують на зайняття </w:t>
      </w:r>
      <w:r>
        <w:rPr>
          <w:rFonts w:eastAsia="Times New Roman"/>
          <w:color w:val="323232"/>
          <w:spacing w:val="-1"/>
          <w:sz w:val="28"/>
          <w:szCs w:val="28"/>
          <w:lang w:val="uk-UA"/>
        </w:rPr>
        <w:t>посад державної служби категорії «Б» і «В».</w:t>
      </w:r>
    </w:p>
    <w:p w:rsidR="002509F2" w:rsidRDefault="002509F2">
      <w:pPr>
        <w:shd w:val="clear" w:color="auto" w:fill="FFFFFF"/>
        <w:spacing w:before="14" w:line="322" w:lineRule="exact"/>
        <w:ind w:left="38" w:right="5" w:firstLine="542"/>
        <w:jc w:val="both"/>
      </w:pPr>
    </w:p>
    <w:p w:rsidR="00543C84" w:rsidRDefault="003B0734">
      <w:pPr>
        <w:shd w:val="clear" w:color="auto" w:fill="FFFFFF"/>
        <w:tabs>
          <w:tab w:val="left" w:pos="1142"/>
        </w:tabs>
        <w:spacing w:before="10" w:line="322" w:lineRule="exact"/>
        <w:ind w:left="29" w:firstLine="619"/>
        <w:rPr>
          <w:rFonts w:eastAsia="Times New Roman"/>
          <w:color w:val="323232"/>
          <w:spacing w:val="-2"/>
          <w:sz w:val="28"/>
          <w:szCs w:val="28"/>
          <w:lang w:val="uk-UA"/>
        </w:rPr>
      </w:pPr>
      <w:r>
        <w:rPr>
          <w:color w:val="323232"/>
          <w:spacing w:val="-8"/>
          <w:sz w:val="28"/>
          <w:szCs w:val="28"/>
          <w:lang w:val="uk-UA"/>
        </w:rPr>
        <w:t>37.</w:t>
      </w:r>
      <w:r>
        <w:rPr>
          <w:color w:val="323232"/>
          <w:sz w:val="28"/>
          <w:szCs w:val="28"/>
          <w:lang w:val="uk-UA"/>
        </w:rPr>
        <w:tab/>
      </w:r>
      <w:r>
        <w:rPr>
          <w:rFonts w:eastAsia="Times New Roman"/>
          <w:color w:val="323232"/>
          <w:spacing w:val="7"/>
          <w:sz w:val="28"/>
          <w:szCs w:val="28"/>
          <w:lang w:val="uk-UA"/>
        </w:rPr>
        <w:t>Приймає документи від кандидатів на зайняття вакантних посад</w:t>
      </w:r>
      <w:r>
        <w:rPr>
          <w:rFonts w:eastAsia="Times New Roman"/>
          <w:color w:val="323232"/>
          <w:spacing w:val="7"/>
          <w:sz w:val="28"/>
          <w:szCs w:val="28"/>
          <w:lang w:val="uk-UA"/>
        </w:rPr>
        <w:br/>
        <w:t>державної служби категорії «Б» та «В», проводить перевірку документів,</w:t>
      </w:r>
      <w:r>
        <w:rPr>
          <w:rFonts w:eastAsia="Times New Roman"/>
          <w:color w:val="323232"/>
          <w:spacing w:val="7"/>
          <w:sz w:val="28"/>
          <w:szCs w:val="28"/>
          <w:lang w:val="uk-UA"/>
        </w:rPr>
        <w:br/>
      </w:r>
      <w:r>
        <w:rPr>
          <w:rFonts w:eastAsia="Times New Roman"/>
          <w:color w:val="323232"/>
          <w:spacing w:val="3"/>
          <w:sz w:val="28"/>
          <w:szCs w:val="28"/>
          <w:lang w:val="uk-UA"/>
        </w:rPr>
        <w:t xml:space="preserve">поданих  кандидатами,  на  відповідність  </w:t>
      </w:r>
      <w:r w:rsidR="002509F2">
        <w:rPr>
          <w:rFonts w:eastAsia="Times New Roman"/>
          <w:color w:val="323232"/>
          <w:spacing w:val="3"/>
          <w:sz w:val="28"/>
          <w:szCs w:val="28"/>
          <w:lang w:val="uk-UA"/>
        </w:rPr>
        <w:t xml:space="preserve">встановленим  законом  вимогам, </w:t>
      </w:r>
      <w:r>
        <w:rPr>
          <w:rFonts w:eastAsia="Times New Roman"/>
          <w:color w:val="323232"/>
          <w:spacing w:val="1"/>
          <w:sz w:val="28"/>
          <w:szCs w:val="28"/>
          <w:lang w:val="uk-UA"/>
        </w:rPr>
        <w:t>повідомляє кандидатів про результати такої п</w:t>
      </w:r>
      <w:r w:rsidR="002509F2">
        <w:rPr>
          <w:rFonts w:eastAsia="Times New Roman"/>
          <w:color w:val="323232"/>
          <w:spacing w:val="1"/>
          <w:sz w:val="28"/>
          <w:szCs w:val="28"/>
          <w:lang w:val="uk-UA"/>
        </w:rPr>
        <w:t xml:space="preserve">еревірки та подає їх на розгляд </w:t>
      </w:r>
      <w:r>
        <w:rPr>
          <w:rFonts w:eastAsia="Times New Roman"/>
          <w:color w:val="323232"/>
          <w:spacing w:val="4"/>
          <w:sz w:val="28"/>
          <w:szCs w:val="28"/>
          <w:lang w:val="uk-UA"/>
        </w:rPr>
        <w:t xml:space="preserve">конкурсної комісії,  здійснює  інші  заходи </w:t>
      </w:r>
      <w:r w:rsidR="002509F2">
        <w:rPr>
          <w:rFonts w:eastAsia="Times New Roman"/>
          <w:color w:val="323232"/>
          <w:spacing w:val="4"/>
          <w:sz w:val="28"/>
          <w:szCs w:val="28"/>
          <w:lang w:val="uk-UA"/>
        </w:rPr>
        <w:t xml:space="preserve"> щодо  організації  конкурсного  </w:t>
      </w:r>
      <w:r>
        <w:rPr>
          <w:rFonts w:eastAsia="Times New Roman"/>
          <w:color w:val="323232"/>
          <w:spacing w:val="-2"/>
          <w:sz w:val="28"/>
          <w:szCs w:val="28"/>
          <w:lang w:val="uk-UA"/>
        </w:rPr>
        <w:t>відбору.</w:t>
      </w:r>
    </w:p>
    <w:p w:rsidR="002509F2" w:rsidRDefault="002509F2">
      <w:pPr>
        <w:shd w:val="clear" w:color="auto" w:fill="FFFFFF"/>
        <w:tabs>
          <w:tab w:val="left" w:pos="1142"/>
        </w:tabs>
        <w:spacing w:before="10" w:line="322" w:lineRule="exact"/>
        <w:ind w:left="29" w:firstLine="619"/>
      </w:pPr>
    </w:p>
    <w:p w:rsidR="003B0734" w:rsidRDefault="003B0734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rFonts w:eastAsia="Times New Roman"/>
          <w:color w:val="323232"/>
          <w:sz w:val="28"/>
          <w:szCs w:val="28"/>
          <w:lang w:val="uk-UA"/>
        </w:rPr>
      </w:pPr>
      <w:r>
        <w:rPr>
          <w:color w:val="323232"/>
          <w:spacing w:val="-8"/>
          <w:sz w:val="28"/>
          <w:szCs w:val="28"/>
          <w:lang w:val="uk-UA"/>
        </w:rPr>
        <w:t>38.</w:t>
      </w:r>
      <w:r>
        <w:rPr>
          <w:color w:val="323232"/>
          <w:sz w:val="28"/>
          <w:szCs w:val="28"/>
          <w:lang w:val="uk-UA"/>
        </w:rPr>
        <w:tab/>
      </w:r>
      <w:r>
        <w:rPr>
          <w:rFonts w:eastAsia="Times New Roman"/>
          <w:color w:val="323232"/>
          <w:spacing w:val="-2"/>
          <w:sz w:val="28"/>
          <w:szCs w:val="28"/>
          <w:lang w:val="uk-UA"/>
        </w:rPr>
        <w:t>Надсилає кандидатам на зайняття вакантних посад державної служби</w:t>
      </w:r>
      <w:r>
        <w:rPr>
          <w:rFonts w:eastAsia="Times New Roman"/>
          <w:color w:val="323232"/>
          <w:spacing w:val="-2"/>
          <w:sz w:val="28"/>
          <w:szCs w:val="28"/>
          <w:lang w:val="uk-UA"/>
        </w:rPr>
        <w:br/>
      </w:r>
      <w:r>
        <w:rPr>
          <w:rFonts w:eastAsia="Times New Roman"/>
          <w:color w:val="323232"/>
          <w:sz w:val="28"/>
          <w:szCs w:val="28"/>
          <w:lang w:val="uk-UA"/>
        </w:rPr>
        <w:t>категорії «Б» і «В» письмові повідомлення про результати конкурсу.</w:t>
      </w: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 w:rsidP="002509F2">
      <w:pPr>
        <w:shd w:val="clear" w:color="auto" w:fill="FFFFFF"/>
        <w:ind w:left="4469"/>
      </w:pPr>
      <w:r>
        <w:rPr>
          <w:color w:val="000000"/>
          <w:sz w:val="28"/>
          <w:szCs w:val="28"/>
          <w:lang w:val="uk-UA"/>
        </w:rPr>
        <w:t>2</w:t>
      </w:r>
    </w:p>
    <w:p w:rsidR="002509F2" w:rsidRPr="002509F2" w:rsidRDefault="002509F2" w:rsidP="002509F2">
      <w:pPr>
        <w:numPr>
          <w:ilvl w:val="0"/>
          <w:numId w:val="1"/>
        </w:numPr>
        <w:shd w:val="clear" w:color="auto" w:fill="FFFFFF"/>
        <w:tabs>
          <w:tab w:val="left" w:pos="1051"/>
        </w:tabs>
        <w:spacing w:line="350" w:lineRule="exact"/>
        <w:ind w:left="10" w:firstLine="542"/>
        <w:rPr>
          <w:color w:val="000000"/>
          <w:spacing w:val="-10"/>
          <w:sz w:val="28"/>
          <w:szCs w:val="28"/>
          <w:lang w:val="uk-UA"/>
        </w:rPr>
      </w:pPr>
      <w:r>
        <w:rPr>
          <w:rFonts w:eastAsia="Times New Roman"/>
          <w:color w:val="000000"/>
          <w:spacing w:val="6"/>
          <w:sz w:val="28"/>
          <w:szCs w:val="28"/>
          <w:lang w:val="uk-UA"/>
        </w:rPr>
        <w:t>Організовує роботу щодо  стажування державних  службовців та</w:t>
      </w:r>
      <w:r>
        <w:rPr>
          <w:rFonts w:eastAsia="Times New Roman"/>
          <w:color w:val="000000"/>
          <w:spacing w:val="6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3"/>
          <w:sz w:val="28"/>
          <w:szCs w:val="28"/>
          <w:lang w:val="uk-UA"/>
        </w:rPr>
        <w:t>молоді.</w:t>
      </w:r>
    </w:p>
    <w:p w:rsidR="002509F2" w:rsidRDefault="002509F2" w:rsidP="002509F2">
      <w:pPr>
        <w:shd w:val="clear" w:color="auto" w:fill="FFFFFF"/>
        <w:tabs>
          <w:tab w:val="left" w:pos="1051"/>
        </w:tabs>
        <w:spacing w:line="350" w:lineRule="exact"/>
        <w:ind w:left="552"/>
        <w:rPr>
          <w:color w:val="000000"/>
          <w:spacing w:val="-10"/>
          <w:sz w:val="28"/>
          <w:szCs w:val="28"/>
          <w:lang w:val="uk-UA"/>
        </w:rPr>
      </w:pPr>
    </w:p>
    <w:p w:rsidR="002509F2" w:rsidRPr="002509F2" w:rsidRDefault="002509F2" w:rsidP="002509F2">
      <w:pPr>
        <w:numPr>
          <w:ilvl w:val="0"/>
          <w:numId w:val="1"/>
        </w:numPr>
        <w:shd w:val="clear" w:color="auto" w:fill="FFFFFF"/>
        <w:tabs>
          <w:tab w:val="left" w:pos="1051"/>
        </w:tabs>
        <w:spacing w:before="24" w:line="350" w:lineRule="exact"/>
        <w:ind w:left="10" w:firstLine="542"/>
        <w:rPr>
          <w:color w:val="000000"/>
          <w:spacing w:val="-7"/>
          <w:sz w:val="28"/>
          <w:szCs w:val="28"/>
          <w:lang w:val="uk-UA"/>
        </w:rPr>
      </w:pPr>
      <w:r>
        <w:rPr>
          <w:rFonts w:eastAsia="Times New Roman"/>
          <w:color w:val="000000"/>
          <w:spacing w:val="6"/>
          <w:sz w:val="28"/>
          <w:szCs w:val="28"/>
          <w:lang w:val="uk-UA"/>
        </w:rPr>
        <w:t>Разом із державним службовцем складає індивідуальну програму</w:t>
      </w:r>
      <w:r>
        <w:rPr>
          <w:rFonts w:eastAsia="Times New Roman"/>
          <w:color w:val="000000"/>
          <w:spacing w:val="6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t>підвищення рівня професійної компетенції за результатами оцінювання його</w:t>
      </w:r>
      <w:r>
        <w:rPr>
          <w:rFonts w:eastAsia="Times New Roman"/>
          <w:color w:val="000000"/>
          <w:spacing w:val="1"/>
          <w:sz w:val="28"/>
          <w:szCs w:val="28"/>
          <w:lang w:val="uk-UA"/>
        </w:rPr>
        <w:br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службової діяльності.</w:t>
      </w:r>
    </w:p>
    <w:p w:rsidR="002509F2" w:rsidRDefault="002509F2" w:rsidP="002509F2">
      <w:pPr>
        <w:shd w:val="clear" w:color="auto" w:fill="FFFFFF"/>
        <w:tabs>
          <w:tab w:val="left" w:pos="1051"/>
        </w:tabs>
        <w:spacing w:before="24" w:line="350" w:lineRule="exact"/>
        <w:rPr>
          <w:color w:val="000000"/>
          <w:spacing w:val="-7"/>
          <w:sz w:val="28"/>
          <w:szCs w:val="28"/>
          <w:lang w:val="uk-UA"/>
        </w:rPr>
      </w:pPr>
    </w:p>
    <w:p w:rsidR="002509F2" w:rsidRDefault="002509F2" w:rsidP="002509F2">
      <w:pPr>
        <w:shd w:val="clear" w:color="auto" w:fill="FFFFFF"/>
        <w:spacing w:line="326" w:lineRule="exact"/>
        <w:ind w:left="10" w:firstLine="547"/>
        <w:jc w:val="both"/>
      </w:pPr>
      <w:r>
        <w:rPr>
          <w:color w:val="000000"/>
          <w:spacing w:val="3"/>
          <w:sz w:val="28"/>
          <w:szCs w:val="28"/>
          <w:lang w:val="uk-UA"/>
        </w:rPr>
        <w:t xml:space="preserve">42. </w:t>
      </w:r>
      <w:r>
        <w:rPr>
          <w:rFonts w:eastAsia="Times New Roman"/>
          <w:color w:val="000000"/>
          <w:spacing w:val="3"/>
          <w:sz w:val="28"/>
          <w:szCs w:val="28"/>
          <w:lang w:val="uk-UA"/>
        </w:rPr>
        <w:t xml:space="preserve">Розглядає пропозиції та готує документи щодо заохочення та </w:t>
      </w:r>
      <w:r>
        <w:rPr>
          <w:rFonts w:eastAsia="Times New Roman"/>
          <w:color w:val="000000"/>
          <w:spacing w:val="15"/>
          <w:sz w:val="28"/>
          <w:szCs w:val="28"/>
          <w:lang w:val="uk-UA"/>
        </w:rPr>
        <w:t xml:space="preserve">нагородження персоналу державними нагородами, відомчими </w:t>
      </w:r>
      <w:r>
        <w:rPr>
          <w:rFonts w:eastAsia="Times New Roman"/>
          <w:color w:val="000000"/>
          <w:sz w:val="28"/>
          <w:szCs w:val="28"/>
          <w:lang w:val="uk-UA"/>
        </w:rPr>
        <w:t>заохочувальними відзнаками, веде відповідний облік.»</w:t>
      </w:r>
    </w:p>
    <w:p w:rsidR="002509F2" w:rsidRDefault="002509F2" w:rsidP="002509F2">
      <w:pPr>
        <w:shd w:val="clear" w:color="auto" w:fill="FFFFFF"/>
        <w:spacing w:before="326" w:line="322" w:lineRule="exact"/>
        <w:ind w:left="10" w:firstLine="710"/>
      </w:pPr>
      <w:r>
        <w:rPr>
          <w:color w:val="000000"/>
          <w:spacing w:val="-1"/>
          <w:sz w:val="28"/>
          <w:szCs w:val="28"/>
          <w:lang w:val="uk-UA"/>
        </w:rPr>
        <w:t xml:space="preserve">2. </w:t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Контроль за виконанням цього розпорядження покласти на керівника апарату райдержадміністрації </w:t>
      </w:r>
      <w:proofErr w:type="spellStart"/>
      <w:r>
        <w:rPr>
          <w:rFonts w:eastAsia="Times New Roman"/>
          <w:color w:val="000000"/>
          <w:spacing w:val="-1"/>
          <w:sz w:val="28"/>
          <w:szCs w:val="28"/>
          <w:lang w:val="uk-UA"/>
        </w:rPr>
        <w:t>Єфанову</w:t>
      </w:r>
      <w:proofErr w:type="spellEnd"/>
      <w:r>
        <w:rPr>
          <w:rFonts w:eastAsia="Times New Roman"/>
          <w:color w:val="000000"/>
          <w:spacing w:val="-1"/>
          <w:sz w:val="28"/>
          <w:szCs w:val="28"/>
          <w:lang w:val="uk-UA"/>
        </w:rPr>
        <w:t xml:space="preserve"> О.В.</w:t>
      </w:r>
    </w:p>
    <w:p w:rsidR="002509F2" w:rsidRDefault="002509F2" w:rsidP="002509F2">
      <w:pPr>
        <w:shd w:val="clear" w:color="auto" w:fill="FFFFFF"/>
        <w:spacing w:before="730" w:line="331" w:lineRule="exact"/>
      </w:pPr>
      <w:r>
        <w:rPr>
          <w:rFonts w:eastAsia="Times New Roman"/>
          <w:color w:val="000000"/>
          <w:sz w:val="28"/>
          <w:szCs w:val="28"/>
          <w:lang w:val="uk-UA"/>
        </w:rPr>
        <w:t>Виконувач функцій і повноважень</w:t>
      </w:r>
    </w:p>
    <w:p w:rsidR="002509F2" w:rsidRDefault="002509F2" w:rsidP="002509F2">
      <w:pPr>
        <w:shd w:val="clear" w:color="auto" w:fill="FFFFFF"/>
        <w:spacing w:line="331" w:lineRule="exact"/>
        <w:ind w:left="5"/>
      </w:pPr>
      <w:r>
        <w:rPr>
          <w:rFonts w:eastAsia="Times New Roman"/>
          <w:color w:val="000000"/>
          <w:sz w:val="28"/>
          <w:szCs w:val="28"/>
          <w:lang w:val="uk-UA"/>
        </w:rPr>
        <w:t>голови райдержадміністрації, перший</w:t>
      </w:r>
    </w:p>
    <w:p w:rsidR="002509F2" w:rsidRDefault="002509F2" w:rsidP="002509F2">
      <w:pPr>
        <w:shd w:val="clear" w:color="auto" w:fill="FFFFFF"/>
        <w:tabs>
          <w:tab w:val="left" w:pos="7085"/>
        </w:tabs>
        <w:spacing w:line="331" w:lineRule="exact"/>
      </w:pPr>
      <w:r>
        <w:rPr>
          <w:rFonts w:eastAsia="Times New Roman"/>
          <w:color w:val="000000"/>
          <w:spacing w:val="-2"/>
          <w:sz w:val="28"/>
          <w:szCs w:val="28"/>
          <w:lang w:val="uk-UA"/>
        </w:rPr>
        <w:t>заступник голови райдержадміністрації</w:t>
      </w:r>
      <w:r>
        <w:rPr>
          <w:rFonts w:eastAsia="Times New Roman"/>
          <w:color w:val="000000"/>
          <w:sz w:val="28"/>
          <w:szCs w:val="28"/>
          <w:lang w:val="uk-UA"/>
        </w:rPr>
        <w:tab/>
      </w:r>
      <w:r>
        <w:rPr>
          <w:rFonts w:eastAsia="Times New Roman"/>
          <w:color w:val="000000"/>
          <w:spacing w:val="-1"/>
          <w:sz w:val="28"/>
          <w:szCs w:val="28"/>
          <w:lang w:val="uk-UA"/>
        </w:rPr>
        <w:t>С.В.Бондаренко</w:t>
      </w:r>
    </w:p>
    <w:p w:rsidR="002509F2" w:rsidRP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p w:rsidR="002509F2" w:rsidRDefault="002509F2">
      <w:pPr>
        <w:shd w:val="clear" w:color="auto" w:fill="FFFFFF"/>
        <w:tabs>
          <w:tab w:val="left" w:pos="1013"/>
        </w:tabs>
        <w:spacing w:before="19" w:line="322" w:lineRule="exact"/>
        <w:ind w:left="38" w:firstLine="547"/>
        <w:rPr>
          <w:lang w:val="uk-UA"/>
        </w:rPr>
      </w:pPr>
    </w:p>
    <w:sectPr w:rsidR="002509F2" w:rsidSect="002509F2">
      <w:type w:val="continuous"/>
      <w:pgSz w:w="11909" w:h="16834"/>
      <w:pgMar w:top="567" w:right="612" w:bottom="720" w:left="1909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9F600C"/>
    <w:multiLevelType w:val="singleLevel"/>
    <w:tmpl w:val="F818720C"/>
    <w:lvl w:ilvl="0">
      <w:start w:val="39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abstractNum w:abstractNumId="1">
    <w:nsid w:val="65D61DCE"/>
    <w:multiLevelType w:val="singleLevel"/>
    <w:tmpl w:val="F818720C"/>
    <w:lvl w:ilvl="0">
      <w:start w:val="39"/>
      <w:numFmt w:val="decimal"/>
      <w:lvlText w:val="%1."/>
      <w:legacy w:legacy="1" w:legacySpace="0" w:legacyIndent="49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734"/>
    <w:rsid w:val="002509F2"/>
    <w:rsid w:val="003B0734"/>
    <w:rsid w:val="00543C84"/>
    <w:rsid w:val="008E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0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zagvidd</dc:creator>
  <cp:lastModifiedBy>zagvidd</cp:lastModifiedBy>
  <cp:revision>3</cp:revision>
  <cp:lastPrinted>2016-09-21T07:09:00Z</cp:lastPrinted>
  <dcterms:created xsi:type="dcterms:W3CDTF">2016-09-21T06:53:00Z</dcterms:created>
  <dcterms:modified xsi:type="dcterms:W3CDTF">2016-09-21T07:10:00Z</dcterms:modified>
</cp:coreProperties>
</file>