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93" w:rsidRPr="004F3493" w:rsidRDefault="004F3493" w:rsidP="004F34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hAnsi="Antiqua"/>
          <w:b/>
          <w:sz w:val="26"/>
          <w:szCs w:val="20"/>
        </w:rPr>
      </w:pPr>
      <w:r w:rsidRPr="004F3493">
        <w:rPr>
          <w:rFonts w:ascii="Antiqua" w:eastAsia="Calibri" w:hAnsi="Antiqua"/>
          <w:b/>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53.4pt" o:ole="" filled="t">
            <v:fill color2="black"/>
            <v:imagedata r:id="rId5" o:title=""/>
          </v:shape>
          <o:OLEObject Type="Embed" ProgID="Word.Picture.8" ShapeID="_x0000_i1025" DrawAspect="Content" ObjectID="_1543041249" r:id="rId6"/>
        </w:object>
      </w:r>
    </w:p>
    <w:p w:rsidR="004F3493" w:rsidRPr="004F3493" w:rsidRDefault="004F3493" w:rsidP="004F34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p>
    <w:p w:rsidR="004F3493" w:rsidRPr="004F3493" w:rsidRDefault="004F3493" w:rsidP="004F34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4F3493">
        <w:rPr>
          <w:b/>
          <w:sz w:val="28"/>
          <w:szCs w:val="28"/>
          <w:lang w:val="uk-UA"/>
        </w:rPr>
        <w:t>ПЕРВОМАЙСЬКА РАЙОННА ДЕРЖАВНА АДМІНІСТРАЦІЯ</w:t>
      </w:r>
    </w:p>
    <w:p w:rsidR="004F3493" w:rsidRPr="004F3493" w:rsidRDefault="004F3493" w:rsidP="004F34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4F3493" w:rsidRPr="004F3493" w:rsidRDefault="004F3493" w:rsidP="004F34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4F3493">
        <w:rPr>
          <w:b/>
          <w:sz w:val="28"/>
          <w:szCs w:val="28"/>
          <w:lang w:val="uk-UA"/>
        </w:rPr>
        <w:t>МИКОЛАЇВСЬКОЇ ОБЛАСТІ</w:t>
      </w:r>
    </w:p>
    <w:p w:rsidR="004F3493" w:rsidRPr="004F3493" w:rsidRDefault="004F3493" w:rsidP="004F34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4F3493" w:rsidRPr="004F3493" w:rsidRDefault="004F3493" w:rsidP="004F349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lang w:val="uk-UA"/>
        </w:rPr>
      </w:pPr>
      <w:r w:rsidRPr="004F3493">
        <w:rPr>
          <w:b/>
          <w:sz w:val="36"/>
          <w:szCs w:val="36"/>
          <w:lang w:val="uk-UA"/>
        </w:rPr>
        <w:t xml:space="preserve">Р О З П О Р Я Д Ж Е Н </w:t>
      </w:r>
      <w:proofErr w:type="spellStart"/>
      <w:r w:rsidRPr="004F3493">
        <w:rPr>
          <w:b/>
          <w:sz w:val="36"/>
          <w:szCs w:val="36"/>
          <w:lang w:val="uk-UA"/>
        </w:rPr>
        <w:t>Н</w:t>
      </w:r>
      <w:proofErr w:type="spellEnd"/>
      <w:r w:rsidRPr="004F3493">
        <w:rPr>
          <w:b/>
          <w:sz w:val="36"/>
          <w:szCs w:val="36"/>
          <w:lang w:val="uk-UA"/>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4F3493" w:rsidRPr="004F3493" w:rsidTr="0051648A">
        <w:trPr>
          <w:trHeight w:val="262"/>
          <w:jc w:val="center"/>
        </w:trPr>
        <w:tc>
          <w:tcPr>
            <w:tcW w:w="3370" w:type="dxa"/>
          </w:tcPr>
          <w:p w:rsidR="004F3493" w:rsidRPr="004F3493" w:rsidRDefault="004F3493" w:rsidP="004F3493">
            <w:pPr>
              <w:shd w:val="clear" w:color="auto" w:fill="FFFFFF"/>
              <w:tabs>
                <w:tab w:val="left" w:pos="4111"/>
              </w:tabs>
              <w:ind w:right="483"/>
              <w:rPr>
                <w:color w:val="000000"/>
                <w:spacing w:val="-2"/>
                <w:sz w:val="28"/>
                <w:szCs w:val="28"/>
                <w:lang w:val="uk-UA"/>
              </w:rPr>
            </w:pPr>
            <w:r>
              <w:rPr>
                <w:color w:val="000000"/>
                <w:spacing w:val="-2"/>
                <w:sz w:val="28"/>
                <w:szCs w:val="28"/>
                <w:lang w:val="uk-UA"/>
              </w:rPr>
              <w:t>07.12.2016</w:t>
            </w:r>
          </w:p>
        </w:tc>
        <w:tc>
          <w:tcPr>
            <w:tcW w:w="3420" w:type="dxa"/>
          </w:tcPr>
          <w:p w:rsidR="004F3493" w:rsidRPr="004F3493" w:rsidRDefault="004F3493" w:rsidP="004F3493">
            <w:pPr>
              <w:spacing w:line="360" w:lineRule="auto"/>
              <w:jc w:val="center"/>
              <w:rPr>
                <w:b/>
                <w:lang w:val="uk-UA"/>
              </w:rPr>
            </w:pPr>
            <w:r w:rsidRPr="004F3493">
              <w:rPr>
                <w:b/>
                <w:lang w:val="uk-UA"/>
              </w:rPr>
              <w:t>Первомайськ</w:t>
            </w:r>
          </w:p>
        </w:tc>
        <w:tc>
          <w:tcPr>
            <w:tcW w:w="3267" w:type="dxa"/>
          </w:tcPr>
          <w:p w:rsidR="004F3493" w:rsidRPr="004F3493" w:rsidRDefault="004F3493" w:rsidP="004F3493">
            <w:pPr>
              <w:spacing w:line="360" w:lineRule="auto"/>
              <w:rPr>
                <w:sz w:val="28"/>
                <w:szCs w:val="28"/>
                <w:lang w:val="uk-UA"/>
              </w:rPr>
            </w:pPr>
            <w:r w:rsidRPr="004F3493">
              <w:rPr>
                <w:b/>
                <w:lang w:val="uk-UA"/>
              </w:rPr>
              <w:t xml:space="preserve">            №</w:t>
            </w:r>
            <w:r>
              <w:rPr>
                <w:sz w:val="28"/>
                <w:szCs w:val="28"/>
                <w:lang w:val="uk-UA"/>
              </w:rPr>
              <w:t xml:space="preserve"> 377-р</w:t>
            </w:r>
          </w:p>
        </w:tc>
      </w:tr>
    </w:tbl>
    <w:p w:rsidR="004F3493" w:rsidRPr="004F3493" w:rsidRDefault="004F3493" w:rsidP="004F3493">
      <w:pPr>
        <w:rPr>
          <w:sz w:val="28"/>
          <w:szCs w:val="28"/>
          <w:lang w:val="uk-UA"/>
        </w:rPr>
      </w:pPr>
    </w:p>
    <w:p w:rsidR="004F3493" w:rsidRPr="004F3493" w:rsidRDefault="004F3493" w:rsidP="004F3493">
      <w:pPr>
        <w:rPr>
          <w:sz w:val="28"/>
          <w:szCs w:val="28"/>
          <w:lang w:val="uk-UA"/>
        </w:rPr>
      </w:pPr>
      <w:r w:rsidRPr="004F3493">
        <w:rPr>
          <w:sz w:val="28"/>
          <w:szCs w:val="28"/>
          <w:lang w:val="uk-UA"/>
        </w:rPr>
        <w:t xml:space="preserve">Про чергування відповідальних працівників </w:t>
      </w:r>
    </w:p>
    <w:p w:rsidR="004F3493" w:rsidRPr="004F3493" w:rsidRDefault="004F3493" w:rsidP="004F3493">
      <w:pPr>
        <w:rPr>
          <w:sz w:val="28"/>
          <w:szCs w:val="28"/>
          <w:lang w:val="uk-UA"/>
        </w:rPr>
      </w:pPr>
      <w:r w:rsidRPr="004F3493">
        <w:rPr>
          <w:sz w:val="28"/>
          <w:szCs w:val="28"/>
          <w:lang w:val="uk-UA"/>
        </w:rPr>
        <w:t xml:space="preserve">структурних підрозділів райдержадміністрації </w:t>
      </w:r>
    </w:p>
    <w:p w:rsidR="004F3493" w:rsidRPr="004F3493" w:rsidRDefault="004F3493" w:rsidP="004F3493">
      <w:pPr>
        <w:rPr>
          <w:sz w:val="28"/>
          <w:szCs w:val="28"/>
          <w:lang w:val="uk-UA"/>
        </w:rPr>
      </w:pPr>
      <w:r w:rsidRPr="004F3493">
        <w:rPr>
          <w:sz w:val="28"/>
          <w:szCs w:val="28"/>
          <w:lang w:val="uk-UA"/>
        </w:rPr>
        <w:t>під час проведення місцевих виборів 18 грудня</w:t>
      </w:r>
    </w:p>
    <w:p w:rsidR="004F3493" w:rsidRPr="004F3493" w:rsidRDefault="004F3493" w:rsidP="004F3493">
      <w:pPr>
        <w:rPr>
          <w:sz w:val="28"/>
          <w:szCs w:val="28"/>
          <w:lang w:val="uk-UA"/>
        </w:rPr>
      </w:pPr>
      <w:r w:rsidRPr="004F3493">
        <w:rPr>
          <w:sz w:val="28"/>
          <w:szCs w:val="28"/>
          <w:lang w:val="uk-UA"/>
        </w:rPr>
        <w:t xml:space="preserve">2016 року на території </w:t>
      </w:r>
      <w:proofErr w:type="spellStart"/>
      <w:r w:rsidRPr="004F3493">
        <w:rPr>
          <w:sz w:val="28"/>
          <w:szCs w:val="28"/>
          <w:lang w:val="uk-UA"/>
        </w:rPr>
        <w:t>Кам’яномостівської</w:t>
      </w:r>
      <w:proofErr w:type="spellEnd"/>
    </w:p>
    <w:p w:rsidR="004F3493" w:rsidRPr="004F3493" w:rsidRDefault="004F3493" w:rsidP="004F3493">
      <w:pPr>
        <w:rPr>
          <w:sz w:val="28"/>
          <w:szCs w:val="28"/>
          <w:lang w:val="uk-UA"/>
        </w:rPr>
      </w:pPr>
      <w:r w:rsidRPr="004F3493">
        <w:rPr>
          <w:sz w:val="28"/>
          <w:szCs w:val="28"/>
          <w:lang w:val="uk-UA"/>
        </w:rPr>
        <w:t xml:space="preserve">об’єднаної територіальної громади </w:t>
      </w:r>
    </w:p>
    <w:p w:rsidR="004F3493" w:rsidRPr="004F3493" w:rsidRDefault="004F3493" w:rsidP="004F3493">
      <w:pPr>
        <w:rPr>
          <w:sz w:val="28"/>
          <w:szCs w:val="28"/>
          <w:lang w:val="uk-UA"/>
        </w:rPr>
      </w:pPr>
      <w:bookmarkStart w:id="0" w:name="_GoBack"/>
      <w:bookmarkEnd w:id="0"/>
    </w:p>
    <w:p w:rsidR="004F3493" w:rsidRPr="004F3493" w:rsidRDefault="004F3493" w:rsidP="004F3493">
      <w:pPr>
        <w:rPr>
          <w:sz w:val="28"/>
          <w:szCs w:val="28"/>
          <w:lang w:val="uk-UA"/>
        </w:rPr>
      </w:pPr>
    </w:p>
    <w:p w:rsidR="004F3493" w:rsidRPr="004F3493" w:rsidRDefault="004F3493" w:rsidP="004F3493">
      <w:pPr>
        <w:ind w:firstLine="708"/>
        <w:jc w:val="both"/>
        <w:rPr>
          <w:sz w:val="28"/>
          <w:szCs w:val="28"/>
          <w:lang w:val="uk-UA"/>
        </w:rPr>
      </w:pPr>
      <w:r w:rsidRPr="004F3493">
        <w:rPr>
          <w:sz w:val="28"/>
          <w:szCs w:val="28"/>
          <w:lang w:val="uk-UA"/>
        </w:rPr>
        <w:t xml:space="preserve">Відповідно до пунктів 1, 2, 7 статті 119 Конституції України, пунктів 1, 2, 7 статті 2,  статті 6, пункту 11 статті 16, пункту 1, 2, 16, 22 статті 25, частини  третьої статті 39, частини першої статті 41 Закону України «Про місцеві державні адміністрації», частини першої статті 73 Закону України «Про місцеві вибори», постанов Центральної виборчої комісії  від 07.10.2016 року № 437 «Про», від 20.10.2016 №450 «Про календарний план основних організаційних заходів з підготовки та проведення перших виборів депутатів сільських, селищних, міських рад об’єднаних територіальних громад і відповідних сільських, селищних, міських голів 18 грудня 2016 року», розпорядження голови облдержадміністрації від 06.12.2016 року №469-р «Про чергування відповідальних працівників структурних підрозділів облдержадміністрації під час проведення місцевих виборів 11 грудня та 18 грудня 2016 року» та з метою створення належних умов для функціонування народногосподарського комплексу району, забезпечення громадського порядку, посилення протипожежної безпеки та оперативного вирішення у разі виникнення надзвичайних ситуацій під час проведення перших виборів депутатів сільських, селищних, міських рад об’єднаних територіальних громад і відповідних сільських, селищних, міських голів 18 грудня 2016 року: </w:t>
      </w:r>
    </w:p>
    <w:p w:rsidR="004F3493" w:rsidRPr="004F3493" w:rsidRDefault="004F3493" w:rsidP="004F3493">
      <w:pPr>
        <w:jc w:val="both"/>
        <w:rPr>
          <w:sz w:val="28"/>
          <w:szCs w:val="28"/>
          <w:lang w:val="uk-UA"/>
        </w:rPr>
      </w:pPr>
    </w:p>
    <w:p w:rsidR="004F3493" w:rsidRPr="004F3493" w:rsidRDefault="004F3493" w:rsidP="004F3493">
      <w:pPr>
        <w:ind w:firstLine="720"/>
        <w:jc w:val="both"/>
        <w:rPr>
          <w:sz w:val="28"/>
          <w:szCs w:val="28"/>
          <w:lang w:val="uk-UA"/>
        </w:rPr>
      </w:pPr>
      <w:r w:rsidRPr="004F3493">
        <w:rPr>
          <w:sz w:val="28"/>
          <w:szCs w:val="28"/>
          <w:lang w:val="uk-UA"/>
        </w:rPr>
        <w:t>1. Рекомендувати західному округу ПАТ  «Миколаївобленерго»  у Первомайському районі (Пономаренку), управлінню експлуатації газового господарства ВАТ «</w:t>
      </w:r>
      <w:proofErr w:type="spellStart"/>
      <w:r w:rsidRPr="004F3493">
        <w:rPr>
          <w:sz w:val="28"/>
          <w:szCs w:val="28"/>
          <w:lang w:val="uk-UA"/>
        </w:rPr>
        <w:t>Миколаївгаз</w:t>
      </w:r>
      <w:proofErr w:type="spellEnd"/>
      <w:r w:rsidRPr="004F3493">
        <w:rPr>
          <w:sz w:val="28"/>
          <w:szCs w:val="28"/>
          <w:lang w:val="uk-UA"/>
        </w:rPr>
        <w:t>» (</w:t>
      </w:r>
      <w:proofErr w:type="spellStart"/>
      <w:r w:rsidRPr="004F3493">
        <w:rPr>
          <w:sz w:val="28"/>
          <w:szCs w:val="28"/>
          <w:lang w:val="uk-UA"/>
        </w:rPr>
        <w:t>Крету</w:t>
      </w:r>
      <w:proofErr w:type="spellEnd"/>
      <w:r w:rsidRPr="004F3493">
        <w:rPr>
          <w:sz w:val="28"/>
          <w:szCs w:val="28"/>
          <w:lang w:val="uk-UA"/>
        </w:rPr>
        <w:t>) вжити заходи щодо забезпечення безперебійної подачі енергоносіїв до громадських будівель та житлових приміщень населення, виборчих дільниць.</w:t>
      </w:r>
    </w:p>
    <w:p w:rsidR="004F3493" w:rsidRPr="004F3493" w:rsidRDefault="004F3493" w:rsidP="004F3493">
      <w:pPr>
        <w:ind w:firstLine="720"/>
        <w:jc w:val="both"/>
        <w:rPr>
          <w:sz w:val="28"/>
          <w:szCs w:val="28"/>
          <w:lang w:val="uk-UA"/>
        </w:rPr>
      </w:pPr>
    </w:p>
    <w:p w:rsidR="004F3493" w:rsidRPr="004F3493" w:rsidRDefault="004F3493" w:rsidP="004F3493">
      <w:pPr>
        <w:jc w:val="both"/>
        <w:rPr>
          <w:sz w:val="28"/>
          <w:szCs w:val="28"/>
          <w:lang w:val="uk-UA"/>
        </w:rPr>
      </w:pPr>
    </w:p>
    <w:p w:rsidR="004F3493" w:rsidRPr="004F3493" w:rsidRDefault="004F3493" w:rsidP="004F3493">
      <w:pPr>
        <w:ind w:firstLine="708"/>
        <w:jc w:val="both"/>
        <w:rPr>
          <w:sz w:val="28"/>
          <w:szCs w:val="28"/>
          <w:lang w:val="uk-UA"/>
        </w:rPr>
      </w:pPr>
      <w:r w:rsidRPr="004F3493">
        <w:rPr>
          <w:sz w:val="28"/>
          <w:szCs w:val="28"/>
          <w:lang w:val="uk-UA"/>
        </w:rPr>
        <w:t>2. Рекомендувати Первомайському МВ УМВС України в Миколаївській області по обслуговуванню м. Первомайська та Первомайського району (</w:t>
      </w:r>
      <w:proofErr w:type="spellStart"/>
      <w:r w:rsidRPr="004F3493">
        <w:rPr>
          <w:sz w:val="28"/>
          <w:szCs w:val="28"/>
          <w:lang w:val="uk-UA"/>
        </w:rPr>
        <w:t>Гарастюку</w:t>
      </w:r>
      <w:proofErr w:type="spellEnd"/>
      <w:r w:rsidRPr="004F3493">
        <w:rPr>
          <w:sz w:val="28"/>
          <w:szCs w:val="28"/>
          <w:lang w:val="uk-UA"/>
        </w:rPr>
        <w:t xml:space="preserve">) під час проведення перших виборів депутатів сільських, селищних, міських рад об’єднаних територіальних громад і відповідних сільських, селищних, міських голів 18 грудня 2016 року вжити дієвих заходів щодо забезпечення належного рівня громадського порядку та безпеки, охорони виборчих бюлетенів, іншої виборчої документації, приміщень, що надаються виборчим  комісіям, Первомайського </w:t>
      </w:r>
      <w:proofErr w:type="spellStart"/>
      <w:r w:rsidRPr="004F3493">
        <w:rPr>
          <w:sz w:val="28"/>
          <w:szCs w:val="28"/>
          <w:lang w:val="uk-UA"/>
        </w:rPr>
        <w:t>міськ</w:t>
      </w:r>
      <w:r w:rsidRPr="004F3493">
        <w:rPr>
          <w:color w:val="000000"/>
          <w:sz w:val="28"/>
          <w:szCs w:val="28"/>
          <w:lang w:val="uk-UA"/>
        </w:rPr>
        <w:t>районного</w:t>
      </w:r>
      <w:proofErr w:type="spellEnd"/>
      <w:r w:rsidRPr="004F3493">
        <w:rPr>
          <w:color w:val="000000"/>
          <w:sz w:val="28"/>
          <w:szCs w:val="28"/>
          <w:lang w:val="uk-UA"/>
        </w:rPr>
        <w:t xml:space="preserve"> відділу головного управління ДСНС України в Миколаївській області</w:t>
      </w:r>
      <w:r w:rsidRPr="004F3493">
        <w:rPr>
          <w:sz w:val="28"/>
          <w:szCs w:val="28"/>
          <w:lang w:val="uk-UA"/>
        </w:rPr>
        <w:t xml:space="preserve">  (Ларіонову) вжити заходів протипожежної безпеки в населених пунктах району та на виборчих дільницях.</w:t>
      </w:r>
    </w:p>
    <w:p w:rsidR="004F3493" w:rsidRPr="004F3493" w:rsidRDefault="004F3493" w:rsidP="004F3493">
      <w:pPr>
        <w:ind w:firstLine="720"/>
        <w:jc w:val="both"/>
        <w:rPr>
          <w:sz w:val="28"/>
          <w:szCs w:val="28"/>
          <w:lang w:val="uk-UA"/>
        </w:rPr>
      </w:pPr>
    </w:p>
    <w:p w:rsidR="004F3493" w:rsidRPr="004F3493" w:rsidRDefault="004F3493" w:rsidP="004F3493">
      <w:pPr>
        <w:ind w:firstLine="720"/>
        <w:jc w:val="both"/>
        <w:rPr>
          <w:sz w:val="28"/>
          <w:szCs w:val="28"/>
          <w:lang w:val="uk-UA"/>
        </w:rPr>
      </w:pPr>
      <w:r w:rsidRPr="004F3493">
        <w:rPr>
          <w:sz w:val="28"/>
          <w:szCs w:val="28"/>
          <w:lang w:val="uk-UA"/>
        </w:rPr>
        <w:t>3. Рекомендувати ЦТП №16 Миколаївської філії ПАТ «Укртелеком» (</w:t>
      </w:r>
      <w:proofErr w:type="spellStart"/>
      <w:r w:rsidRPr="004F3493">
        <w:rPr>
          <w:sz w:val="28"/>
          <w:szCs w:val="28"/>
          <w:lang w:val="uk-UA"/>
        </w:rPr>
        <w:t>Сичову</w:t>
      </w:r>
      <w:proofErr w:type="spellEnd"/>
      <w:r w:rsidRPr="004F3493">
        <w:rPr>
          <w:sz w:val="28"/>
          <w:szCs w:val="28"/>
          <w:lang w:val="uk-UA"/>
        </w:rPr>
        <w:t>) забезпечити безперебійний телефонний зв'язок з населеними пунктами та на виборчих  дільницях Первомайського району.</w:t>
      </w:r>
    </w:p>
    <w:p w:rsidR="004F3493" w:rsidRPr="004F3493" w:rsidRDefault="004F3493" w:rsidP="004F3493">
      <w:pPr>
        <w:rPr>
          <w:sz w:val="28"/>
          <w:szCs w:val="28"/>
          <w:lang w:val="uk-UA"/>
        </w:rPr>
      </w:pPr>
    </w:p>
    <w:p w:rsidR="004F3493" w:rsidRPr="004F3493" w:rsidRDefault="004F3493" w:rsidP="004F3493">
      <w:pPr>
        <w:ind w:firstLine="720"/>
        <w:jc w:val="both"/>
        <w:rPr>
          <w:sz w:val="28"/>
          <w:szCs w:val="28"/>
          <w:lang w:val="uk-UA"/>
        </w:rPr>
      </w:pPr>
      <w:r w:rsidRPr="004F3493">
        <w:rPr>
          <w:sz w:val="28"/>
          <w:szCs w:val="28"/>
          <w:lang w:val="uk-UA"/>
        </w:rPr>
        <w:t>4. Забезпечити створення в районі аварійних бригад для чергування на випадок виникнення надзвичайних ситуацій у зазначений день.</w:t>
      </w:r>
    </w:p>
    <w:p w:rsidR="004F3493" w:rsidRPr="004F3493" w:rsidRDefault="004F3493" w:rsidP="004F3493">
      <w:pPr>
        <w:rPr>
          <w:sz w:val="28"/>
          <w:szCs w:val="28"/>
          <w:lang w:val="uk-UA"/>
        </w:rPr>
      </w:pPr>
    </w:p>
    <w:p w:rsidR="004F3493" w:rsidRPr="004F3493" w:rsidRDefault="004F3493" w:rsidP="004F3493">
      <w:pPr>
        <w:ind w:firstLine="720"/>
        <w:jc w:val="both"/>
        <w:rPr>
          <w:sz w:val="28"/>
          <w:szCs w:val="28"/>
          <w:lang w:val="uk-UA"/>
        </w:rPr>
      </w:pPr>
      <w:r w:rsidRPr="004F3493">
        <w:rPr>
          <w:sz w:val="28"/>
          <w:szCs w:val="28"/>
          <w:lang w:val="uk-UA"/>
        </w:rPr>
        <w:t>5. Рекомендувати філії Первомайського «</w:t>
      </w:r>
      <w:proofErr w:type="spellStart"/>
      <w:r w:rsidRPr="004F3493">
        <w:rPr>
          <w:sz w:val="28"/>
          <w:szCs w:val="28"/>
          <w:lang w:val="uk-UA"/>
        </w:rPr>
        <w:t>Райавтодор</w:t>
      </w:r>
      <w:proofErr w:type="spellEnd"/>
      <w:r w:rsidRPr="004F3493">
        <w:rPr>
          <w:sz w:val="28"/>
          <w:szCs w:val="28"/>
          <w:lang w:val="uk-UA"/>
        </w:rPr>
        <w:t>» ДП Миколаївського «</w:t>
      </w:r>
      <w:proofErr w:type="spellStart"/>
      <w:r w:rsidRPr="004F3493">
        <w:rPr>
          <w:sz w:val="28"/>
          <w:szCs w:val="28"/>
          <w:lang w:val="uk-UA"/>
        </w:rPr>
        <w:t>Облавтодор</w:t>
      </w:r>
      <w:proofErr w:type="spellEnd"/>
      <w:r w:rsidRPr="004F3493">
        <w:rPr>
          <w:sz w:val="28"/>
          <w:szCs w:val="28"/>
          <w:lang w:val="uk-UA"/>
        </w:rPr>
        <w:t>» (Бабич) забезпечити готовність необхідної дорожньої техніки на випадок виникнення непередбачених стихійних явищ.</w:t>
      </w:r>
    </w:p>
    <w:p w:rsidR="004F3493" w:rsidRPr="004F3493" w:rsidRDefault="004F3493" w:rsidP="004F3493">
      <w:pPr>
        <w:ind w:firstLine="720"/>
        <w:jc w:val="both"/>
        <w:rPr>
          <w:sz w:val="28"/>
          <w:szCs w:val="28"/>
          <w:lang w:val="uk-UA"/>
        </w:rPr>
      </w:pPr>
    </w:p>
    <w:p w:rsidR="004F3493" w:rsidRPr="004F3493" w:rsidRDefault="004F3493" w:rsidP="004F3493">
      <w:pPr>
        <w:ind w:firstLine="708"/>
        <w:jc w:val="both"/>
        <w:rPr>
          <w:sz w:val="28"/>
          <w:szCs w:val="20"/>
          <w:lang w:val="uk-UA"/>
        </w:rPr>
      </w:pPr>
      <w:r w:rsidRPr="004F3493">
        <w:rPr>
          <w:sz w:val="28"/>
          <w:szCs w:val="28"/>
          <w:lang w:val="uk-UA"/>
        </w:rPr>
        <w:t>6.</w:t>
      </w:r>
      <w:r w:rsidRPr="004F3493">
        <w:rPr>
          <w:sz w:val="28"/>
          <w:szCs w:val="20"/>
          <w:lang w:val="uk-UA"/>
        </w:rPr>
        <w:t xml:space="preserve"> Рекомендувати   керівникам    західного округу ПАТ «Миколаївобленерго» </w:t>
      </w:r>
      <w:r w:rsidRPr="004F3493">
        <w:rPr>
          <w:sz w:val="28"/>
          <w:szCs w:val="28"/>
          <w:lang w:val="uk-UA"/>
        </w:rPr>
        <w:t>у Первомайському районі Пономаренку Р.В.</w:t>
      </w:r>
      <w:r w:rsidRPr="004F3493">
        <w:rPr>
          <w:color w:val="000000"/>
          <w:sz w:val="28"/>
          <w:szCs w:val="20"/>
          <w:lang w:val="uk-UA"/>
        </w:rPr>
        <w:t>,</w:t>
      </w:r>
      <w:r w:rsidRPr="004F3493">
        <w:rPr>
          <w:sz w:val="28"/>
          <w:szCs w:val="20"/>
          <w:lang w:val="uk-UA"/>
        </w:rPr>
        <w:t xml:space="preserve"> ЦТП № 16 Миколаївської філії ПАТ «Укртелеком» </w:t>
      </w:r>
      <w:proofErr w:type="spellStart"/>
      <w:r w:rsidRPr="004F3493">
        <w:rPr>
          <w:sz w:val="28"/>
          <w:szCs w:val="20"/>
          <w:lang w:val="uk-UA"/>
        </w:rPr>
        <w:t>Сичову</w:t>
      </w:r>
      <w:proofErr w:type="spellEnd"/>
      <w:r w:rsidRPr="004F3493">
        <w:rPr>
          <w:sz w:val="28"/>
          <w:szCs w:val="20"/>
          <w:lang w:val="uk-UA"/>
        </w:rPr>
        <w:t xml:space="preserve"> М.О., районного </w:t>
      </w:r>
      <w:proofErr w:type="spellStart"/>
      <w:r w:rsidRPr="004F3493">
        <w:rPr>
          <w:sz w:val="28"/>
          <w:szCs w:val="20"/>
          <w:lang w:val="uk-UA"/>
        </w:rPr>
        <w:t>шляхоремонтно-будівельного</w:t>
      </w:r>
      <w:proofErr w:type="spellEnd"/>
      <w:r w:rsidRPr="004F3493">
        <w:rPr>
          <w:sz w:val="28"/>
          <w:szCs w:val="20"/>
          <w:lang w:val="uk-UA"/>
        </w:rPr>
        <w:t xml:space="preserve"> управління Бабич В.О., </w:t>
      </w:r>
      <w:r w:rsidRPr="004F3493">
        <w:rPr>
          <w:sz w:val="28"/>
          <w:szCs w:val="28"/>
          <w:lang w:val="uk-UA"/>
        </w:rPr>
        <w:t xml:space="preserve">Первомайського </w:t>
      </w:r>
      <w:proofErr w:type="spellStart"/>
      <w:r w:rsidRPr="004F3493">
        <w:rPr>
          <w:sz w:val="28"/>
          <w:szCs w:val="28"/>
          <w:lang w:val="uk-UA"/>
        </w:rPr>
        <w:t>міськ</w:t>
      </w:r>
      <w:r w:rsidRPr="004F3493">
        <w:rPr>
          <w:color w:val="000000"/>
          <w:sz w:val="28"/>
          <w:szCs w:val="28"/>
          <w:lang w:val="uk-UA"/>
        </w:rPr>
        <w:t>районного</w:t>
      </w:r>
      <w:proofErr w:type="spellEnd"/>
      <w:r w:rsidRPr="004F3493">
        <w:rPr>
          <w:color w:val="000000"/>
          <w:sz w:val="28"/>
          <w:szCs w:val="28"/>
          <w:lang w:val="uk-UA"/>
        </w:rPr>
        <w:t xml:space="preserve"> відділу головного управління ДСНС України в Миколаївській області</w:t>
      </w:r>
      <w:r w:rsidRPr="004F3493">
        <w:rPr>
          <w:sz w:val="28"/>
          <w:szCs w:val="28"/>
          <w:lang w:val="uk-UA"/>
        </w:rPr>
        <w:t xml:space="preserve">  Ларіонову С.В., Первомайського МВ УМВС України в Миколаївській області по обслуговуванню м. Первомайська та Первомайського району </w:t>
      </w:r>
      <w:proofErr w:type="spellStart"/>
      <w:r w:rsidRPr="004F3493">
        <w:rPr>
          <w:sz w:val="28"/>
          <w:szCs w:val="28"/>
          <w:lang w:val="uk-UA"/>
        </w:rPr>
        <w:t>Гарастюку</w:t>
      </w:r>
      <w:proofErr w:type="spellEnd"/>
      <w:r w:rsidRPr="004F3493">
        <w:rPr>
          <w:sz w:val="28"/>
          <w:szCs w:val="28"/>
          <w:lang w:val="uk-UA"/>
        </w:rPr>
        <w:t xml:space="preserve"> А.М. </w:t>
      </w:r>
      <w:r w:rsidRPr="004F3493">
        <w:rPr>
          <w:sz w:val="28"/>
          <w:szCs w:val="20"/>
          <w:lang w:val="uk-UA"/>
        </w:rPr>
        <w:t xml:space="preserve">подати графік чергування відповідальних працівників та аварійних бригад, в якому зазначити контактні телефони. </w:t>
      </w:r>
    </w:p>
    <w:p w:rsidR="004F3493" w:rsidRPr="004F3493" w:rsidRDefault="004F3493" w:rsidP="004F3493">
      <w:pPr>
        <w:ind w:left="2832" w:firstLine="708"/>
        <w:jc w:val="both"/>
        <w:rPr>
          <w:sz w:val="28"/>
          <w:szCs w:val="28"/>
          <w:lang w:val="uk-UA"/>
        </w:rPr>
      </w:pPr>
      <w:proofErr w:type="spellStart"/>
      <w:r w:rsidRPr="004F3493">
        <w:rPr>
          <w:sz w:val="28"/>
          <w:szCs w:val="28"/>
        </w:rPr>
        <w:t>Термін</w:t>
      </w:r>
      <w:proofErr w:type="spellEnd"/>
      <w:r w:rsidRPr="004F3493">
        <w:rPr>
          <w:sz w:val="28"/>
          <w:szCs w:val="28"/>
        </w:rPr>
        <w:t xml:space="preserve">: до </w:t>
      </w:r>
      <w:r w:rsidRPr="004F3493">
        <w:rPr>
          <w:sz w:val="28"/>
          <w:szCs w:val="28"/>
          <w:lang w:val="uk-UA"/>
        </w:rPr>
        <w:t>15</w:t>
      </w:r>
      <w:r w:rsidRPr="004F3493">
        <w:rPr>
          <w:sz w:val="28"/>
          <w:szCs w:val="28"/>
        </w:rPr>
        <w:t xml:space="preserve"> </w:t>
      </w:r>
      <w:r w:rsidRPr="004F3493">
        <w:rPr>
          <w:sz w:val="28"/>
          <w:szCs w:val="28"/>
          <w:lang w:val="uk-UA"/>
        </w:rPr>
        <w:t>груд</w:t>
      </w:r>
      <w:proofErr w:type="spellStart"/>
      <w:r w:rsidRPr="004F3493">
        <w:rPr>
          <w:sz w:val="28"/>
          <w:szCs w:val="28"/>
        </w:rPr>
        <w:t>ня</w:t>
      </w:r>
      <w:proofErr w:type="spellEnd"/>
      <w:r w:rsidRPr="004F3493">
        <w:rPr>
          <w:color w:val="000000"/>
          <w:sz w:val="28"/>
          <w:szCs w:val="28"/>
        </w:rPr>
        <w:t xml:space="preserve"> 201</w:t>
      </w:r>
      <w:r w:rsidRPr="004F3493">
        <w:rPr>
          <w:color w:val="000000"/>
          <w:sz w:val="28"/>
          <w:szCs w:val="28"/>
          <w:lang w:val="uk-UA"/>
        </w:rPr>
        <w:t xml:space="preserve">6 </w:t>
      </w:r>
      <w:r w:rsidRPr="004F3493">
        <w:rPr>
          <w:color w:val="000000"/>
          <w:sz w:val="28"/>
          <w:szCs w:val="28"/>
        </w:rPr>
        <w:t>року</w:t>
      </w:r>
    </w:p>
    <w:p w:rsidR="004F3493" w:rsidRPr="004F3493" w:rsidRDefault="004F3493" w:rsidP="004F3493">
      <w:pPr>
        <w:ind w:firstLine="720"/>
        <w:jc w:val="both"/>
        <w:rPr>
          <w:sz w:val="28"/>
          <w:szCs w:val="20"/>
          <w:lang w:val="uk-UA"/>
        </w:rPr>
      </w:pPr>
    </w:p>
    <w:p w:rsidR="004F3493" w:rsidRPr="004F3493" w:rsidRDefault="004F3493" w:rsidP="004F3493">
      <w:pPr>
        <w:ind w:firstLine="708"/>
        <w:jc w:val="both"/>
        <w:rPr>
          <w:sz w:val="28"/>
          <w:szCs w:val="28"/>
          <w:lang w:val="uk-UA"/>
        </w:rPr>
      </w:pPr>
      <w:r w:rsidRPr="004F3493">
        <w:rPr>
          <w:sz w:val="28"/>
          <w:szCs w:val="28"/>
          <w:lang w:val="uk-UA"/>
        </w:rPr>
        <w:t xml:space="preserve">7. Головному лікарю Центру первинної медико-санітарної допомоги у Первомайському районі </w:t>
      </w:r>
      <w:proofErr w:type="spellStart"/>
      <w:r w:rsidRPr="004F3493">
        <w:rPr>
          <w:sz w:val="28"/>
          <w:szCs w:val="28"/>
          <w:lang w:val="uk-UA"/>
        </w:rPr>
        <w:t>Примак</w:t>
      </w:r>
      <w:proofErr w:type="spellEnd"/>
      <w:r w:rsidRPr="004F3493">
        <w:rPr>
          <w:sz w:val="28"/>
          <w:szCs w:val="28"/>
          <w:lang w:val="uk-UA"/>
        </w:rPr>
        <w:t xml:space="preserve"> Т.І. під час проведення перших виборів депутатів сільських, селищних, міських рад об’єднаних територіальних громад і відповідних сільських, селищних, міських голів 18 грудня 2016 року забезпечити цілодобове чергування лікарських бригад в установах охорони здоров'я району.</w:t>
      </w:r>
    </w:p>
    <w:p w:rsidR="004F3493" w:rsidRPr="004F3493" w:rsidRDefault="004F3493" w:rsidP="004F3493">
      <w:pPr>
        <w:ind w:firstLine="720"/>
        <w:jc w:val="both"/>
        <w:rPr>
          <w:sz w:val="28"/>
          <w:szCs w:val="28"/>
          <w:lang w:val="uk-UA"/>
        </w:rPr>
      </w:pPr>
    </w:p>
    <w:p w:rsidR="004F3493" w:rsidRPr="004F3493" w:rsidRDefault="004F3493" w:rsidP="004F3493">
      <w:pPr>
        <w:ind w:firstLine="708"/>
        <w:jc w:val="both"/>
        <w:rPr>
          <w:sz w:val="28"/>
          <w:szCs w:val="28"/>
          <w:lang w:val="uk-UA"/>
        </w:rPr>
      </w:pPr>
      <w:r w:rsidRPr="004F3493">
        <w:rPr>
          <w:sz w:val="28"/>
          <w:szCs w:val="28"/>
          <w:lang w:val="uk-UA"/>
        </w:rPr>
        <w:t xml:space="preserve">8.  Затвердити графік чергування відповідальних працівників управлінь, відділів, інших структурних підрозділів райдержадміністрації під </w:t>
      </w:r>
      <w:r w:rsidRPr="004F3493">
        <w:rPr>
          <w:sz w:val="28"/>
          <w:szCs w:val="28"/>
          <w:lang w:val="uk-UA"/>
        </w:rPr>
        <w:lastRenderedPageBreak/>
        <w:t>час проведення перших виборів депутатів сільських, селищних, міських рад об’єднаних територіальних громад і відповідних сільських, селищних, міських голів  18 грудня 2016 року (додається).</w:t>
      </w:r>
    </w:p>
    <w:p w:rsidR="004F3493" w:rsidRPr="004F3493" w:rsidRDefault="004F3493" w:rsidP="004F3493">
      <w:pPr>
        <w:ind w:firstLine="720"/>
        <w:jc w:val="both"/>
        <w:rPr>
          <w:b/>
          <w:sz w:val="28"/>
          <w:szCs w:val="20"/>
          <w:lang w:val="uk-UA"/>
        </w:rPr>
      </w:pPr>
    </w:p>
    <w:p w:rsidR="004F3493" w:rsidRPr="004F3493" w:rsidRDefault="004F3493" w:rsidP="004F3493">
      <w:pPr>
        <w:ind w:firstLine="720"/>
        <w:jc w:val="both"/>
        <w:rPr>
          <w:sz w:val="28"/>
          <w:szCs w:val="28"/>
          <w:lang w:val="uk-UA"/>
        </w:rPr>
      </w:pPr>
    </w:p>
    <w:p w:rsidR="004F3493" w:rsidRPr="004F3493" w:rsidRDefault="004F3493" w:rsidP="004F3493">
      <w:pPr>
        <w:ind w:firstLine="720"/>
        <w:jc w:val="both"/>
        <w:rPr>
          <w:sz w:val="28"/>
          <w:szCs w:val="28"/>
          <w:lang w:val="uk-UA"/>
        </w:rPr>
      </w:pPr>
      <w:r w:rsidRPr="004F3493">
        <w:rPr>
          <w:sz w:val="28"/>
          <w:szCs w:val="28"/>
          <w:lang w:val="uk-UA"/>
        </w:rPr>
        <w:t xml:space="preserve">9. Рекомендувати сільським головам: </w:t>
      </w:r>
    </w:p>
    <w:p w:rsidR="004F3493" w:rsidRPr="004F3493" w:rsidRDefault="004F3493" w:rsidP="004F3493">
      <w:pPr>
        <w:ind w:firstLine="720"/>
        <w:jc w:val="both"/>
        <w:rPr>
          <w:lang w:val="uk-UA"/>
        </w:rPr>
      </w:pPr>
    </w:p>
    <w:p w:rsidR="004F3493" w:rsidRPr="004F3493" w:rsidRDefault="004F3493" w:rsidP="004F3493">
      <w:pPr>
        <w:ind w:firstLine="708"/>
        <w:jc w:val="both"/>
        <w:rPr>
          <w:sz w:val="28"/>
          <w:szCs w:val="28"/>
          <w:lang w:val="uk-UA"/>
        </w:rPr>
      </w:pPr>
      <w:r w:rsidRPr="004F3493">
        <w:rPr>
          <w:sz w:val="28"/>
          <w:szCs w:val="28"/>
          <w:lang w:val="uk-UA"/>
        </w:rPr>
        <w:t>9.1. Затвердити графіки чергування відповідальних працівників сільських рад 18 грудня  2016  року.</w:t>
      </w:r>
    </w:p>
    <w:p w:rsidR="004F3493" w:rsidRPr="004F3493" w:rsidRDefault="004F3493" w:rsidP="004F3493">
      <w:pPr>
        <w:jc w:val="both"/>
        <w:rPr>
          <w:lang w:val="uk-UA"/>
        </w:rPr>
      </w:pPr>
    </w:p>
    <w:p w:rsidR="004F3493" w:rsidRPr="004F3493" w:rsidRDefault="004F3493" w:rsidP="004F3493">
      <w:pPr>
        <w:ind w:firstLine="720"/>
        <w:jc w:val="both"/>
        <w:rPr>
          <w:sz w:val="28"/>
          <w:szCs w:val="28"/>
          <w:lang w:val="uk-UA"/>
        </w:rPr>
      </w:pPr>
      <w:r w:rsidRPr="004F3493">
        <w:rPr>
          <w:sz w:val="28"/>
          <w:szCs w:val="28"/>
          <w:lang w:val="uk-UA"/>
        </w:rPr>
        <w:t>9.2. Забезпечити інформування райдержадміністрації про ситуацію в населених пунктах 18 грудня 2016 року за наступним графіком:</w:t>
      </w:r>
    </w:p>
    <w:p w:rsidR="004F3493" w:rsidRPr="004F3493" w:rsidRDefault="004F3493" w:rsidP="004F3493">
      <w:pPr>
        <w:jc w:val="both"/>
        <w:rPr>
          <w:sz w:val="28"/>
          <w:szCs w:val="28"/>
          <w:lang w:val="uk-UA"/>
        </w:rPr>
      </w:pPr>
      <w:r w:rsidRPr="004F3493">
        <w:rPr>
          <w:sz w:val="28"/>
          <w:szCs w:val="28"/>
          <w:lang w:val="uk-UA"/>
        </w:rPr>
        <w:t xml:space="preserve">           </w:t>
      </w:r>
    </w:p>
    <w:p w:rsidR="004F3493" w:rsidRPr="004F3493" w:rsidRDefault="004F3493" w:rsidP="004F3493">
      <w:pPr>
        <w:ind w:firstLine="720"/>
        <w:jc w:val="both"/>
        <w:rPr>
          <w:sz w:val="28"/>
          <w:szCs w:val="28"/>
          <w:lang w:val="uk-UA"/>
        </w:rPr>
      </w:pPr>
      <w:r w:rsidRPr="004F3493">
        <w:rPr>
          <w:sz w:val="28"/>
          <w:szCs w:val="28"/>
          <w:lang w:val="uk-UA"/>
        </w:rPr>
        <w:t>з 08.00 до 20.00</w:t>
      </w:r>
    </w:p>
    <w:p w:rsidR="004F3493" w:rsidRPr="004F3493" w:rsidRDefault="004F3493" w:rsidP="004F3493">
      <w:pPr>
        <w:ind w:firstLine="720"/>
        <w:jc w:val="both"/>
        <w:rPr>
          <w:sz w:val="28"/>
          <w:szCs w:val="28"/>
          <w:lang w:val="uk-UA"/>
        </w:rPr>
      </w:pPr>
      <w:r w:rsidRPr="004F3493">
        <w:rPr>
          <w:sz w:val="28"/>
          <w:szCs w:val="28"/>
          <w:lang w:val="uk-UA"/>
        </w:rPr>
        <w:t xml:space="preserve">Інформацію надавати за телефоном 4-20-21. </w:t>
      </w:r>
    </w:p>
    <w:p w:rsidR="004F3493" w:rsidRPr="004F3493" w:rsidRDefault="004F3493" w:rsidP="004F3493">
      <w:pPr>
        <w:ind w:firstLine="720"/>
        <w:jc w:val="both"/>
        <w:rPr>
          <w:sz w:val="28"/>
          <w:szCs w:val="28"/>
          <w:lang w:val="uk-UA"/>
        </w:rPr>
      </w:pPr>
    </w:p>
    <w:p w:rsidR="004F3493" w:rsidRPr="004F3493" w:rsidRDefault="004F3493" w:rsidP="004F3493">
      <w:pPr>
        <w:ind w:firstLine="720"/>
        <w:jc w:val="both"/>
        <w:rPr>
          <w:sz w:val="28"/>
          <w:szCs w:val="28"/>
          <w:lang w:val="uk-UA"/>
        </w:rPr>
      </w:pPr>
      <w:r w:rsidRPr="004F3493">
        <w:rPr>
          <w:sz w:val="28"/>
          <w:szCs w:val="28"/>
          <w:lang w:val="uk-UA"/>
        </w:rPr>
        <w:t>10. Контроль за виконанням цього розпорядження залишаю за собою.</w:t>
      </w:r>
    </w:p>
    <w:p w:rsidR="004F3493" w:rsidRPr="004F3493" w:rsidRDefault="004F3493" w:rsidP="004F3493">
      <w:pPr>
        <w:jc w:val="both"/>
        <w:rPr>
          <w:sz w:val="28"/>
          <w:szCs w:val="28"/>
          <w:lang w:val="uk-UA"/>
        </w:rPr>
      </w:pPr>
    </w:p>
    <w:p w:rsidR="004F3493" w:rsidRPr="004F3493" w:rsidRDefault="004F3493" w:rsidP="004F3493">
      <w:pPr>
        <w:ind w:firstLine="720"/>
        <w:jc w:val="both"/>
        <w:rPr>
          <w:sz w:val="28"/>
          <w:szCs w:val="28"/>
          <w:lang w:val="uk-UA"/>
        </w:rPr>
      </w:pPr>
    </w:p>
    <w:p w:rsidR="004F3493" w:rsidRPr="004F3493" w:rsidRDefault="004F3493" w:rsidP="004F3493">
      <w:pPr>
        <w:jc w:val="both"/>
        <w:rPr>
          <w:sz w:val="28"/>
          <w:szCs w:val="28"/>
          <w:lang w:val="uk-UA"/>
        </w:rPr>
      </w:pPr>
      <w:r w:rsidRPr="004F3493">
        <w:rPr>
          <w:sz w:val="28"/>
          <w:szCs w:val="28"/>
          <w:lang w:val="uk-UA"/>
        </w:rPr>
        <w:t xml:space="preserve">Виконувач функцій і повноважень </w:t>
      </w:r>
    </w:p>
    <w:p w:rsidR="004F3493" w:rsidRPr="004F3493" w:rsidRDefault="004F3493" w:rsidP="004F3493">
      <w:pPr>
        <w:jc w:val="both"/>
        <w:rPr>
          <w:sz w:val="28"/>
          <w:szCs w:val="28"/>
          <w:lang w:val="uk-UA"/>
        </w:rPr>
      </w:pPr>
      <w:r w:rsidRPr="004F3493">
        <w:rPr>
          <w:sz w:val="28"/>
          <w:szCs w:val="28"/>
          <w:lang w:val="uk-UA"/>
        </w:rPr>
        <w:t xml:space="preserve">голови райдержадміністрації,  </w:t>
      </w:r>
    </w:p>
    <w:p w:rsidR="004F3493" w:rsidRPr="004F3493" w:rsidRDefault="004F3493" w:rsidP="004F3493">
      <w:pPr>
        <w:jc w:val="both"/>
        <w:rPr>
          <w:sz w:val="28"/>
          <w:szCs w:val="28"/>
          <w:lang w:val="uk-UA"/>
        </w:rPr>
      </w:pPr>
      <w:r w:rsidRPr="004F3493">
        <w:rPr>
          <w:sz w:val="28"/>
          <w:szCs w:val="28"/>
          <w:lang w:val="uk-UA"/>
        </w:rPr>
        <w:t xml:space="preserve">перший заступник голови </w:t>
      </w:r>
    </w:p>
    <w:p w:rsidR="004F3493" w:rsidRPr="004F3493" w:rsidRDefault="004F3493" w:rsidP="004F3493">
      <w:pPr>
        <w:jc w:val="both"/>
        <w:rPr>
          <w:sz w:val="28"/>
          <w:szCs w:val="28"/>
          <w:lang w:val="uk-UA"/>
        </w:rPr>
      </w:pPr>
      <w:r w:rsidRPr="004F3493">
        <w:rPr>
          <w:sz w:val="28"/>
          <w:szCs w:val="28"/>
          <w:lang w:val="uk-UA"/>
        </w:rPr>
        <w:t xml:space="preserve">райдержадміністрації           </w:t>
      </w:r>
      <w:r w:rsidRPr="004F3493">
        <w:rPr>
          <w:sz w:val="28"/>
          <w:szCs w:val="28"/>
          <w:lang w:val="uk-UA"/>
        </w:rPr>
        <w:tab/>
      </w:r>
      <w:r w:rsidRPr="004F3493">
        <w:rPr>
          <w:sz w:val="28"/>
          <w:szCs w:val="28"/>
          <w:lang w:val="uk-UA"/>
        </w:rPr>
        <w:tab/>
      </w:r>
      <w:r w:rsidRPr="004F3493">
        <w:rPr>
          <w:sz w:val="28"/>
          <w:szCs w:val="28"/>
          <w:lang w:val="uk-UA"/>
        </w:rPr>
        <w:tab/>
      </w:r>
      <w:r w:rsidRPr="004F3493">
        <w:rPr>
          <w:sz w:val="28"/>
          <w:szCs w:val="28"/>
          <w:lang w:val="uk-UA"/>
        </w:rPr>
        <w:tab/>
      </w:r>
      <w:r w:rsidRPr="004F3493">
        <w:rPr>
          <w:sz w:val="28"/>
          <w:szCs w:val="28"/>
          <w:lang w:val="uk-UA"/>
        </w:rPr>
        <w:tab/>
        <w:t xml:space="preserve">        С.В. Бондаренко                        </w:t>
      </w:r>
    </w:p>
    <w:p w:rsidR="004F3493" w:rsidRPr="004F3493" w:rsidRDefault="004F3493" w:rsidP="004F3493">
      <w:pPr>
        <w:rPr>
          <w:lang w:val="uk-UA"/>
        </w:rPr>
      </w:pPr>
    </w:p>
    <w:p w:rsidR="004F3493" w:rsidRPr="004F3493" w:rsidRDefault="004F3493" w:rsidP="004F3493">
      <w:pPr>
        <w:rPr>
          <w:lang w:val="uk-UA"/>
        </w:rPr>
      </w:pPr>
    </w:p>
    <w:p w:rsidR="004F3493" w:rsidRPr="004F3493" w:rsidRDefault="004F3493" w:rsidP="004F3493">
      <w:pPr>
        <w:rPr>
          <w:lang w:val="uk-UA"/>
        </w:rPr>
      </w:pPr>
    </w:p>
    <w:p w:rsidR="004F3493" w:rsidRPr="004F3493" w:rsidRDefault="004F3493" w:rsidP="004F3493">
      <w:pPr>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pPr>
    </w:p>
    <w:p w:rsidR="004F3493" w:rsidRDefault="004F3493" w:rsidP="004F3493">
      <w:pPr>
        <w:ind w:left="9204" w:firstLine="708"/>
        <w:rPr>
          <w:lang w:val="uk-UA"/>
        </w:rPr>
        <w:sectPr w:rsidR="004F3493" w:rsidSect="004F3493">
          <w:pgSz w:w="11906" w:h="16838"/>
          <w:pgMar w:top="1134" w:right="851" w:bottom="1134" w:left="1701" w:header="709" w:footer="709" w:gutter="0"/>
          <w:cols w:space="708"/>
          <w:docGrid w:linePitch="360"/>
        </w:sectPr>
      </w:pPr>
    </w:p>
    <w:p w:rsidR="004F3493" w:rsidRDefault="004F3493" w:rsidP="004F3493">
      <w:pPr>
        <w:ind w:left="9204" w:firstLine="708"/>
        <w:rPr>
          <w:lang w:val="uk-UA"/>
        </w:rPr>
      </w:pPr>
    </w:p>
    <w:p w:rsidR="004F3493" w:rsidRDefault="004F3493" w:rsidP="004F3493">
      <w:pPr>
        <w:ind w:left="9204" w:firstLine="708"/>
      </w:pPr>
      <w:r>
        <w:t>ЗАТВЕРДЖЕНО</w:t>
      </w:r>
    </w:p>
    <w:p w:rsidR="004F3493" w:rsidRDefault="004F3493" w:rsidP="004F3493">
      <w:pPr>
        <w:pStyle w:val="a5"/>
        <w:ind w:left="9720" w:firstLine="0"/>
        <w:rPr>
          <w:szCs w:val="28"/>
        </w:rPr>
      </w:pPr>
      <w:r>
        <w:rPr>
          <w:szCs w:val="28"/>
        </w:rPr>
        <w:t xml:space="preserve"> розпорядження голови                       Первомайської райдержадміністрації </w:t>
      </w:r>
    </w:p>
    <w:p w:rsidR="004F3493" w:rsidRDefault="004F3493" w:rsidP="004F3493">
      <w:pPr>
        <w:pStyle w:val="1"/>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07.12.2016 року  № 377-р            </w:t>
      </w:r>
    </w:p>
    <w:p w:rsidR="004F3493" w:rsidRDefault="004F3493" w:rsidP="004F3493">
      <w:pPr>
        <w:pStyle w:val="a3"/>
        <w:ind w:left="6372" w:firstLine="708"/>
        <w:rPr>
          <w:b/>
          <w:bCs/>
          <w:szCs w:val="28"/>
          <w:lang w:val="uk-UA"/>
        </w:rPr>
      </w:pPr>
    </w:p>
    <w:p w:rsidR="004F3493" w:rsidRDefault="004F3493" w:rsidP="004F3493">
      <w:pPr>
        <w:pStyle w:val="a3"/>
        <w:ind w:left="6372" w:firstLine="708"/>
        <w:rPr>
          <w:b/>
          <w:bCs/>
          <w:szCs w:val="28"/>
          <w:lang w:val="uk-UA"/>
        </w:rPr>
      </w:pPr>
      <w:r>
        <w:rPr>
          <w:b/>
          <w:bCs/>
          <w:szCs w:val="28"/>
          <w:lang w:val="uk-UA"/>
        </w:rPr>
        <w:t>ГРАФІК</w:t>
      </w:r>
    </w:p>
    <w:p w:rsidR="004F3493" w:rsidRDefault="004F3493" w:rsidP="004F3493">
      <w:pPr>
        <w:pStyle w:val="a3"/>
        <w:jc w:val="center"/>
        <w:rPr>
          <w:b/>
          <w:bCs/>
          <w:sz w:val="28"/>
          <w:szCs w:val="28"/>
          <w:lang w:val="uk-UA"/>
        </w:rPr>
      </w:pPr>
      <w:r>
        <w:rPr>
          <w:sz w:val="28"/>
          <w:szCs w:val="28"/>
          <w:lang w:val="uk-UA"/>
        </w:rPr>
        <w:t xml:space="preserve">чергування відповідальних працівників структурних підрозділів райдержадміністрації </w:t>
      </w:r>
      <w:r>
        <w:rPr>
          <w:sz w:val="28"/>
          <w:szCs w:val="28"/>
          <w:lang w:val="uk-UA"/>
        </w:rPr>
        <w:br/>
      </w:r>
      <w:r>
        <w:rPr>
          <w:b/>
          <w:bCs/>
          <w:sz w:val="28"/>
          <w:szCs w:val="28"/>
          <w:lang w:val="uk-UA"/>
        </w:rPr>
        <w:t>18 грудня 2016 року</w:t>
      </w:r>
    </w:p>
    <w:tbl>
      <w:tblPr>
        <w:tblW w:w="54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392"/>
        <w:gridCol w:w="3351"/>
        <w:gridCol w:w="185"/>
        <w:gridCol w:w="2777"/>
        <w:gridCol w:w="35"/>
        <w:gridCol w:w="1819"/>
        <w:gridCol w:w="1505"/>
        <w:gridCol w:w="1340"/>
        <w:gridCol w:w="1077"/>
      </w:tblGrid>
      <w:tr w:rsidR="004F3493" w:rsidTr="004F3493">
        <w:tc>
          <w:tcPr>
            <w:tcW w:w="486" w:type="pct"/>
            <w:tcBorders>
              <w:top w:val="single" w:sz="4" w:space="0" w:color="auto"/>
              <w:left w:val="single" w:sz="4" w:space="0" w:color="auto"/>
              <w:bottom w:val="single" w:sz="4" w:space="0" w:color="auto"/>
              <w:right w:val="single" w:sz="4" w:space="0" w:color="auto"/>
            </w:tcBorders>
            <w:vAlign w:val="center"/>
            <w:hideMark/>
          </w:tcPr>
          <w:p w:rsidR="004F3493" w:rsidRDefault="004F3493">
            <w:pPr>
              <w:jc w:val="center"/>
              <w:rPr>
                <w:b/>
                <w:szCs w:val="28"/>
              </w:rPr>
            </w:pPr>
            <w:r>
              <w:rPr>
                <w:b/>
                <w:szCs w:val="28"/>
              </w:rPr>
              <w:t>Час</w:t>
            </w:r>
            <w:r>
              <w:rPr>
                <w:b/>
                <w:szCs w:val="28"/>
              </w:rPr>
              <w:br/>
            </w:r>
            <w:proofErr w:type="spellStart"/>
            <w:r>
              <w:rPr>
                <w:b/>
                <w:szCs w:val="28"/>
              </w:rPr>
              <w:t>чергування</w:t>
            </w:r>
            <w:proofErr w:type="spellEnd"/>
          </w:p>
        </w:tc>
        <w:tc>
          <w:tcPr>
            <w:tcW w:w="7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jc w:val="center"/>
              <w:rPr>
                <w:b/>
                <w:szCs w:val="28"/>
              </w:rPr>
            </w:pPr>
            <w:proofErr w:type="spellStart"/>
            <w:proofErr w:type="gramStart"/>
            <w:r>
              <w:rPr>
                <w:b/>
                <w:szCs w:val="28"/>
              </w:rPr>
              <w:t>Пр</w:t>
            </w:r>
            <w:proofErr w:type="gramEnd"/>
            <w:r>
              <w:rPr>
                <w:b/>
                <w:szCs w:val="28"/>
              </w:rPr>
              <w:t>ізвище</w:t>
            </w:r>
            <w:proofErr w:type="spellEnd"/>
            <w:r>
              <w:rPr>
                <w:b/>
                <w:szCs w:val="28"/>
              </w:rPr>
              <w:br/>
            </w:r>
            <w:proofErr w:type="spellStart"/>
            <w:r>
              <w:rPr>
                <w:b/>
                <w:szCs w:val="28"/>
              </w:rPr>
              <w:t>ім’я</w:t>
            </w:r>
            <w:proofErr w:type="spellEnd"/>
            <w:r>
              <w:rPr>
                <w:b/>
                <w:szCs w:val="28"/>
              </w:rPr>
              <w:br/>
              <w:t xml:space="preserve">по </w:t>
            </w:r>
            <w:proofErr w:type="spellStart"/>
            <w:r>
              <w:rPr>
                <w:b/>
                <w:szCs w:val="28"/>
              </w:rPr>
              <w:t>батькові</w:t>
            </w:r>
            <w:proofErr w:type="spellEnd"/>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rsidR="004F3493" w:rsidRDefault="004F3493">
            <w:pPr>
              <w:pStyle w:val="1"/>
              <w:jc w:val="center"/>
              <w:rPr>
                <w:b/>
                <w:szCs w:val="28"/>
              </w:rPr>
            </w:pPr>
            <w:r>
              <w:rPr>
                <w:b/>
                <w:szCs w:val="28"/>
              </w:rPr>
              <w:t>Посада</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4F3493" w:rsidRDefault="004F3493">
            <w:pPr>
              <w:jc w:val="center"/>
              <w:rPr>
                <w:b/>
                <w:szCs w:val="28"/>
                <w:lang w:val="uk-UA"/>
              </w:rPr>
            </w:pPr>
            <w:r>
              <w:rPr>
                <w:b/>
                <w:szCs w:val="28"/>
                <w:lang w:val="uk-UA"/>
              </w:rPr>
              <w:t>Місце</w:t>
            </w:r>
            <w:r>
              <w:rPr>
                <w:b/>
                <w:szCs w:val="28"/>
                <w:lang w:val="uk-UA"/>
              </w:rPr>
              <w:br/>
              <w:t>перебування</w:t>
            </w:r>
          </w:p>
        </w:tc>
        <w:tc>
          <w:tcPr>
            <w:tcW w:w="600" w:type="pct"/>
            <w:tcBorders>
              <w:top w:val="single" w:sz="4" w:space="0" w:color="auto"/>
              <w:left w:val="single" w:sz="4" w:space="0" w:color="auto"/>
              <w:bottom w:val="single" w:sz="4" w:space="0" w:color="auto"/>
              <w:right w:val="single" w:sz="4" w:space="0" w:color="auto"/>
            </w:tcBorders>
            <w:vAlign w:val="center"/>
            <w:hideMark/>
          </w:tcPr>
          <w:p w:rsidR="004F3493" w:rsidRDefault="004F3493">
            <w:pPr>
              <w:jc w:val="center"/>
              <w:rPr>
                <w:b/>
                <w:szCs w:val="28"/>
              </w:rPr>
            </w:pPr>
            <w:r>
              <w:rPr>
                <w:b/>
                <w:szCs w:val="28"/>
              </w:rPr>
              <w:t>Телефон</w:t>
            </w:r>
            <w:r>
              <w:rPr>
                <w:b/>
                <w:szCs w:val="28"/>
              </w:rPr>
              <w:br/>
              <w:t>для</w:t>
            </w:r>
            <w:r>
              <w:rPr>
                <w:b/>
                <w:szCs w:val="28"/>
              </w:rPr>
              <w:br/>
            </w:r>
            <w:proofErr w:type="spellStart"/>
            <w:r>
              <w:rPr>
                <w:b/>
                <w:szCs w:val="28"/>
              </w:rPr>
              <w:t>зв’язку</w:t>
            </w:r>
            <w:proofErr w:type="spellEnd"/>
          </w:p>
        </w:tc>
        <w:tc>
          <w:tcPr>
            <w:tcW w:w="491" w:type="pct"/>
            <w:tcBorders>
              <w:top w:val="single" w:sz="4" w:space="0" w:color="auto"/>
              <w:left w:val="single" w:sz="4" w:space="0" w:color="auto"/>
              <w:bottom w:val="single" w:sz="4" w:space="0" w:color="auto"/>
              <w:right w:val="single" w:sz="4" w:space="0" w:color="auto"/>
            </w:tcBorders>
            <w:vAlign w:val="center"/>
            <w:hideMark/>
          </w:tcPr>
          <w:p w:rsidR="004F3493" w:rsidRDefault="004F3493">
            <w:pPr>
              <w:jc w:val="center"/>
              <w:rPr>
                <w:b/>
                <w:szCs w:val="28"/>
              </w:rPr>
            </w:pPr>
            <w:proofErr w:type="spellStart"/>
            <w:proofErr w:type="gramStart"/>
            <w:r>
              <w:rPr>
                <w:b/>
                <w:szCs w:val="28"/>
              </w:rPr>
              <w:t>П</w:t>
            </w:r>
            <w:proofErr w:type="gramEnd"/>
            <w:r>
              <w:rPr>
                <w:b/>
                <w:szCs w:val="28"/>
              </w:rPr>
              <w:t>ідпис</w:t>
            </w:r>
            <w:proofErr w:type="spellEnd"/>
            <w:r>
              <w:rPr>
                <w:b/>
                <w:szCs w:val="28"/>
              </w:rPr>
              <w:br/>
            </w:r>
            <w:proofErr w:type="spellStart"/>
            <w:r>
              <w:rPr>
                <w:b/>
                <w:szCs w:val="28"/>
              </w:rPr>
              <w:t>чергового</w:t>
            </w:r>
            <w:proofErr w:type="spellEnd"/>
            <w:r>
              <w:rPr>
                <w:b/>
                <w:szCs w:val="28"/>
              </w:rPr>
              <w:t xml:space="preserve"> про </w:t>
            </w:r>
            <w:proofErr w:type="spellStart"/>
            <w:r>
              <w:rPr>
                <w:b/>
                <w:szCs w:val="28"/>
              </w:rPr>
              <w:t>ознай-омлення</w:t>
            </w:r>
            <w:proofErr w:type="spellEnd"/>
            <w:r>
              <w:rPr>
                <w:b/>
                <w:szCs w:val="28"/>
              </w:rPr>
              <w:t xml:space="preserve"> з </w:t>
            </w:r>
            <w:proofErr w:type="spellStart"/>
            <w:r>
              <w:rPr>
                <w:b/>
                <w:szCs w:val="28"/>
              </w:rPr>
              <w:t>графіком</w:t>
            </w:r>
            <w:proofErr w:type="spellEnd"/>
          </w:p>
        </w:tc>
        <w:tc>
          <w:tcPr>
            <w:tcW w:w="323" w:type="pct"/>
            <w:tcBorders>
              <w:top w:val="single" w:sz="4" w:space="0" w:color="auto"/>
              <w:left w:val="single" w:sz="4" w:space="0" w:color="auto"/>
              <w:bottom w:val="single" w:sz="4" w:space="0" w:color="auto"/>
              <w:right w:val="single" w:sz="4" w:space="0" w:color="auto"/>
            </w:tcBorders>
            <w:vAlign w:val="center"/>
            <w:hideMark/>
          </w:tcPr>
          <w:p w:rsidR="004F3493" w:rsidRDefault="004F3493">
            <w:pPr>
              <w:jc w:val="center"/>
              <w:rPr>
                <w:b/>
                <w:szCs w:val="28"/>
              </w:rPr>
            </w:pPr>
            <w:r>
              <w:rPr>
                <w:b/>
                <w:szCs w:val="28"/>
              </w:rPr>
              <w:t>Чергу-</w:t>
            </w:r>
            <w:proofErr w:type="spellStart"/>
            <w:r>
              <w:rPr>
                <w:b/>
                <w:szCs w:val="28"/>
              </w:rPr>
              <w:t>ванняздав</w:t>
            </w:r>
            <w:proofErr w:type="spellEnd"/>
          </w:p>
        </w:tc>
        <w:tc>
          <w:tcPr>
            <w:tcW w:w="358" w:type="pct"/>
            <w:tcBorders>
              <w:top w:val="single" w:sz="4" w:space="0" w:color="auto"/>
              <w:left w:val="single" w:sz="4" w:space="0" w:color="auto"/>
              <w:bottom w:val="single" w:sz="4" w:space="0" w:color="auto"/>
              <w:right w:val="single" w:sz="4" w:space="0" w:color="auto"/>
            </w:tcBorders>
            <w:vAlign w:val="center"/>
            <w:hideMark/>
          </w:tcPr>
          <w:p w:rsidR="004F3493" w:rsidRDefault="004F3493">
            <w:pPr>
              <w:rPr>
                <w:b/>
                <w:szCs w:val="28"/>
              </w:rPr>
            </w:pPr>
            <w:r>
              <w:rPr>
                <w:b/>
                <w:szCs w:val="28"/>
              </w:rPr>
              <w:t>Чергу</w:t>
            </w:r>
          </w:p>
          <w:p w:rsidR="004F3493" w:rsidRDefault="004F3493">
            <w:pPr>
              <w:jc w:val="center"/>
              <w:rPr>
                <w:b/>
                <w:szCs w:val="28"/>
              </w:rPr>
            </w:pPr>
            <w:proofErr w:type="spellStart"/>
            <w:r>
              <w:rPr>
                <w:b/>
                <w:szCs w:val="28"/>
              </w:rPr>
              <w:t>вання</w:t>
            </w:r>
            <w:proofErr w:type="spellEnd"/>
            <w:r>
              <w:rPr>
                <w:b/>
                <w:szCs w:val="28"/>
              </w:rPr>
              <w:br/>
            </w:r>
            <w:proofErr w:type="spellStart"/>
            <w:r>
              <w:rPr>
                <w:b/>
                <w:szCs w:val="28"/>
              </w:rPr>
              <w:t>прий-няв</w:t>
            </w:r>
            <w:proofErr w:type="spellEnd"/>
          </w:p>
        </w:tc>
      </w:tr>
      <w:tr w:rsidR="004F3493" w:rsidTr="004F3493">
        <w:tc>
          <w:tcPr>
            <w:tcW w:w="5000" w:type="pct"/>
            <w:gridSpan w:val="10"/>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p w:rsidR="004F3493" w:rsidRDefault="004F3493">
            <w:pPr>
              <w:jc w:val="center"/>
              <w:rPr>
                <w:b/>
                <w:sz w:val="28"/>
                <w:szCs w:val="28"/>
                <w:lang w:val="uk-UA"/>
              </w:rPr>
            </w:pPr>
            <w:r>
              <w:rPr>
                <w:b/>
                <w:sz w:val="28"/>
                <w:szCs w:val="28"/>
                <w:lang w:val="uk-UA"/>
              </w:rPr>
              <w:t>18 грудня 2016 року</w:t>
            </w:r>
          </w:p>
          <w:p w:rsidR="004F3493" w:rsidRDefault="004F3493">
            <w:pPr>
              <w:jc w:val="center"/>
              <w:rPr>
                <w:sz w:val="28"/>
                <w:szCs w:val="28"/>
                <w:lang w:val="uk-UA"/>
              </w:rPr>
            </w:pPr>
          </w:p>
        </w:tc>
      </w:tr>
      <w:tr w:rsidR="004F3493" w:rsidTr="004F3493">
        <w:tc>
          <w:tcPr>
            <w:tcW w:w="486" w:type="pct"/>
            <w:tcBorders>
              <w:top w:val="single" w:sz="4" w:space="0" w:color="auto"/>
              <w:left w:val="single" w:sz="4" w:space="0" w:color="auto"/>
              <w:bottom w:val="single" w:sz="4" w:space="0" w:color="auto"/>
              <w:right w:val="single" w:sz="4" w:space="0" w:color="auto"/>
            </w:tcBorders>
            <w:vAlign w:val="center"/>
            <w:hideMark/>
          </w:tcPr>
          <w:p w:rsidR="004F3493" w:rsidRDefault="004F3493">
            <w:pPr>
              <w:rPr>
                <w:b/>
                <w:lang w:val="uk-UA"/>
              </w:rPr>
            </w:pPr>
            <w:r>
              <w:rPr>
                <w:b/>
                <w:lang w:val="uk-UA"/>
              </w:rPr>
              <w:t>08.00 –  20.00</w:t>
            </w:r>
          </w:p>
          <w:p w:rsidR="004F3493" w:rsidRDefault="004F3493">
            <w:pPr>
              <w:rPr>
                <w:sz w:val="28"/>
                <w:szCs w:val="28"/>
                <w:lang w:val="uk-UA"/>
              </w:rPr>
            </w:pPr>
            <w:r>
              <w:rPr>
                <w:b/>
                <w:lang w:val="uk-UA"/>
              </w:rPr>
              <w:t>18.12.16</w:t>
            </w:r>
          </w:p>
        </w:tc>
        <w:tc>
          <w:tcPr>
            <w:tcW w:w="7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rPr>
                <w:b/>
                <w:sz w:val="28"/>
                <w:szCs w:val="28"/>
                <w:lang w:val="uk-UA"/>
              </w:rPr>
            </w:pPr>
            <w:proofErr w:type="spellStart"/>
            <w:r>
              <w:rPr>
                <w:b/>
                <w:sz w:val="28"/>
                <w:szCs w:val="28"/>
                <w:lang w:val="uk-UA"/>
              </w:rPr>
              <w:t>Єфанова</w:t>
            </w:r>
            <w:proofErr w:type="spellEnd"/>
          </w:p>
          <w:p w:rsidR="004F3493" w:rsidRDefault="004F3493">
            <w:pPr>
              <w:rPr>
                <w:b/>
                <w:sz w:val="28"/>
                <w:szCs w:val="28"/>
                <w:lang w:val="uk-UA"/>
              </w:rPr>
            </w:pPr>
            <w:r>
              <w:rPr>
                <w:b/>
                <w:sz w:val="28"/>
                <w:szCs w:val="28"/>
                <w:lang w:val="uk-UA"/>
              </w:rPr>
              <w:t xml:space="preserve">Олена </w:t>
            </w:r>
          </w:p>
          <w:p w:rsidR="004F3493" w:rsidRDefault="004F3493">
            <w:pPr>
              <w:rPr>
                <w:b/>
                <w:sz w:val="28"/>
                <w:szCs w:val="28"/>
                <w:lang w:val="uk-UA"/>
              </w:rPr>
            </w:pPr>
            <w:r>
              <w:rPr>
                <w:b/>
                <w:sz w:val="28"/>
                <w:szCs w:val="28"/>
                <w:lang w:val="uk-UA"/>
              </w:rPr>
              <w:t xml:space="preserve">Володимирівна </w:t>
            </w:r>
          </w:p>
        </w:tc>
        <w:tc>
          <w:tcPr>
            <w:tcW w:w="10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pStyle w:val="1"/>
              <w:rPr>
                <w:b/>
                <w:szCs w:val="28"/>
              </w:rPr>
            </w:pPr>
            <w:r>
              <w:rPr>
                <w:b/>
                <w:szCs w:val="28"/>
              </w:rPr>
              <w:t>керівник апарату райдержадміністрації</w:t>
            </w:r>
          </w:p>
        </w:tc>
        <w:tc>
          <w:tcPr>
            <w:tcW w:w="885" w:type="pct"/>
            <w:gridSpan w:val="2"/>
            <w:tcBorders>
              <w:top w:val="single" w:sz="4" w:space="0" w:color="auto"/>
              <w:left w:val="single" w:sz="4" w:space="0" w:color="auto"/>
              <w:bottom w:val="single" w:sz="4" w:space="0" w:color="auto"/>
              <w:right w:val="single" w:sz="4" w:space="0" w:color="auto"/>
            </w:tcBorders>
            <w:vAlign w:val="center"/>
            <w:hideMark/>
          </w:tcPr>
          <w:p w:rsidR="004F3493" w:rsidRDefault="004F3493">
            <w:pPr>
              <w:rPr>
                <w:b/>
                <w:sz w:val="28"/>
                <w:szCs w:val="28"/>
                <w:lang w:val="uk-UA"/>
              </w:rPr>
            </w:pPr>
            <w:r>
              <w:rPr>
                <w:b/>
                <w:sz w:val="28"/>
                <w:szCs w:val="28"/>
                <w:lang w:val="uk-UA"/>
              </w:rPr>
              <w:t>кабінет  керівника апарату райдержадміністрації</w:t>
            </w:r>
          </w:p>
        </w:tc>
        <w:tc>
          <w:tcPr>
            <w:tcW w:w="620" w:type="pct"/>
            <w:gridSpan w:val="2"/>
            <w:tcBorders>
              <w:top w:val="single" w:sz="4" w:space="0" w:color="auto"/>
              <w:left w:val="single" w:sz="4" w:space="0" w:color="auto"/>
              <w:bottom w:val="single" w:sz="4" w:space="0" w:color="auto"/>
              <w:right w:val="single" w:sz="4" w:space="0" w:color="auto"/>
            </w:tcBorders>
            <w:vAlign w:val="center"/>
            <w:hideMark/>
          </w:tcPr>
          <w:p w:rsidR="004F3493" w:rsidRDefault="004F3493">
            <w:pPr>
              <w:rPr>
                <w:b/>
                <w:sz w:val="28"/>
                <w:szCs w:val="28"/>
                <w:lang w:val="uk-UA"/>
              </w:rPr>
            </w:pPr>
            <w:r>
              <w:rPr>
                <w:b/>
                <w:sz w:val="28"/>
                <w:szCs w:val="28"/>
                <w:lang w:val="uk-UA"/>
              </w:rPr>
              <w:t>099-001-89-08</w:t>
            </w:r>
          </w:p>
        </w:tc>
        <w:tc>
          <w:tcPr>
            <w:tcW w:w="491"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rPr>
            </w:pPr>
          </w:p>
        </w:tc>
        <w:tc>
          <w:tcPr>
            <w:tcW w:w="323"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rPr>
            </w:pPr>
          </w:p>
        </w:tc>
        <w:tc>
          <w:tcPr>
            <w:tcW w:w="358" w:type="pct"/>
            <w:tcBorders>
              <w:top w:val="single" w:sz="4" w:space="0" w:color="auto"/>
              <w:left w:val="single" w:sz="4" w:space="0" w:color="auto"/>
              <w:bottom w:val="single" w:sz="4" w:space="0" w:color="auto"/>
              <w:right w:val="single" w:sz="4" w:space="0" w:color="auto"/>
            </w:tcBorders>
            <w:vAlign w:val="center"/>
          </w:tcPr>
          <w:p w:rsidR="004F3493" w:rsidRDefault="004F3493">
            <w:pPr>
              <w:rPr>
                <w:b/>
                <w:sz w:val="28"/>
                <w:szCs w:val="28"/>
              </w:rPr>
            </w:pPr>
          </w:p>
        </w:tc>
      </w:tr>
      <w:tr w:rsidR="004F3493" w:rsidTr="004F3493">
        <w:tc>
          <w:tcPr>
            <w:tcW w:w="486" w:type="pct"/>
            <w:tcBorders>
              <w:top w:val="single" w:sz="4" w:space="0" w:color="auto"/>
              <w:left w:val="single" w:sz="4" w:space="0" w:color="auto"/>
              <w:bottom w:val="single" w:sz="4" w:space="0" w:color="auto"/>
              <w:right w:val="single" w:sz="4" w:space="0" w:color="auto"/>
            </w:tcBorders>
            <w:vAlign w:val="center"/>
            <w:hideMark/>
          </w:tcPr>
          <w:p w:rsidR="004F3493" w:rsidRDefault="004F3493">
            <w:pPr>
              <w:rPr>
                <w:sz w:val="28"/>
                <w:szCs w:val="28"/>
                <w:lang w:val="uk-UA"/>
              </w:rPr>
            </w:pPr>
            <w:r>
              <w:rPr>
                <w:sz w:val="28"/>
                <w:szCs w:val="28"/>
                <w:lang w:val="uk-UA"/>
              </w:rPr>
              <w:t>08.00 – 14.00</w:t>
            </w:r>
          </w:p>
        </w:tc>
        <w:tc>
          <w:tcPr>
            <w:tcW w:w="7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rPr>
                <w:sz w:val="28"/>
                <w:szCs w:val="28"/>
                <w:lang w:val="uk-UA"/>
              </w:rPr>
            </w:pPr>
            <w:proofErr w:type="spellStart"/>
            <w:r>
              <w:rPr>
                <w:sz w:val="28"/>
                <w:szCs w:val="28"/>
                <w:lang w:val="uk-UA"/>
              </w:rPr>
              <w:t>Ліпницька</w:t>
            </w:r>
            <w:proofErr w:type="spellEnd"/>
            <w:r>
              <w:rPr>
                <w:sz w:val="28"/>
                <w:szCs w:val="28"/>
                <w:lang w:val="uk-UA"/>
              </w:rPr>
              <w:t xml:space="preserve"> </w:t>
            </w:r>
          </w:p>
          <w:p w:rsidR="004F3493" w:rsidRDefault="004F3493">
            <w:pPr>
              <w:rPr>
                <w:sz w:val="28"/>
                <w:szCs w:val="28"/>
                <w:lang w:val="uk-UA"/>
              </w:rPr>
            </w:pPr>
            <w:r>
              <w:rPr>
                <w:sz w:val="28"/>
                <w:szCs w:val="28"/>
                <w:lang w:val="uk-UA"/>
              </w:rPr>
              <w:t xml:space="preserve">Леся Валеріївна  </w:t>
            </w:r>
          </w:p>
        </w:tc>
        <w:tc>
          <w:tcPr>
            <w:tcW w:w="10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pStyle w:val="1"/>
              <w:rPr>
                <w:szCs w:val="28"/>
              </w:rPr>
            </w:pPr>
            <w:r>
              <w:rPr>
                <w:szCs w:val="28"/>
              </w:rPr>
              <w:t>головний спеціаліст відділу взаємодії з правоохоронними органами, оборонної та мобілізаційної роботи  апарату  райдержадміністрації</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4F3493" w:rsidRDefault="004F3493">
            <w:pPr>
              <w:ind w:right="-146"/>
              <w:rPr>
                <w:sz w:val="28"/>
                <w:szCs w:val="28"/>
                <w:lang w:val="uk-UA"/>
              </w:rPr>
            </w:pPr>
            <w:r>
              <w:rPr>
                <w:sz w:val="28"/>
                <w:szCs w:val="28"/>
                <w:lang w:val="uk-UA"/>
              </w:rPr>
              <w:t xml:space="preserve">приймальня голови </w:t>
            </w:r>
            <w:proofErr w:type="spellStart"/>
            <w:r>
              <w:rPr>
                <w:sz w:val="28"/>
                <w:szCs w:val="28"/>
                <w:lang w:val="uk-UA"/>
              </w:rPr>
              <w:t>райдержадміністр</w:t>
            </w:r>
            <w:r>
              <w:rPr>
                <w:sz w:val="28"/>
                <w:szCs w:val="28"/>
              </w:rPr>
              <w:t>ації</w:t>
            </w:r>
            <w:proofErr w:type="spellEnd"/>
          </w:p>
          <w:p w:rsidR="004F3493" w:rsidRDefault="004F3493">
            <w:pPr>
              <w:ind w:right="-146"/>
              <w:rPr>
                <w:sz w:val="28"/>
                <w:szCs w:val="28"/>
                <w:lang w:val="uk-UA"/>
              </w:rPr>
            </w:pPr>
            <w:r>
              <w:rPr>
                <w:sz w:val="28"/>
                <w:szCs w:val="28"/>
              </w:rPr>
              <w:t>4-20-21</w:t>
            </w:r>
          </w:p>
          <w:p w:rsidR="004F3493" w:rsidRDefault="004F3493">
            <w:pPr>
              <w:ind w:right="-146"/>
              <w:rPr>
                <w:sz w:val="28"/>
                <w:szCs w:val="28"/>
                <w:lang w:val="uk-UA"/>
              </w:rPr>
            </w:pPr>
          </w:p>
        </w:tc>
        <w:tc>
          <w:tcPr>
            <w:tcW w:w="620" w:type="pct"/>
            <w:gridSpan w:val="2"/>
            <w:tcBorders>
              <w:top w:val="single" w:sz="4" w:space="0" w:color="auto"/>
              <w:left w:val="single" w:sz="4" w:space="0" w:color="auto"/>
              <w:bottom w:val="single" w:sz="4" w:space="0" w:color="auto"/>
              <w:right w:val="single" w:sz="4" w:space="0" w:color="auto"/>
            </w:tcBorders>
            <w:vAlign w:val="center"/>
            <w:hideMark/>
          </w:tcPr>
          <w:p w:rsidR="004F3493" w:rsidRDefault="004F3493">
            <w:pPr>
              <w:rPr>
                <w:sz w:val="28"/>
                <w:szCs w:val="28"/>
                <w:lang w:val="uk-UA"/>
              </w:rPr>
            </w:pPr>
            <w:r>
              <w:rPr>
                <w:sz w:val="28"/>
                <w:szCs w:val="28"/>
                <w:lang w:val="uk-UA"/>
              </w:rPr>
              <w:t>096-751-30-67</w:t>
            </w:r>
          </w:p>
        </w:tc>
        <w:tc>
          <w:tcPr>
            <w:tcW w:w="491"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tc>
        <w:tc>
          <w:tcPr>
            <w:tcW w:w="323"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tc>
        <w:tc>
          <w:tcPr>
            <w:tcW w:w="358" w:type="pct"/>
            <w:tcBorders>
              <w:top w:val="single" w:sz="4" w:space="0" w:color="auto"/>
              <w:left w:val="single" w:sz="4" w:space="0" w:color="auto"/>
              <w:bottom w:val="single" w:sz="4" w:space="0" w:color="auto"/>
              <w:right w:val="single" w:sz="4" w:space="0" w:color="auto"/>
            </w:tcBorders>
            <w:vAlign w:val="center"/>
          </w:tcPr>
          <w:p w:rsidR="004F3493" w:rsidRDefault="004F3493">
            <w:pPr>
              <w:rPr>
                <w:b/>
                <w:sz w:val="28"/>
                <w:szCs w:val="28"/>
                <w:lang w:val="uk-UA"/>
              </w:rPr>
            </w:pPr>
          </w:p>
        </w:tc>
      </w:tr>
      <w:tr w:rsidR="004F3493" w:rsidTr="004F3493">
        <w:tc>
          <w:tcPr>
            <w:tcW w:w="486" w:type="pct"/>
            <w:tcBorders>
              <w:top w:val="single" w:sz="4" w:space="0" w:color="auto"/>
              <w:left w:val="single" w:sz="4" w:space="0" w:color="auto"/>
              <w:bottom w:val="single" w:sz="4" w:space="0" w:color="auto"/>
              <w:right w:val="single" w:sz="4" w:space="0" w:color="auto"/>
            </w:tcBorders>
            <w:vAlign w:val="center"/>
          </w:tcPr>
          <w:p w:rsidR="004F3493" w:rsidRDefault="004F3493">
            <w:pPr>
              <w:rPr>
                <w:sz w:val="28"/>
                <w:szCs w:val="28"/>
                <w:lang w:val="uk-UA"/>
              </w:rPr>
            </w:pPr>
          </w:p>
        </w:tc>
        <w:tc>
          <w:tcPr>
            <w:tcW w:w="769" w:type="pct"/>
            <w:tcBorders>
              <w:top w:val="single" w:sz="4" w:space="0" w:color="auto"/>
              <w:left w:val="single" w:sz="4" w:space="0" w:color="auto"/>
              <w:bottom w:val="single" w:sz="4" w:space="0" w:color="auto"/>
              <w:right w:val="single" w:sz="4" w:space="0" w:color="auto"/>
            </w:tcBorders>
            <w:vAlign w:val="center"/>
          </w:tcPr>
          <w:p w:rsidR="004F3493" w:rsidRDefault="004F3493">
            <w:pPr>
              <w:rPr>
                <w:sz w:val="28"/>
                <w:szCs w:val="28"/>
                <w:u w:val="single"/>
                <w:lang w:val="uk-UA"/>
              </w:rPr>
            </w:pPr>
            <w:r>
              <w:rPr>
                <w:sz w:val="28"/>
                <w:szCs w:val="28"/>
                <w:u w:val="single"/>
                <w:lang w:val="uk-UA"/>
              </w:rPr>
              <w:t>Резерв:</w:t>
            </w:r>
          </w:p>
          <w:p w:rsidR="004F3493" w:rsidRDefault="004F3493">
            <w:pPr>
              <w:rPr>
                <w:sz w:val="28"/>
                <w:szCs w:val="28"/>
                <w:lang w:val="uk-UA"/>
              </w:rPr>
            </w:pPr>
            <w:r>
              <w:rPr>
                <w:sz w:val="28"/>
                <w:szCs w:val="28"/>
                <w:lang w:val="uk-UA"/>
              </w:rPr>
              <w:t xml:space="preserve">Юрченко </w:t>
            </w:r>
          </w:p>
          <w:p w:rsidR="004F3493" w:rsidRDefault="004F3493">
            <w:pPr>
              <w:rPr>
                <w:sz w:val="28"/>
                <w:szCs w:val="28"/>
                <w:lang w:val="uk-UA"/>
              </w:rPr>
            </w:pPr>
            <w:r>
              <w:rPr>
                <w:sz w:val="28"/>
                <w:szCs w:val="28"/>
                <w:lang w:val="uk-UA"/>
              </w:rPr>
              <w:lastRenderedPageBreak/>
              <w:t>Сергій Володимирович</w:t>
            </w:r>
          </w:p>
          <w:p w:rsidR="004F3493" w:rsidRDefault="004F3493">
            <w:pPr>
              <w:rPr>
                <w:i/>
                <w:sz w:val="28"/>
                <w:szCs w:val="28"/>
                <w:lang w:val="uk-UA"/>
              </w:rPr>
            </w:pPr>
          </w:p>
        </w:tc>
        <w:tc>
          <w:tcPr>
            <w:tcW w:w="10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pStyle w:val="1"/>
              <w:rPr>
                <w:szCs w:val="28"/>
              </w:rPr>
            </w:pPr>
            <w:r>
              <w:rPr>
                <w:szCs w:val="28"/>
              </w:rPr>
              <w:lastRenderedPageBreak/>
              <w:t xml:space="preserve">начальник відділу взаємодії з </w:t>
            </w:r>
            <w:r>
              <w:rPr>
                <w:szCs w:val="28"/>
              </w:rPr>
              <w:lastRenderedPageBreak/>
              <w:t>правоохоронними органами, оборонної та мобілізаційної роботи  апарату  райдержадміністрації</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4F3493" w:rsidRDefault="004F3493">
            <w:pPr>
              <w:ind w:right="-146"/>
              <w:rPr>
                <w:i/>
                <w:sz w:val="28"/>
                <w:szCs w:val="28"/>
                <w:lang w:val="uk-UA"/>
              </w:rPr>
            </w:pPr>
          </w:p>
        </w:tc>
        <w:tc>
          <w:tcPr>
            <w:tcW w:w="620" w:type="pct"/>
            <w:gridSpan w:val="2"/>
            <w:tcBorders>
              <w:top w:val="single" w:sz="4" w:space="0" w:color="auto"/>
              <w:left w:val="single" w:sz="4" w:space="0" w:color="auto"/>
              <w:bottom w:val="single" w:sz="4" w:space="0" w:color="auto"/>
              <w:right w:val="single" w:sz="4" w:space="0" w:color="auto"/>
            </w:tcBorders>
            <w:vAlign w:val="center"/>
            <w:hideMark/>
          </w:tcPr>
          <w:p w:rsidR="004F3493" w:rsidRDefault="004F3493">
            <w:pPr>
              <w:rPr>
                <w:sz w:val="28"/>
                <w:szCs w:val="28"/>
                <w:lang w:val="uk-UA"/>
              </w:rPr>
            </w:pPr>
            <w:r>
              <w:rPr>
                <w:sz w:val="28"/>
                <w:szCs w:val="28"/>
                <w:lang w:val="uk-UA"/>
              </w:rPr>
              <w:t>097-328-56-45</w:t>
            </w:r>
          </w:p>
        </w:tc>
        <w:tc>
          <w:tcPr>
            <w:tcW w:w="491"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tc>
        <w:tc>
          <w:tcPr>
            <w:tcW w:w="323"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tc>
        <w:tc>
          <w:tcPr>
            <w:tcW w:w="358" w:type="pct"/>
            <w:tcBorders>
              <w:top w:val="single" w:sz="4" w:space="0" w:color="auto"/>
              <w:left w:val="single" w:sz="4" w:space="0" w:color="auto"/>
              <w:bottom w:val="single" w:sz="4" w:space="0" w:color="auto"/>
              <w:right w:val="single" w:sz="4" w:space="0" w:color="auto"/>
            </w:tcBorders>
            <w:vAlign w:val="center"/>
          </w:tcPr>
          <w:p w:rsidR="004F3493" w:rsidRDefault="004F3493">
            <w:pPr>
              <w:rPr>
                <w:b/>
                <w:sz w:val="28"/>
                <w:szCs w:val="28"/>
                <w:lang w:val="uk-UA"/>
              </w:rPr>
            </w:pPr>
          </w:p>
        </w:tc>
      </w:tr>
      <w:tr w:rsidR="004F3493" w:rsidTr="004F3493">
        <w:tc>
          <w:tcPr>
            <w:tcW w:w="486" w:type="pct"/>
            <w:tcBorders>
              <w:top w:val="single" w:sz="4" w:space="0" w:color="auto"/>
              <w:left w:val="single" w:sz="4" w:space="0" w:color="auto"/>
              <w:bottom w:val="single" w:sz="4" w:space="0" w:color="auto"/>
              <w:right w:val="single" w:sz="4" w:space="0" w:color="auto"/>
            </w:tcBorders>
            <w:vAlign w:val="center"/>
            <w:hideMark/>
          </w:tcPr>
          <w:p w:rsidR="004F3493" w:rsidRDefault="004F3493">
            <w:pPr>
              <w:rPr>
                <w:sz w:val="28"/>
                <w:szCs w:val="28"/>
                <w:lang w:val="uk-UA"/>
              </w:rPr>
            </w:pPr>
            <w:r>
              <w:rPr>
                <w:sz w:val="28"/>
                <w:szCs w:val="28"/>
                <w:lang w:val="uk-UA"/>
              </w:rPr>
              <w:lastRenderedPageBreak/>
              <w:t>14.00 – 20.00</w:t>
            </w:r>
          </w:p>
        </w:tc>
        <w:tc>
          <w:tcPr>
            <w:tcW w:w="7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rPr>
                <w:sz w:val="28"/>
                <w:szCs w:val="28"/>
                <w:lang w:val="uk-UA"/>
              </w:rPr>
            </w:pPr>
            <w:r>
              <w:rPr>
                <w:sz w:val="28"/>
                <w:szCs w:val="28"/>
                <w:lang w:val="uk-UA"/>
              </w:rPr>
              <w:t xml:space="preserve">Дзюба </w:t>
            </w:r>
          </w:p>
          <w:p w:rsidR="004F3493" w:rsidRDefault="004F3493">
            <w:pPr>
              <w:rPr>
                <w:sz w:val="28"/>
                <w:szCs w:val="28"/>
                <w:lang w:val="uk-UA"/>
              </w:rPr>
            </w:pPr>
            <w:r>
              <w:rPr>
                <w:sz w:val="28"/>
                <w:szCs w:val="28"/>
                <w:lang w:val="uk-UA"/>
              </w:rPr>
              <w:t>Інна Валеріївна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pStyle w:val="1"/>
              <w:rPr>
                <w:szCs w:val="28"/>
              </w:rPr>
            </w:pPr>
            <w:r>
              <w:rPr>
                <w:szCs w:val="28"/>
              </w:rPr>
              <w:t xml:space="preserve">начальник відділу інформаційної діяльності та комунікацій з громадськістю апарату  райдержадміністрації </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4F3493" w:rsidRDefault="004F3493">
            <w:pPr>
              <w:ind w:right="-146"/>
              <w:rPr>
                <w:sz w:val="28"/>
                <w:szCs w:val="28"/>
                <w:lang w:val="uk-UA"/>
              </w:rPr>
            </w:pPr>
            <w:r>
              <w:rPr>
                <w:sz w:val="28"/>
                <w:szCs w:val="28"/>
                <w:lang w:val="uk-UA"/>
              </w:rPr>
              <w:t>приймальня голови райдержадміністрації</w:t>
            </w:r>
          </w:p>
          <w:p w:rsidR="004F3493" w:rsidRDefault="004F3493">
            <w:pPr>
              <w:ind w:right="-146"/>
              <w:rPr>
                <w:sz w:val="28"/>
                <w:szCs w:val="28"/>
                <w:lang w:val="uk-UA"/>
              </w:rPr>
            </w:pPr>
            <w:r>
              <w:rPr>
                <w:sz w:val="28"/>
                <w:szCs w:val="28"/>
              </w:rPr>
              <w:t>4-20-21</w:t>
            </w:r>
          </w:p>
          <w:p w:rsidR="004F3493" w:rsidRDefault="004F3493">
            <w:pPr>
              <w:ind w:right="-146"/>
              <w:rPr>
                <w:i/>
                <w:sz w:val="28"/>
                <w:szCs w:val="28"/>
                <w:lang w:val="uk-UA"/>
              </w:rPr>
            </w:pPr>
          </w:p>
        </w:tc>
        <w:tc>
          <w:tcPr>
            <w:tcW w:w="620" w:type="pct"/>
            <w:gridSpan w:val="2"/>
            <w:tcBorders>
              <w:top w:val="single" w:sz="4" w:space="0" w:color="auto"/>
              <w:left w:val="single" w:sz="4" w:space="0" w:color="auto"/>
              <w:bottom w:val="single" w:sz="4" w:space="0" w:color="auto"/>
              <w:right w:val="single" w:sz="4" w:space="0" w:color="auto"/>
            </w:tcBorders>
            <w:vAlign w:val="center"/>
            <w:hideMark/>
          </w:tcPr>
          <w:p w:rsidR="004F3493" w:rsidRDefault="004F3493">
            <w:pPr>
              <w:rPr>
                <w:sz w:val="28"/>
                <w:szCs w:val="28"/>
                <w:lang w:val="uk-UA"/>
              </w:rPr>
            </w:pPr>
            <w:r>
              <w:rPr>
                <w:sz w:val="28"/>
                <w:szCs w:val="28"/>
                <w:lang w:val="uk-UA"/>
              </w:rPr>
              <w:t>097-376-81-70</w:t>
            </w:r>
          </w:p>
        </w:tc>
        <w:tc>
          <w:tcPr>
            <w:tcW w:w="491"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tc>
        <w:tc>
          <w:tcPr>
            <w:tcW w:w="323"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tc>
        <w:tc>
          <w:tcPr>
            <w:tcW w:w="358" w:type="pct"/>
            <w:tcBorders>
              <w:top w:val="single" w:sz="4" w:space="0" w:color="auto"/>
              <w:left w:val="single" w:sz="4" w:space="0" w:color="auto"/>
              <w:bottom w:val="single" w:sz="4" w:space="0" w:color="auto"/>
              <w:right w:val="single" w:sz="4" w:space="0" w:color="auto"/>
            </w:tcBorders>
            <w:vAlign w:val="center"/>
          </w:tcPr>
          <w:p w:rsidR="004F3493" w:rsidRDefault="004F3493">
            <w:pPr>
              <w:rPr>
                <w:b/>
                <w:sz w:val="28"/>
                <w:szCs w:val="28"/>
                <w:lang w:val="uk-UA"/>
              </w:rPr>
            </w:pPr>
          </w:p>
        </w:tc>
      </w:tr>
      <w:tr w:rsidR="004F3493" w:rsidTr="004F3493">
        <w:tc>
          <w:tcPr>
            <w:tcW w:w="486" w:type="pct"/>
            <w:tcBorders>
              <w:top w:val="single" w:sz="4" w:space="0" w:color="auto"/>
              <w:left w:val="single" w:sz="4" w:space="0" w:color="auto"/>
              <w:bottom w:val="single" w:sz="4" w:space="0" w:color="auto"/>
              <w:right w:val="single" w:sz="4" w:space="0" w:color="auto"/>
            </w:tcBorders>
            <w:vAlign w:val="center"/>
          </w:tcPr>
          <w:p w:rsidR="004F3493" w:rsidRDefault="004F3493">
            <w:pPr>
              <w:rPr>
                <w:sz w:val="28"/>
                <w:szCs w:val="28"/>
                <w:lang w:val="uk-UA"/>
              </w:rPr>
            </w:pPr>
          </w:p>
        </w:tc>
        <w:tc>
          <w:tcPr>
            <w:tcW w:w="769" w:type="pct"/>
            <w:tcBorders>
              <w:top w:val="single" w:sz="4" w:space="0" w:color="auto"/>
              <w:left w:val="single" w:sz="4" w:space="0" w:color="auto"/>
              <w:bottom w:val="single" w:sz="4" w:space="0" w:color="auto"/>
              <w:right w:val="single" w:sz="4" w:space="0" w:color="auto"/>
            </w:tcBorders>
            <w:vAlign w:val="center"/>
          </w:tcPr>
          <w:p w:rsidR="004F3493" w:rsidRDefault="004F3493">
            <w:pPr>
              <w:rPr>
                <w:sz w:val="28"/>
                <w:szCs w:val="28"/>
                <w:u w:val="single"/>
                <w:lang w:val="uk-UA"/>
              </w:rPr>
            </w:pPr>
            <w:r>
              <w:rPr>
                <w:sz w:val="28"/>
                <w:szCs w:val="28"/>
                <w:u w:val="single"/>
                <w:lang w:val="uk-UA"/>
              </w:rPr>
              <w:t>Резерв:</w:t>
            </w:r>
          </w:p>
          <w:p w:rsidR="004F3493" w:rsidRDefault="004F3493">
            <w:pPr>
              <w:rPr>
                <w:sz w:val="28"/>
                <w:szCs w:val="28"/>
                <w:lang w:val="uk-UA"/>
              </w:rPr>
            </w:pPr>
            <w:proofErr w:type="spellStart"/>
            <w:r>
              <w:rPr>
                <w:sz w:val="28"/>
                <w:szCs w:val="28"/>
                <w:lang w:val="uk-UA"/>
              </w:rPr>
              <w:t>Манойлова</w:t>
            </w:r>
            <w:proofErr w:type="spellEnd"/>
          </w:p>
          <w:p w:rsidR="004F3493" w:rsidRDefault="004F3493">
            <w:pPr>
              <w:rPr>
                <w:sz w:val="28"/>
                <w:szCs w:val="28"/>
                <w:lang w:val="uk-UA"/>
              </w:rPr>
            </w:pPr>
            <w:r>
              <w:rPr>
                <w:sz w:val="28"/>
                <w:szCs w:val="28"/>
                <w:lang w:val="uk-UA"/>
              </w:rPr>
              <w:t xml:space="preserve">Оксана </w:t>
            </w:r>
          </w:p>
          <w:p w:rsidR="004F3493" w:rsidRDefault="004F3493">
            <w:pPr>
              <w:rPr>
                <w:sz w:val="28"/>
                <w:szCs w:val="28"/>
                <w:lang w:val="uk-UA"/>
              </w:rPr>
            </w:pPr>
            <w:r>
              <w:rPr>
                <w:sz w:val="28"/>
                <w:szCs w:val="28"/>
                <w:lang w:val="uk-UA"/>
              </w:rPr>
              <w:t>Василівна</w:t>
            </w:r>
          </w:p>
          <w:p w:rsidR="004F3493" w:rsidRDefault="004F3493">
            <w:pPr>
              <w:rPr>
                <w:i/>
                <w:sz w:val="28"/>
                <w:szCs w:val="28"/>
                <w:lang w:val="uk-UA"/>
              </w:rPr>
            </w:pPr>
          </w:p>
        </w:tc>
        <w:tc>
          <w:tcPr>
            <w:tcW w:w="1069" w:type="pct"/>
            <w:tcBorders>
              <w:top w:val="single" w:sz="4" w:space="0" w:color="auto"/>
              <w:left w:val="single" w:sz="4" w:space="0" w:color="auto"/>
              <w:bottom w:val="single" w:sz="4" w:space="0" w:color="auto"/>
              <w:right w:val="single" w:sz="4" w:space="0" w:color="auto"/>
            </w:tcBorders>
            <w:vAlign w:val="center"/>
            <w:hideMark/>
          </w:tcPr>
          <w:p w:rsidR="004F3493" w:rsidRDefault="004F3493">
            <w:pPr>
              <w:pStyle w:val="1"/>
              <w:rPr>
                <w:szCs w:val="28"/>
              </w:rPr>
            </w:pPr>
            <w:r>
              <w:rPr>
                <w:szCs w:val="28"/>
              </w:rPr>
              <w:t>головний спеціаліст відділу інформаційної діяльності та комунікацій з громадськістю апарату  райдержадміністрації</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4F3493" w:rsidRDefault="004F3493">
            <w:pPr>
              <w:ind w:right="-146"/>
              <w:rPr>
                <w:sz w:val="28"/>
                <w:szCs w:val="28"/>
                <w:lang w:val="uk-UA"/>
              </w:rPr>
            </w:pPr>
          </w:p>
        </w:tc>
        <w:tc>
          <w:tcPr>
            <w:tcW w:w="620" w:type="pct"/>
            <w:gridSpan w:val="2"/>
            <w:tcBorders>
              <w:top w:val="single" w:sz="4" w:space="0" w:color="auto"/>
              <w:left w:val="single" w:sz="4" w:space="0" w:color="auto"/>
              <w:bottom w:val="single" w:sz="4" w:space="0" w:color="auto"/>
              <w:right w:val="single" w:sz="4" w:space="0" w:color="auto"/>
            </w:tcBorders>
            <w:vAlign w:val="center"/>
            <w:hideMark/>
          </w:tcPr>
          <w:p w:rsidR="004F3493" w:rsidRDefault="004F3493">
            <w:pPr>
              <w:rPr>
                <w:sz w:val="28"/>
                <w:szCs w:val="28"/>
                <w:lang w:val="uk-UA"/>
              </w:rPr>
            </w:pPr>
            <w:r>
              <w:rPr>
                <w:sz w:val="28"/>
                <w:szCs w:val="28"/>
                <w:lang w:val="uk-UA"/>
              </w:rPr>
              <w:t>095-446-98-17</w:t>
            </w:r>
          </w:p>
        </w:tc>
        <w:tc>
          <w:tcPr>
            <w:tcW w:w="491"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tc>
        <w:tc>
          <w:tcPr>
            <w:tcW w:w="323" w:type="pct"/>
            <w:tcBorders>
              <w:top w:val="single" w:sz="4" w:space="0" w:color="auto"/>
              <w:left w:val="single" w:sz="4" w:space="0" w:color="auto"/>
              <w:bottom w:val="single" w:sz="4" w:space="0" w:color="auto"/>
              <w:right w:val="single" w:sz="4" w:space="0" w:color="auto"/>
            </w:tcBorders>
            <w:vAlign w:val="center"/>
          </w:tcPr>
          <w:p w:rsidR="004F3493" w:rsidRDefault="004F3493">
            <w:pPr>
              <w:jc w:val="center"/>
              <w:rPr>
                <w:b/>
                <w:sz w:val="28"/>
                <w:szCs w:val="28"/>
                <w:lang w:val="uk-UA"/>
              </w:rPr>
            </w:pPr>
          </w:p>
        </w:tc>
        <w:tc>
          <w:tcPr>
            <w:tcW w:w="358" w:type="pct"/>
            <w:tcBorders>
              <w:top w:val="single" w:sz="4" w:space="0" w:color="auto"/>
              <w:left w:val="single" w:sz="4" w:space="0" w:color="auto"/>
              <w:bottom w:val="single" w:sz="4" w:space="0" w:color="auto"/>
              <w:right w:val="single" w:sz="4" w:space="0" w:color="auto"/>
            </w:tcBorders>
            <w:vAlign w:val="center"/>
          </w:tcPr>
          <w:p w:rsidR="004F3493" w:rsidRDefault="004F3493">
            <w:pPr>
              <w:rPr>
                <w:b/>
                <w:sz w:val="28"/>
                <w:szCs w:val="28"/>
                <w:lang w:val="uk-UA"/>
              </w:rPr>
            </w:pPr>
          </w:p>
        </w:tc>
      </w:tr>
    </w:tbl>
    <w:p w:rsidR="004F3493" w:rsidRDefault="004F3493" w:rsidP="004F3493">
      <w:pPr>
        <w:jc w:val="both"/>
        <w:rPr>
          <w:sz w:val="28"/>
          <w:szCs w:val="28"/>
          <w:lang w:val="uk-UA"/>
        </w:rPr>
      </w:pPr>
    </w:p>
    <w:p w:rsidR="004F3493" w:rsidRDefault="004F3493" w:rsidP="004F3493">
      <w:pPr>
        <w:ind w:firstLine="708"/>
        <w:jc w:val="both"/>
        <w:rPr>
          <w:sz w:val="28"/>
          <w:szCs w:val="28"/>
          <w:lang w:val="uk-UA"/>
        </w:rPr>
      </w:pPr>
    </w:p>
    <w:p w:rsidR="004F3493" w:rsidRDefault="004F3493" w:rsidP="004F3493">
      <w:pPr>
        <w:ind w:firstLine="708"/>
        <w:jc w:val="both"/>
        <w:rPr>
          <w:sz w:val="28"/>
          <w:szCs w:val="28"/>
          <w:lang w:val="uk-UA"/>
        </w:rPr>
      </w:pPr>
      <w:r>
        <w:rPr>
          <w:sz w:val="28"/>
          <w:szCs w:val="28"/>
          <w:lang w:val="uk-UA"/>
        </w:rPr>
        <w:t xml:space="preserve">Керівник апарату райдержадміністрації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О.В.</w:t>
      </w:r>
      <w:proofErr w:type="spellStart"/>
      <w:r>
        <w:rPr>
          <w:sz w:val="28"/>
          <w:szCs w:val="28"/>
          <w:lang w:val="uk-UA"/>
        </w:rPr>
        <w:t>Єфанова</w:t>
      </w:r>
      <w:proofErr w:type="spellEnd"/>
    </w:p>
    <w:p w:rsidR="004F3493" w:rsidRDefault="004F3493" w:rsidP="004F3493">
      <w:pPr>
        <w:rPr>
          <w:lang w:val="uk-UA"/>
        </w:rPr>
      </w:pPr>
    </w:p>
    <w:p w:rsidR="004F3493" w:rsidRDefault="004F3493" w:rsidP="004F3493">
      <w:pPr>
        <w:rPr>
          <w:lang w:val="uk-UA"/>
        </w:rPr>
      </w:pPr>
    </w:p>
    <w:p w:rsidR="007541FA" w:rsidRPr="004F3493" w:rsidRDefault="007541FA">
      <w:pPr>
        <w:rPr>
          <w:lang w:val="uk-UA"/>
        </w:rPr>
      </w:pPr>
    </w:p>
    <w:sectPr w:rsidR="007541FA" w:rsidRPr="004F3493" w:rsidSect="004F349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74"/>
    <w:rsid w:val="004F3493"/>
    <w:rsid w:val="007541FA"/>
    <w:rsid w:val="00A0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349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493"/>
    <w:rPr>
      <w:rFonts w:ascii="Times New Roman" w:eastAsia="Times New Roman" w:hAnsi="Times New Roman" w:cs="Times New Roman"/>
      <w:sz w:val="28"/>
      <w:szCs w:val="20"/>
      <w:lang w:val="uk-UA" w:eastAsia="ru-RU"/>
    </w:rPr>
  </w:style>
  <w:style w:type="paragraph" w:styleId="a3">
    <w:name w:val="Body Text"/>
    <w:basedOn w:val="a"/>
    <w:link w:val="a4"/>
    <w:uiPriority w:val="99"/>
    <w:semiHidden/>
    <w:unhideWhenUsed/>
    <w:rsid w:val="004F3493"/>
    <w:pPr>
      <w:spacing w:after="120"/>
    </w:pPr>
  </w:style>
  <w:style w:type="character" w:customStyle="1" w:styleId="a4">
    <w:name w:val="Основной текст Знак"/>
    <w:basedOn w:val="a0"/>
    <w:link w:val="a3"/>
    <w:uiPriority w:val="99"/>
    <w:semiHidden/>
    <w:rsid w:val="004F3493"/>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F3493"/>
    <w:pPr>
      <w:ind w:firstLine="720"/>
      <w:jc w:val="both"/>
    </w:pPr>
    <w:rPr>
      <w:sz w:val="28"/>
      <w:szCs w:val="20"/>
      <w:lang w:val="uk-UA"/>
    </w:rPr>
  </w:style>
  <w:style w:type="character" w:customStyle="1" w:styleId="a6">
    <w:name w:val="Основной текст с отступом Знак"/>
    <w:basedOn w:val="a0"/>
    <w:link w:val="a5"/>
    <w:uiPriority w:val="99"/>
    <w:semiHidden/>
    <w:rsid w:val="004F3493"/>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3493"/>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493"/>
    <w:rPr>
      <w:rFonts w:ascii="Times New Roman" w:eastAsia="Times New Roman" w:hAnsi="Times New Roman" w:cs="Times New Roman"/>
      <w:sz w:val="28"/>
      <w:szCs w:val="20"/>
      <w:lang w:val="uk-UA" w:eastAsia="ru-RU"/>
    </w:rPr>
  </w:style>
  <w:style w:type="paragraph" w:styleId="a3">
    <w:name w:val="Body Text"/>
    <w:basedOn w:val="a"/>
    <w:link w:val="a4"/>
    <w:uiPriority w:val="99"/>
    <w:semiHidden/>
    <w:unhideWhenUsed/>
    <w:rsid w:val="004F3493"/>
    <w:pPr>
      <w:spacing w:after="120"/>
    </w:pPr>
  </w:style>
  <w:style w:type="character" w:customStyle="1" w:styleId="a4">
    <w:name w:val="Основной текст Знак"/>
    <w:basedOn w:val="a0"/>
    <w:link w:val="a3"/>
    <w:uiPriority w:val="99"/>
    <w:semiHidden/>
    <w:rsid w:val="004F3493"/>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F3493"/>
    <w:pPr>
      <w:ind w:firstLine="720"/>
      <w:jc w:val="both"/>
    </w:pPr>
    <w:rPr>
      <w:sz w:val="28"/>
      <w:szCs w:val="20"/>
      <w:lang w:val="uk-UA"/>
    </w:rPr>
  </w:style>
  <w:style w:type="character" w:customStyle="1" w:styleId="a6">
    <w:name w:val="Основной текст с отступом Знак"/>
    <w:basedOn w:val="a0"/>
    <w:link w:val="a5"/>
    <w:uiPriority w:val="99"/>
    <w:semiHidden/>
    <w:rsid w:val="004F349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986</Words>
  <Characters>5622</Characters>
  <Application>Microsoft Office Word</Application>
  <DocSecurity>0</DocSecurity>
  <Lines>46</Lines>
  <Paragraphs>13</Paragraphs>
  <ScaleCrop>false</ScaleCrop>
  <Company>SPecialiST RePack &amp; SanBuild</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2</cp:revision>
  <dcterms:created xsi:type="dcterms:W3CDTF">2016-12-12T06:43:00Z</dcterms:created>
  <dcterms:modified xsi:type="dcterms:W3CDTF">2016-12-12T06:48:00Z</dcterms:modified>
</cp:coreProperties>
</file>