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98" w:rsidRPr="00D07A98" w:rsidRDefault="004C1546" w:rsidP="00D07A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A98" w:rsidRPr="00D07A98" w:rsidRDefault="00D07A98" w:rsidP="00D07A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07A9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D07A98" w:rsidRPr="00D07A98" w:rsidRDefault="00D07A98" w:rsidP="00D07A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07A9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МИКОЛАЇВСЬКОЇ ОБЛАСТІ</w:t>
      </w:r>
    </w:p>
    <w:p w:rsidR="00D07A98" w:rsidRPr="00D07A98" w:rsidRDefault="00D07A98" w:rsidP="00D07A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07A98" w:rsidRPr="00D07A98" w:rsidRDefault="00D07A98" w:rsidP="00D07A98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val="uk-UA" w:eastAsia="ru-RU"/>
        </w:rPr>
      </w:pPr>
      <w:r w:rsidRPr="00D07A98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Р О З П О Р Я Д Ж Е Н Н Я</w:t>
      </w:r>
    </w:p>
    <w:p w:rsidR="00D07A98" w:rsidRPr="00D07A98" w:rsidRDefault="00D07A98" w:rsidP="00D07A98">
      <w:pPr>
        <w:spacing w:after="0" w:line="36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tbl>
      <w:tblPr>
        <w:tblW w:w="0" w:type="auto"/>
        <w:jc w:val="center"/>
        <w:tblInd w:w="-263" w:type="dxa"/>
        <w:tblLook w:val="01E0" w:firstRow="1" w:lastRow="1" w:firstColumn="1" w:lastColumn="1" w:noHBand="0" w:noVBand="0"/>
      </w:tblPr>
      <w:tblGrid>
        <w:gridCol w:w="3490"/>
        <w:gridCol w:w="2964"/>
        <w:gridCol w:w="3096"/>
      </w:tblGrid>
      <w:tr w:rsidR="00D07A98" w:rsidRPr="00D07A98" w:rsidTr="00D07A98">
        <w:trPr>
          <w:jc w:val="center"/>
        </w:trPr>
        <w:tc>
          <w:tcPr>
            <w:tcW w:w="3490" w:type="dxa"/>
            <w:hideMark/>
          </w:tcPr>
          <w:p w:rsidR="00D07A98" w:rsidRPr="00D07A98" w:rsidRDefault="00D07A98" w:rsidP="00B3339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D07A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від </w:t>
            </w:r>
            <w:r w:rsidR="00B3339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25 листопада </w:t>
            </w:r>
            <w:r w:rsidRPr="00D07A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2019 р.</w:t>
            </w:r>
          </w:p>
        </w:tc>
        <w:tc>
          <w:tcPr>
            <w:tcW w:w="2964" w:type="dxa"/>
            <w:hideMark/>
          </w:tcPr>
          <w:p w:rsidR="00D07A98" w:rsidRPr="00D07A98" w:rsidRDefault="00D07A98" w:rsidP="00D07A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D07A9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Первомайськ</w:t>
            </w:r>
          </w:p>
        </w:tc>
        <w:tc>
          <w:tcPr>
            <w:tcW w:w="3096" w:type="dxa"/>
            <w:hideMark/>
          </w:tcPr>
          <w:p w:rsidR="00D07A98" w:rsidRPr="00D07A98" w:rsidRDefault="00D07A98" w:rsidP="00B3339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№</w:t>
            </w:r>
            <w:r w:rsidR="00B3339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235</w:t>
            </w:r>
            <w:r w:rsidRPr="00D07A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-р</w:t>
            </w:r>
          </w:p>
        </w:tc>
      </w:tr>
    </w:tbl>
    <w:p w:rsidR="003A7338" w:rsidRPr="003A7338" w:rsidRDefault="003A7338" w:rsidP="003A7338">
      <w:pPr>
        <w:spacing w:after="0"/>
        <w:rPr>
          <w:vanish/>
        </w:rPr>
      </w:pPr>
    </w:p>
    <w:tbl>
      <w:tblPr>
        <w:tblpPr w:leftFromText="180" w:rightFromText="180" w:vertAnchor="text" w:horzAnchor="margin" w:tblpY="239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7"/>
      </w:tblGrid>
      <w:tr w:rsidR="00D07A98" w:rsidRPr="00DC51A0" w:rsidTr="00D07A98">
        <w:trPr>
          <w:trHeight w:val="1004"/>
        </w:trPr>
        <w:tc>
          <w:tcPr>
            <w:tcW w:w="4647" w:type="dxa"/>
            <w:shd w:val="clear" w:color="auto" w:fill="auto"/>
          </w:tcPr>
          <w:p w:rsidR="00D07A98" w:rsidRDefault="00D07A98" w:rsidP="00DC51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r w:rsidRPr="007A5CD8">
              <w:rPr>
                <w:rFonts w:ascii="Times New Roman" w:hAnsi="Times New Roman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припинення </w:t>
            </w:r>
            <w:r w:rsidR="00D51E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права користування </w:t>
            </w:r>
            <w:r w:rsidRPr="007A5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51E57">
              <w:rPr>
                <w:rFonts w:ascii="Times New Roman" w:hAnsi="Times New Roman"/>
                <w:sz w:val="28"/>
                <w:szCs w:val="28"/>
                <w:lang w:val="uk-UA"/>
              </w:rPr>
              <w:t>земельною ділянкою</w:t>
            </w:r>
            <w:r w:rsidRPr="007A5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51E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Рідош Тетяною Іларіонівною</w:t>
            </w:r>
            <w:r w:rsidRPr="007A5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C51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будівництва та обслуговування будівель торгівлі в межах території</w:t>
            </w:r>
          </w:p>
          <w:p w:rsidR="00DC51A0" w:rsidRPr="007A5CD8" w:rsidRDefault="00DC51A0" w:rsidP="00DC51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Грушівської сільської ради</w:t>
            </w:r>
            <w:bookmarkEnd w:id="0"/>
          </w:p>
        </w:tc>
      </w:tr>
    </w:tbl>
    <w:p w:rsidR="00D07A98" w:rsidRDefault="00D07A98">
      <w:pPr>
        <w:rPr>
          <w:lang w:val="uk-UA"/>
        </w:rPr>
      </w:pPr>
    </w:p>
    <w:p w:rsidR="00D07A98" w:rsidRDefault="00D07A98">
      <w:pPr>
        <w:rPr>
          <w:lang w:val="uk-UA"/>
        </w:rPr>
      </w:pPr>
    </w:p>
    <w:p w:rsidR="00D07A98" w:rsidRDefault="00D07A98">
      <w:pPr>
        <w:rPr>
          <w:lang w:val="uk-UA"/>
        </w:rPr>
      </w:pPr>
    </w:p>
    <w:p w:rsidR="00D07A98" w:rsidRDefault="00D07A98">
      <w:pPr>
        <w:rPr>
          <w:lang w:val="uk-UA"/>
        </w:rPr>
      </w:pPr>
    </w:p>
    <w:p w:rsidR="00D07A98" w:rsidRDefault="00D07A98">
      <w:pPr>
        <w:rPr>
          <w:lang w:val="uk-UA"/>
        </w:rPr>
      </w:pPr>
    </w:p>
    <w:p w:rsidR="009C6878" w:rsidRPr="007E5F4C" w:rsidRDefault="009C6878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6878" w:rsidRPr="00D07A98" w:rsidRDefault="00F5578D" w:rsidP="00D07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E5F4C">
        <w:rPr>
          <w:rFonts w:ascii="Times New Roman" w:hAnsi="Times New Roman"/>
          <w:sz w:val="28"/>
          <w:szCs w:val="28"/>
          <w:lang w:val="uk-UA"/>
        </w:rPr>
        <w:t xml:space="preserve">Відповідно до пунктів 1, 2, 7 статті 119 Конституції України, </w:t>
      </w:r>
      <w:r>
        <w:rPr>
          <w:rFonts w:ascii="Times New Roman" w:hAnsi="Times New Roman"/>
          <w:sz w:val="28"/>
          <w:szCs w:val="28"/>
          <w:lang w:val="uk-UA"/>
        </w:rPr>
        <w:t xml:space="preserve">статей </w:t>
      </w:r>
      <w:r w:rsidRPr="007E5F4C">
        <w:rPr>
          <w:rFonts w:ascii="Times New Roman" w:hAnsi="Times New Roman"/>
          <w:sz w:val="28"/>
          <w:szCs w:val="28"/>
          <w:lang w:val="uk-UA"/>
        </w:rPr>
        <w:t xml:space="preserve"> 17</w:t>
      </w:r>
      <w:r>
        <w:rPr>
          <w:rFonts w:ascii="Times New Roman" w:hAnsi="Times New Roman"/>
          <w:sz w:val="28"/>
          <w:szCs w:val="28"/>
          <w:lang w:val="uk-UA"/>
        </w:rPr>
        <w:t xml:space="preserve">, 122, пункту «е» частини першої статті 141 </w:t>
      </w:r>
      <w:r w:rsidRPr="007E5F4C"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 пунктів 1, 2, 7 статті 2,</w:t>
      </w:r>
      <w:r>
        <w:rPr>
          <w:rFonts w:ascii="Times New Roman" w:hAnsi="Times New Roman"/>
          <w:sz w:val="28"/>
          <w:szCs w:val="28"/>
          <w:lang w:val="uk-UA"/>
        </w:rPr>
        <w:t xml:space="preserve"> пункту 7  статті</w:t>
      </w:r>
      <w:r w:rsidRPr="007E5F4C">
        <w:rPr>
          <w:rFonts w:ascii="Times New Roman" w:hAnsi="Times New Roman"/>
          <w:sz w:val="28"/>
          <w:szCs w:val="28"/>
          <w:lang w:val="uk-UA"/>
        </w:rPr>
        <w:t xml:space="preserve"> 13</w:t>
      </w:r>
      <w:r>
        <w:rPr>
          <w:rFonts w:ascii="Times New Roman" w:hAnsi="Times New Roman"/>
          <w:sz w:val="28"/>
          <w:szCs w:val="28"/>
          <w:lang w:val="uk-UA"/>
        </w:rPr>
        <w:t>, статей 39,</w:t>
      </w:r>
      <w:r w:rsidRPr="007E5F4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41</w:t>
      </w:r>
      <w:r w:rsidRPr="007E5F4C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</w:t>
      </w:r>
      <w:r>
        <w:rPr>
          <w:rFonts w:ascii="Times New Roman" w:hAnsi="Times New Roman"/>
          <w:sz w:val="28"/>
          <w:szCs w:val="28"/>
          <w:lang w:val="uk-UA"/>
        </w:rPr>
        <w:t>ві держав</w:t>
      </w:r>
      <w:r w:rsidR="00DC51A0">
        <w:rPr>
          <w:rFonts w:ascii="Times New Roman" w:hAnsi="Times New Roman"/>
          <w:sz w:val="28"/>
          <w:szCs w:val="28"/>
          <w:lang w:val="uk-UA"/>
        </w:rPr>
        <w:t>ні адміністрації», статті 31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5F4C">
        <w:rPr>
          <w:rFonts w:ascii="Times New Roman" w:hAnsi="Times New Roman"/>
          <w:sz w:val="28"/>
          <w:szCs w:val="28"/>
          <w:lang w:val="uk-UA"/>
        </w:rPr>
        <w:t>Закону України «Про оренду землі»</w:t>
      </w:r>
      <w:r>
        <w:rPr>
          <w:rFonts w:ascii="Times New Roman" w:hAnsi="Times New Roman"/>
          <w:sz w:val="28"/>
          <w:szCs w:val="28"/>
          <w:lang w:val="uk-UA"/>
        </w:rPr>
        <w:t>, р</w:t>
      </w:r>
      <w:r w:rsidRPr="007E5F4C">
        <w:rPr>
          <w:rFonts w:ascii="Times New Roman" w:hAnsi="Times New Roman"/>
          <w:sz w:val="28"/>
          <w:szCs w:val="28"/>
          <w:lang w:val="uk-UA"/>
        </w:rPr>
        <w:t>озглянувши заяв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7E5F4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громадянки</w:t>
      </w:r>
      <w:r w:rsidRPr="007E5F4C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Рідош Тетяни Іларіонівни </w:t>
      </w:r>
      <w:r w:rsidRPr="004C360A">
        <w:rPr>
          <w:rFonts w:ascii="Times New Roman" w:hAnsi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/>
          <w:sz w:val="28"/>
          <w:szCs w:val="28"/>
          <w:lang w:val="uk-UA"/>
        </w:rPr>
        <w:t>припинення</w:t>
      </w:r>
      <w:r w:rsidRPr="004C360A">
        <w:rPr>
          <w:rFonts w:ascii="Times New Roman" w:hAnsi="Times New Roman"/>
          <w:sz w:val="28"/>
          <w:szCs w:val="28"/>
          <w:lang w:val="uk-UA"/>
        </w:rPr>
        <w:t xml:space="preserve"> договору оренди </w:t>
      </w:r>
      <w:r w:rsidR="00DC51A0">
        <w:rPr>
          <w:rFonts w:ascii="Times New Roman" w:hAnsi="Times New Roman"/>
          <w:sz w:val="28"/>
          <w:szCs w:val="28"/>
          <w:lang w:val="uk-UA"/>
        </w:rPr>
        <w:t>земельної ділянки та враховуючи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07A98">
        <w:rPr>
          <w:rFonts w:ascii="Times New Roman" w:hAnsi="Times New Roman"/>
          <w:sz w:val="28"/>
          <w:szCs w:val="28"/>
          <w:lang w:val="uk-UA"/>
        </w:rPr>
        <w:t>рекомендації районної робочої групи з аналізу ефективності використання земельних ресурсів та водних об’єктів від 01 жовтня 2019 року:</w:t>
      </w:r>
    </w:p>
    <w:p w:rsidR="009C6878" w:rsidRPr="007E5F4C" w:rsidRDefault="009C6878" w:rsidP="0054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1E57" w:rsidRDefault="003C5AE2" w:rsidP="00D51E57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E5F4C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D51E57">
        <w:rPr>
          <w:rFonts w:ascii="Times New Roman" w:hAnsi="Times New Roman"/>
          <w:sz w:val="28"/>
          <w:szCs w:val="28"/>
          <w:lang w:val="uk-UA"/>
        </w:rPr>
        <w:t xml:space="preserve">Припинити право користування Рідош Тетяною Іларіонівною земельною ділянкою загальною </w:t>
      </w:r>
      <w:r w:rsidR="00D51E57" w:rsidRPr="00D51E57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D51E57">
        <w:rPr>
          <w:rFonts w:ascii="Times New Roman" w:hAnsi="Times New Roman"/>
          <w:sz w:val="28"/>
          <w:szCs w:val="28"/>
          <w:lang w:val="uk-UA"/>
        </w:rPr>
        <w:t xml:space="preserve">0,0030 га  </w:t>
      </w:r>
      <w:r w:rsidR="00D51E57" w:rsidRPr="00D51E57">
        <w:rPr>
          <w:rFonts w:ascii="Times New Roman" w:hAnsi="Times New Roman"/>
          <w:sz w:val="28"/>
          <w:szCs w:val="28"/>
          <w:lang w:val="uk-UA"/>
        </w:rPr>
        <w:t xml:space="preserve">(кадастровий номер 4825480800:01:000:0495) </w:t>
      </w:r>
      <w:r w:rsidR="00D51E57">
        <w:rPr>
          <w:rFonts w:ascii="Times New Roman" w:hAnsi="Times New Roman"/>
          <w:sz w:val="28"/>
          <w:szCs w:val="28"/>
          <w:lang w:val="uk-UA"/>
        </w:rPr>
        <w:t xml:space="preserve">  в межах території Грушівської сільської ради Первомайського району Миколаївської області, у зв’язку із переходом права власності на об’єкт нерухомого майна, розташованого на земельній ділянці</w:t>
      </w:r>
      <w:r w:rsidR="00DC51A0">
        <w:rPr>
          <w:rFonts w:ascii="Times New Roman" w:hAnsi="Times New Roman"/>
          <w:sz w:val="28"/>
          <w:szCs w:val="28"/>
          <w:lang w:val="uk-UA"/>
        </w:rPr>
        <w:t xml:space="preserve"> іншій особі</w:t>
      </w:r>
      <w:r w:rsidR="00D51E57">
        <w:rPr>
          <w:rFonts w:ascii="Times New Roman" w:hAnsi="Times New Roman"/>
          <w:sz w:val="28"/>
          <w:szCs w:val="28"/>
          <w:lang w:val="uk-UA"/>
        </w:rPr>
        <w:t>.</w:t>
      </w:r>
    </w:p>
    <w:p w:rsidR="00D51E57" w:rsidRDefault="00D51E57" w:rsidP="00D51E57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7A98" w:rsidRDefault="00D51E57" w:rsidP="00D51E5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D07A98">
        <w:rPr>
          <w:rFonts w:ascii="Times New Roman" w:hAnsi="Times New Roman"/>
          <w:sz w:val="28"/>
          <w:szCs w:val="28"/>
          <w:lang w:val="uk-UA"/>
        </w:rPr>
        <w:t>Розірвати договір оренди земельної ділянки, укладеного 18 жовтня  2016 року між Первомайською районною державною адміністрацією та громадянкою України Рідош Тетяною Іларіонівною, який за</w:t>
      </w:r>
      <w:r w:rsidR="00004705">
        <w:rPr>
          <w:rFonts w:ascii="Times New Roman" w:hAnsi="Times New Roman"/>
          <w:sz w:val="28"/>
          <w:szCs w:val="28"/>
          <w:lang w:val="uk-UA"/>
        </w:rPr>
        <w:t>реєстровано в</w:t>
      </w:r>
      <w:r w:rsidR="00D07A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4705">
        <w:rPr>
          <w:rFonts w:ascii="Times New Roman" w:hAnsi="Times New Roman"/>
          <w:sz w:val="28"/>
          <w:szCs w:val="28"/>
          <w:lang w:val="uk-UA"/>
        </w:rPr>
        <w:t>Державному реєстрі речових прав на нерухоме майно</w:t>
      </w:r>
      <w:r w:rsidR="00D07A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4705">
        <w:rPr>
          <w:rFonts w:ascii="Times New Roman" w:hAnsi="Times New Roman"/>
          <w:sz w:val="28"/>
          <w:szCs w:val="28"/>
          <w:lang w:val="uk-UA"/>
        </w:rPr>
        <w:t>24 жовтня  2016</w:t>
      </w:r>
      <w:r w:rsidR="00D07A98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6775B0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004705">
        <w:rPr>
          <w:rFonts w:ascii="Times New Roman" w:hAnsi="Times New Roman"/>
          <w:sz w:val="28"/>
          <w:szCs w:val="28"/>
          <w:lang w:val="uk-UA"/>
        </w:rPr>
        <w:t>номер запису про інше речове право: 17141371</w:t>
      </w:r>
      <w:r w:rsidR="006775B0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0047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75B0" w:rsidRPr="006775B0">
        <w:rPr>
          <w:rFonts w:ascii="Times New Roman" w:hAnsi="Times New Roman"/>
          <w:sz w:val="28"/>
          <w:szCs w:val="28"/>
          <w:lang w:val="ru-RU"/>
        </w:rPr>
        <w:t xml:space="preserve">загальною площею </w:t>
      </w:r>
      <w:r w:rsidR="006775B0">
        <w:rPr>
          <w:rFonts w:ascii="Times New Roman" w:hAnsi="Times New Roman"/>
          <w:sz w:val="28"/>
          <w:szCs w:val="28"/>
          <w:lang w:val="uk-UA"/>
        </w:rPr>
        <w:t xml:space="preserve">0,0030 га  </w:t>
      </w:r>
      <w:r w:rsidR="006775B0">
        <w:rPr>
          <w:rFonts w:ascii="Times New Roman" w:hAnsi="Times New Roman"/>
          <w:sz w:val="28"/>
          <w:szCs w:val="28"/>
          <w:lang w:val="ru-RU"/>
        </w:rPr>
        <w:t>(кадастровий номер 4825480800:01</w:t>
      </w:r>
      <w:r w:rsidR="006775B0" w:rsidRPr="006775B0">
        <w:rPr>
          <w:rFonts w:ascii="Times New Roman" w:hAnsi="Times New Roman"/>
          <w:sz w:val="28"/>
          <w:szCs w:val="28"/>
          <w:lang w:val="ru-RU"/>
        </w:rPr>
        <w:t>:000:</w:t>
      </w:r>
      <w:r w:rsidR="006775B0">
        <w:rPr>
          <w:rFonts w:ascii="Times New Roman" w:hAnsi="Times New Roman"/>
          <w:sz w:val="28"/>
          <w:szCs w:val="28"/>
          <w:lang w:val="ru-RU"/>
        </w:rPr>
        <w:t>0495</w:t>
      </w:r>
      <w:r w:rsidR="006775B0" w:rsidRPr="006775B0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D07A98">
        <w:rPr>
          <w:rFonts w:ascii="Times New Roman" w:hAnsi="Times New Roman"/>
          <w:sz w:val="28"/>
          <w:szCs w:val="28"/>
          <w:lang w:val="uk-UA"/>
        </w:rPr>
        <w:t xml:space="preserve"> для </w:t>
      </w:r>
      <w:r w:rsidR="00004705">
        <w:rPr>
          <w:rFonts w:ascii="Times New Roman" w:hAnsi="Times New Roman"/>
          <w:sz w:val="28"/>
          <w:szCs w:val="28"/>
          <w:lang w:val="uk-UA"/>
        </w:rPr>
        <w:t>будівництва та обслуговування будівель торгівлі</w:t>
      </w:r>
      <w:r w:rsidR="00D07A98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D07A98">
        <w:rPr>
          <w:rFonts w:ascii="Times New Roman" w:hAnsi="Times New Roman"/>
          <w:sz w:val="28"/>
          <w:szCs w:val="28"/>
          <w:lang w:val="uk-UA"/>
        </w:rPr>
        <w:lastRenderedPageBreak/>
        <w:t xml:space="preserve">межах території </w:t>
      </w:r>
      <w:r w:rsidR="006775B0">
        <w:rPr>
          <w:rFonts w:ascii="Times New Roman" w:hAnsi="Times New Roman"/>
          <w:sz w:val="28"/>
          <w:szCs w:val="28"/>
          <w:lang w:val="uk-UA"/>
        </w:rPr>
        <w:t>Грушівської</w:t>
      </w:r>
      <w:r w:rsidR="00D07A98">
        <w:rPr>
          <w:rFonts w:ascii="Times New Roman" w:hAnsi="Times New Roman"/>
          <w:sz w:val="28"/>
          <w:szCs w:val="28"/>
          <w:lang w:val="uk-UA"/>
        </w:rPr>
        <w:t xml:space="preserve"> сільської ради Первомайського району Миколаївської області</w:t>
      </w:r>
      <w:r w:rsidR="006775B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07A98">
        <w:rPr>
          <w:rFonts w:ascii="Times New Roman" w:hAnsi="Times New Roman"/>
          <w:sz w:val="28"/>
          <w:szCs w:val="28"/>
          <w:lang w:val="uk-UA"/>
        </w:rPr>
        <w:t xml:space="preserve">шляхом укладання угоди про розірвання договору оренди земельної ділянки. </w:t>
      </w:r>
    </w:p>
    <w:p w:rsidR="006775B0" w:rsidRDefault="006775B0" w:rsidP="003C1E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578D" w:rsidRDefault="00DC51A0" w:rsidP="00BE40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BE40A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5578D">
        <w:rPr>
          <w:rFonts w:ascii="Times New Roman" w:hAnsi="Times New Roman"/>
          <w:sz w:val="28"/>
          <w:szCs w:val="28"/>
          <w:lang w:val="uk-UA"/>
        </w:rPr>
        <w:t>Рекомендувати громадянці України Рідош Тетяні Іларіонівні здійснити наступні заходи:</w:t>
      </w:r>
    </w:p>
    <w:p w:rsidR="00F5578D" w:rsidRDefault="00F5578D" w:rsidP="00BE40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1)  подати проект</w:t>
      </w:r>
      <w:r w:rsidRPr="004C360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угоди про</w:t>
      </w:r>
      <w:r w:rsidRPr="004C360A">
        <w:rPr>
          <w:rFonts w:ascii="Times New Roman" w:hAnsi="Times New Roman"/>
          <w:sz w:val="28"/>
          <w:szCs w:val="28"/>
          <w:lang w:val="uk-UA"/>
        </w:rPr>
        <w:t xml:space="preserve"> розірвання договору оренди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для  розгляду та підписання у встановленому порядку та вжити заходів щодо </w:t>
      </w:r>
      <w:r w:rsidRPr="006775B0">
        <w:rPr>
          <w:rFonts w:ascii="Times New Roman" w:hAnsi="Times New Roman"/>
          <w:sz w:val="28"/>
          <w:szCs w:val="28"/>
          <w:lang w:val="ru-RU"/>
        </w:rPr>
        <w:t>проведення державної реєстрації угоди</w:t>
      </w:r>
      <w:r>
        <w:rPr>
          <w:rFonts w:ascii="Times New Roman" w:hAnsi="Times New Roman"/>
          <w:sz w:val="28"/>
          <w:szCs w:val="28"/>
          <w:lang w:val="ru-RU"/>
        </w:rPr>
        <w:t xml:space="preserve"> відповідно до чинного законодавства;</w:t>
      </w:r>
    </w:p>
    <w:p w:rsidR="00F5578D" w:rsidRDefault="00F5578D" w:rsidP="00BE40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повернути земельну ділянку, зазначену у пункті 1 цього розпорядження за актом приймання-передачі згідно з умовами договору оренди земельної ділянки від 18 жовтня 2016 року та у порядку, передбаченому чинним законодавством.</w:t>
      </w:r>
    </w:p>
    <w:p w:rsidR="00BE40AA" w:rsidRPr="00020AFE" w:rsidRDefault="00BE40AA" w:rsidP="00DC51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38B1" w:rsidRPr="008738B1" w:rsidRDefault="00DC51A0" w:rsidP="008738B1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131BBA">
        <w:rPr>
          <w:rFonts w:ascii="Times New Roman" w:hAnsi="Times New Roman"/>
          <w:sz w:val="28"/>
          <w:szCs w:val="28"/>
          <w:lang w:val="uk-UA"/>
        </w:rPr>
        <w:t xml:space="preserve">. Контроль за </w:t>
      </w:r>
      <w:r w:rsidR="009C6878" w:rsidRPr="007E5F4C">
        <w:rPr>
          <w:rFonts w:ascii="Times New Roman" w:hAnsi="Times New Roman"/>
          <w:sz w:val="28"/>
          <w:szCs w:val="28"/>
          <w:lang w:val="uk-UA"/>
        </w:rPr>
        <w:t xml:space="preserve"> виконанням  даного </w:t>
      </w:r>
      <w:r w:rsidR="008738B1" w:rsidRPr="008738B1">
        <w:rPr>
          <w:rFonts w:ascii="Times New Roman" w:hAnsi="Times New Roman"/>
          <w:sz w:val="28"/>
          <w:szCs w:val="28"/>
          <w:lang w:val="ru-RU"/>
        </w:rPr>
        <w:t xml:space="preserve">розпорядження </w:t>
      </w:r>
      <w:r w:rsidR="006775B0">
        <w:rPr>
          <w:rFonts w:ascii="Times New Roman" w:hAnsi="Times New Roman"/>
          <w:sz w:val="28"/>
          <w:szCs w:val="28"/>
          <w:lang w:val="ru-RU"/>
        </w:rPr>
        <w:t>залишаю за собою.</w:t>
      </w:r>
    </w:p>
    <w:p w:rsidR="007C2D02" w:rsidRDefault="007C2D02" w:rsidP="008738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38B1" w:rsidRPr="008738B1" w:rsidRDefault="008738B1" w:rsidP="008738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3E6A" w:rsidRPr="007E5F4C" w:rsidRDefault="00A53E6A" w:rsidP="007C2D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75B0" w:rsidRDefault="006775B0" w:rsidP="006775B0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Виконувач функцій і повноважень </w:t>
      </w:r>
    </w:p>
    <w:p w:rsidR="006775B0" w:rsidRDefault="006775B0" w:rsidP="006775B0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голови райдержадміністрації, перший</w:t>
      </w:r>
    </w:p>
    <w:p w:rsidR="006775B0" w:rsidRDefault="006775B0" w:rsidP="006775B0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 райдержадміністрації                              Сергій БОНДАРЕНКО</w:t>
      </w:r>
    </w:p>
    <w:sectPr w:rsidR="006775B0" w:rsidSect="00D07A98">
      <w:headerReference w:type="default" r:id="rId10"/>
      <w:pgSz w:w="12240" w:h="15840"/>
      <w:pgMar w:top="1134" w:right="567" w:bottom="1134" w:left="1701" w:header="720" w:footer="5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1F1" w:rsidRDefault="005951F1" w:rsidP="0015106D">
      <w:pPr>
        <w:spacing w:after="0" w:line="240" w:lineRule="auto"/>
      </w:pPr>
      <w:r>
        <w:separator/>
      </w:r>
    </w:p>
  </w:endnote>
  <w:endnote w:type="continuationSeparator" w:id="0">
    <w:p w:rsidR="005951F1" w:rsidRDefault="005951F1" w:rsidP="0015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1F1" w:rsidRDefault="005951F1" w:rsidP="0015106D">
      <w:pPr>
        <w:spacing w:after="0" w:line="240" w:lineRule="auto"/>
      </w:pPr>
      <w:r>
        <w:separator/>
      </w:r>
    </w:p>
  </w:footnote>
  <w:footnote w:type="continuationSeparator" w:id="0">
    <w:p w:rsidR="005951F1" w:rsidRDefault="005951F1" w:rsidP="00151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FD" w:rsidRPr="00CC76FD" w:rsidRDefault="00CC76FD" w:rsidP="00CC76FD">
    <w:pPr>
      <w:pStyle w:val="a4"/>
      <w:jc w:val="center"/>
      <w:rPr>
        <w:rFonts w:ascii="Times New Roman" w:hAnsi="Times New Roman"/>
        <w:sz w:val="28"/>
        <w:lang w:val="ru-RU"/>
      </w:rPr>
    </w:pPr>
    <w:r>
      <w:rPr>
        <w:rFonts w:ascii="Times New Roman" w:hAnsi="Times New Roman"/>
        <w:sz w:val="28"/>
        <w:lang w:val="ru-RU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01CC"/>
    <w:multiLevelType w:val="multilevel"/>
    <w:tmpl w:val="2C9A8E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cs="Times New Roman" w:hint="default"/>
      </w:rPr>
    </w:lvl>
  </w:abstractNum>
  <w:abstractNum w:abstractNumId="1">
    <w:nsid w:val="1AC82602"/>
    <w:multiLevelType w:val="hybridMultilevel"/>
    <w:tmpl w:val="DD72177C"/>
    <w:lvl w:ilvl="0" w:tplc="2C30BAFC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46A1608A"/>
    <w:multiLevelType w:val="multilevel"/>
    <w:tmpl w:val="B7C224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 w:hint="default"/>
      </w:rPr>
    </w:lvl>
  </w:abstractNum>
  <w:abstractNum w:abstractNumId="3">
    <w:nsid w:val="505F1793"/>
    <w:multiLevelType w:val="hybridMultilevel"/>
    <w:tmpl w:val="90F45202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E34967"/>
    <w:multiLevelType w:val="hybridMultilevel"/>
    <w:tmpl w:val="50FA21B0"/>
    <w:lvl w:ilvl="0" w:tplc="0422000F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22000F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5">
    <w:nsid w:val="692B6CB2"/>
    <w:multiLevelType w:val="hybridMultilevel"/>
    <w:tmpl w:val="6F7A18A4"/>
    <w:lvl w:ilvl="0" w:tplc="6D666D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4BE62FF"/>
    <w:multiLevelType w:val="hybridMultilevel"/>
    <w:tmpl w:val="05AA854A"/>
    <w:lvl w:ilvl="0" w:tplc="E96A15F6">
      <w:start w:val="1"/>
      <w:numFmt w:val="decimal"/>
      <w:lvlText w:val="%1."/>
      <w:lvlJc w:val="left"/>
      <w:pPr>
        <w:ind w:left="10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3E"/>
    <w:rsid w:val="00001F5C"/>
    <w:rsid w:val="00004705"/>
    <w:rsid w:val="00020AFE"/>
    <w:rsid w:val="00022CD0"/>
    <w:rsid w:val="000A0BB0"/>
    <w:rsid w:val="000C1792"/>
    <w:rsid w:val="000D57BC"/>
    <w:rsid w:val="001136B7"/>
    <w:rsid w:val="00131BBA"/>
    <w:rsid w:val="001419B5"/>
    <w:rsid w:val="0015106D"/>
    <w:rsid w:val="00174108"/>
    <w:rsid w:val="001762FC"/>
    <w:rsid w:val="001B3200"/>
    <w:rsid w:val="001F06EB"/>
    <w:rsid w:val="00233002"/>
    <w:rsid w:val="002522D6"/>
    <w:rsid w:val="002A616B"/>
    <w:rsid w:val="002D2A1F"/>
    <w:rsid w:val="002F3808"/>
    <w:rsid w:val="002F3AD4"/>
    <w:rsid w:val="0032261C"/>
    <w:rsid w:val="0034216C"/>
    <w:rsid w:val="003567E4"/>
    <w:rsid w:val="003A7338"/>
    <w:rsid w:val="003B1E59"/>
    <w:rsid w:val="003B2DE8"/>
    <w:rsid w:val="003B5708"/>
    <w:rsid w:val="003B7C0F"/>
    <w:rsid w:val="003C1EB5"/>
    <w:rsid w:val="003C5AE2"/>
    <w:rsid w:val="003E585F"/>
    <w:rsid w:val="00425498"/>
    <w:rsid w:val="004307B8"/>
    <w:rsid w:val="004B11D9"/>
    <w:rsid w:val="004B2FB6"/>
    <w:rsid w:val="004C1546"/>
    <w:rsid w:val="004D36B5"/>
    <w:rsid w:val="004F23D0"/>
    <w:rsid w:val="00501B1E"/>
    <w:rsid w:val="005348F6"/>
    <w:rsid w:val="00540E6C"/>
    <w:rsid w:val="005951F1"/>
    <w:rsid w:val="006115F0"/>
    <w:rsid w:val="006619E0"/>
    <w:rsid w:val="0067638F"/>
    <w:rsid w:val="006775B0"/>
    <w:rsid w:val="006C02CD"/>
    <w:rsid w:val="006D0D18"/>
    <w:rsid w:val="00707DA8"/>
    <w:rsid w:val="00727B91"/>
    <w:rsid w:val="00734527"/>
    <w:rsid w:val="00743821"/>
    <w:rsid w:val="00755860"/>
    <w:rsid w:val="00771A8A"/>
    <w:rsid w:val="00782ECC"/>
    <w:rsid w:val="0078302C"/>
    <w:rsid w:val="007A5CD8"/>
    <w:rsid w:val="007A7AF3"/>
    <w:rsid w:val="007C2D02"/>
    <w:rsid w:val="007E5F4C"/>
    <w:rsid w:val="007F0CC2"/>
    <w:rsid w:val="007F74BE"/>
    <w:rsid w:val="008017E9"/>
    <w:rsid w:val="00837127"/>
    <w:rsid w:val="008738B1"/>
    <w:rsid w:val="0089412C"/>
    <w:rsid w:val="008A26E0"/>
    <w:rsid w:val="008D59DE"/>
    <w:rsid w:val="008D77F2"/>
    <w:rsid w:val="008F3131"/>
    <w:rsid w:val="00901F0A"/>
    <w:rsid w:val="00962328"/>
    <w:rsid w:val="00995181"/>
    <w:rsid w:val="009C6878"/>
    <w:rsid w:val="00A01888"/>
    <w:rsid w:val="00A26A8E"/>
    <w:rsid w:val="00A53E6A"/>
    <w:rsid w:val="00AC36C0"/>
    <w:rsid w:val="00AC6FC1"/>
    <w:rsid w:val="00AE368D"/>
    <w:rsid w:val="00B02886"/>
    <w:rsid w:val="00B3339E"/>
    <w:rsid w:val="00B558B7"/>
    <w:rsid w:val="00BD1138"/>
    <w:rsid w:val="00BE142C"/>
    <w:rsid w:val="00BE40AA"/>
    <w:rsid w:val="00BF33C5"/>
    <w:rsid w:val="00BF5C07"/>
    <w:rsid w:val="00C41E4C"/>
    <w:rsid w:val="00C4419C"/>
    <w:rsid w:val="00C64DF8"/>
    <w:rsid w:val="00C95368"/>
    <w:rsid w:val="00C97DBD"/>
    <w:rsid w:val="00CA2172"/>
    <w:rsid w:val="00CC76FD"/>
    <w:rsid w:val="00CF6B88"/>
    <w:rsid w:val="00D05EE1"/>
    <w:rsid w:val="00D07A98"/>
    <w:rsid w:val="00D17025"/>
    <w:rsid w:val="00D30D1E"/>
    <w:rsid w:val="00D51E57"/>
    <w:rsid w:val="00D7255E"/>
    <w:rsid w:val="00DB75E4"/>
    <w:rsid w:val="00DC2034"/>
    <w:rsid w:val="00DC491A"/>
    <w:rsid w:val="00DC51A0"/>
    <w:rsid w:val="00DD3287"/>
    <w:rsid w:val="00DF0931"/>
    <w:rsid w:val="00E23799"/>
    <w:rsid w:val="00E6323E"/>
    <w:rsid w:val="00E6372C"/>
    <w:rsid w:val="00E81DEC"/>
    <w:rsid w:val="00EB522F"/>
    <w:rsid w:val="00ED048E"/>
    <w:rsid w:val="00EE70A9"/>
    <w:rsid w:val="00F1460D"/>
    <w:rsid w:val="00F427FE"/>
    <w:rsid w:val="00F5578D"/>
    <w:rsid w:val="00FA02F8"/>
    <w:rsid w:val="00FC4912"/>
    <w:rsid w:val="00FE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1A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0D57B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D57BC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E6323E"/>
    <w:pPr>
      <w:ind w:left="720"/>
      <w:contextualSpacing/>
    </w:pPr>
  </w:style>
  <w:style w:type="paragraph" w:styleId="a4">
    <w:name w:val="header"/>
    <w:basedOn w:val="a"/>
    <w:link w:val="a5"/>
    <w:uiPriority w:val="99"/>
    <w:rsid w:val="001510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15106D"/>
    <w:rPr>
      <w:rFonts w:cs="Times New Roman"/>
    </w:rPr>
  </w:style>
  <w:style w:type="paragraph" w:styleId="a6">
    <w:name w:val="footer"/>
    <w:basedOn w:val="a"/>
    <w:link w:val="a7"/>
    <w:uiPriority w:val="99"/>
    <w:rsid w:val="001510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15106D"/>
    <w:rPr>
      <w:rFonts w:cs="Times New Roman"/>
    </w:rPr>
  </w:style>
  <w:style w:type="paragraph" w:styleId="a8">
    <w:name w:val="No Spacing"/>
    <w:uiPriority w:val="99"/>
    <w:qFormat/>
    <w:rsid w:val="00C64DF8"/>
    <w:rPr>
      <w:rFonts w:eastAsia="Times New Roman"/>
      <w:sz w:val="22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75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55860"/>
    <w:rPr>
      <w:rFonts w:ascii="Tahoma" w:hAnsi="Tahoma" w:cs="Tahoma"/>
      <w:sz w:val="16"/>
      <w:szCs w:val="16"/>
    </w:rPr>
  </w:style>
  <w:style w:type="table" w:styleId="ab">
    <w:name w:val="Table Grid"/>
    <w:basedOn w:val="a1"/>
    <w:locked/>
    <w:rsid w:val="00CC7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1A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0D57B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D57BC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E6323E"/>
    <w:pPr>
      <w:ind w:left="720"/>
      <w:contextualSpacing/>
    </w:pPr>
  </w:style>
  <w:style w:type="paragraph" w:styleId="a4">
    <w:name w:val="header"/>
    <w:basedOn w:val="a"/>
    <w:link w:val="a5"/>
    <w:uiPriority w:val="99"/>
    <w:rsid w:val="001510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15106D"/>
    <w:rPr>
      <w:rFonts w:cs="Times New Roman"/>
    </w:rPr>
  </w:style>
  <w:style w:type="paragraph" w:styleId="a6">
    <w:name w:val="footer"/>
    <w:basedOn w:val="a"/>
    <w:link w:val="a7"/>
    <w:uiPriority w:val="99"/>
    <w:rsid w:val="001510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15106D"/>
    <w:rPr>
      <w:rFonts w:cs="Times New Roman"/>
    </w:rPr>
  </w:style>
  <w:style w:type="paragraph" w:styleId="a8">
    <w:name w:val="No Spacing"/>
    <w:uiPriority w:val="99"/>
    <w:qFormat/>
    <w:rsid w:val="00C64DF8"/>
    <w:rPr>
      <w:rFonts w:eastAsia="Times New Roman"/>
      <w:sz w:val="22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75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55860"/>
    <w:rPr>
      <w:rFonts w:ascii="Tahoma" w:hAnsi="Tahoma" w:cs="Tahoma"/>
      <w:sz w:val="16"/>
      <w:szCs w:val="16"/>
    </w:rPr>
  </w:style>
  <w:style w:type="table" w:styleId="ab">
    <w:name w:val="Table Grid"/>
    <w:basedOn w:val="a1"/>
    <w:locked/>
    <w:rsid w:val="00CC7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47408-EA4D-4A28-8567-C5ECECB2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archive</cp:lastModifiedBy>
  <cp:revision>2</cp:revision>
  <cp:lastPrinted>2019-11-29T10:09:00Z</cp:lastPrinted>
  <dcterms:created xsi:type="dcterms:W3CDTF">2019-12-02T12:23:00Z</dcterms:created>
  <dcterms:modified xsi:type="dcterms:W3CDTF">2019-12-02T12:23:00Z</dcterms:modified>
</cp:coreProperties>
</file>