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F6" w:rsidRDefault="00CF08F6" w:rsidP="00BB5AC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ntiqua" w:hAnsi="Antiqua"/>
          <w:b/>
          <w:sz w:val="26"/>
          <w:szCs w:val="20"/>
        </w:rPr>
      </w:pPr>
      <w:r w:rsidRPr="00DD4C79">
        <w:rPr>
          <w:rFonts w:ascii="Antiqua"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filled="t">
            <v:fill color2="black"/>
            <v:imagedata r:id="rId8" o:title=""/>
          </v:shape>
          <o:OLEObject Type="Embed" ProgID="Word.Picture.8" ShapeID="_x0000_i1025" DrawAspect="Content" ObjectID="_1647429422" r:id="rId9"/>
        </w:object>
      </w:r>
    </w:p>
    <w:p w:rsidR="00CF08F6" w:rsidRDefault="00CF08F6" w:rsidP="00CF08F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13"/>
        <w:jc w:val="center"/>
        <w:rPr>
          <w:rFonts w:ascii="Times New Roman" w:hAnsi="Times New Roman"/>
          <w:sz w:val="28"/>
          <w:szCs w:val="28"/>
        </w:rPr>
      </w:pPr>
    </w:p>
    <w:p w:rsidR="00CF08F6" w:rsidRDefault="00CF08F6" w:rsidP="00CF08F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lang w:val="uk-UA"/>
        </w:rPr>
      </w:pPr>
      <w:r>
        <w:rPr>
          <w:rFonts w:ascii="Times New Roman" w:hAnsi="Times New Roman"/>
          <w:b/>
          <w:sz w:val="28"/>
          <w:szCs w:val="28"/>
          <w:lang w:val="uk-UA"/>
        </w:rPr>
        <w:t>ПЕРВОМАЙСЬКА РАЙОННА ДЕРЖАВНА АДМІНІСТРАЦІЯ</w:t>
      </w:r>
    </w:p>
    <w:p w:rsidR="00CF08F6" w:rsidRPr="00286336" w:rsidRDefault="00CF08F6" w:rsidP="00CF08F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16"/>
          <w:szCs w:val="16"/>
          <w:lang w:val="uk-UA"/>
        </w:rPr>
      </w:pPr>
    </w:p>
    <w:p w:rsidR="00CF08F6" w:rsidRDefault="00CF08F6" w:rsidP="00CF08F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lang w:val="uk-UA"/>
        </w:rPr>
      </w:pPr>
      <w:r>
        <w:rPr>
          <w:rFonts w:ascii="Times New Roman" w:hAnsi="Times New Roman"/>
          <w:b/>
          <w:sz w:val="28"/>
          <w:szCs w:val="28"/>
          <w:lang w:val="uk-UA"/>
        </w:rPr>
        <w:t>МИКОЛАЇВСЬКОЇ ОБЛАСТІ</w:t>
      </w:r>
    </w:p>
    <w:p w:rsidR="00CF08F6" w:rsidRDefault="00CF08F6" w:rsidP="00CF08F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16"/>
          <w:szCs w:val="16"/>
          <w:lang w:val="uk-UA"/>
        </w:rPr>
      </w:pPr>
    </w:p>
    <w:p w:rsidR="00CF08F6" w:rsidRDefault="00CF08F6" w:rsidP="00CF08F6">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sz w:val="36"/>
          <w:szCs w:val="36"/>
          <w:lang w:val="uk-UA"/>
        </w:rPr>
      </w:pPr>
      <w:r w:rsidRPr="00B60393">
        <w:rPr>
          <w:rFonts w:ascii="Times New Roman" w:hAnsi="Times New Roman"/>
          <w:b/>
          <w:sz w:val="36"/>
          <w:szCs w:val="36"/>
          <w:lang w:val="uk-UA"/>
        </w:rPr>
        <w:t>Р</w:t>
      </w:r>
      <w:r>
        <w:rPr>
          <w:rFonts w:ascii="Times New Roman" w:hAnsi="Times New Roman"/>
          <w:b/>
          <w:sz w:val="36"/>
          <w:szCs w:val="36"/>
          <w:lang w:val="uk-UA"/>
        </w:rPr>
        <w:t xml:space="preserve"> О З П О Р Я Д Ж Е Н Н Я</w:t>
      </w:r>
    </w:p>
    <w:p w:rsidR="000058A2" w:rsidRPr="00B60393" w:rsidRDefault="000058A2" w:rsidP="000058A2">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i/>
          <w:sz w:val="36"/>
          <w:szCs w:val="36"/>
          <w:lang w:val="uk-UA"/>
        </w:rPr>
      </w:pPr>
    </w:p>
    <w:tbl>
      <w:tblPr>
        <w:tblW w:w="10131" w:type="dxa"/>
        <w:jc w:val="center"/>
        <w:tblLayout w:type="fixed"/>
        <w:tblLook w:val="01E0" w:firstRow="1" w:lastRow="1" w:firstColumn="1" w:lastColumn="1" w:noHBand="0" w:noVBand="0"/>
      </w:tblPr>
      <w:tblGrid>
        <w:gridCol w:w="3444"/>
        <w:gridCol w:w="3420"/>
        <w:gridCol w:w="3267"/>
      </w:tblGrid>
      <w:tr w:rsidR="00CF08F6" w:rsidRPr="00A741AB" w:rsidTr="004810B6">
        <w:trPr>
          <w:trHeight w:val="527"/>
          <w:jc w:val="center"/>
        </w:trPr>
        <w:tc>
          <w:tcPr>
            <w:tcW w:w="3444" w:type="dxa"/>
            <w:hideMark/>
          </w:tcPr>
          <w:p w:rsidR="00CF08F6" w:rsidRPr="00A741AB" w:rsidRDefault="00BB5AC8" w:rsidP="00AC4582">
            <w:pPr>
              <w:shd w:val="clear" w:color="auto" w:fill="FFFFFF"/>
              <w:tabs>
                <w:tab w:val="left" w:pos="4111"/>
              </w:tabs>
              <w:spacing w:after="0"/>
              <w:ind w:right="483" w:firstLine="135"/>
              <w:rPr>
                <w:rFonts w:ascii="Times New Roman" w:hAnsi="Times New Roman"/>
                <w:color w:val="000000"/>
                <w:spacing w:val="-2"/>
                <w:sz w:val="28"/>
                <w:szCs w:val="28"/>
                <w:lang w:val="uk-UA"/>
              </w:rPr>
            </w:pPr>
            <w:r>
              <w:rPr>
                <w:rFonts w:ascii="Times New Roman" w:hAnsi="Times New Roman"/>
                <w:color w:val="000000"/>
                <w:spacing w:val="-2"/>
                <w:sz w:val="28"/>
                <w:szCs w:val="28"/>
                <w:lang w:val="uk-UA"/>
              </w:rPr>
              <w:t xml:space="preserve">26 березня </w:t>
            </w:r>
            <w:r w:rsidR="00AC4582">
              <w:rPr>
                <w:rFonts w:ascii="Times New Roman" w:hAnsi="Times New Roman"/>
                <w:color w:val="000000"/>
                <w:spacing w:val="-2"/>
                <w:sz w:val="28"/>
                <w:szCs w:val="28"/>
                <w:lang w:val="uk-UA"/>
              </w:rPr>
              <w:t>2020 року</w:t>
            </w:r>
            <w:r w:rsidR="00A741AB">
              <w:rPr>
                <w:rFonts w:ascii="Times New Roman" w:hAnsi="Times New Roman"/>
                <w:color w:val="000000"/>
                <w:spacing w:val="-2"/>
                <w:sz w:val="28"/>
                <w:szCs w:val="28"/>
                <w:lang w:val="uk-UA"/>
              </w:rPr>
              <w:t xml:space="preserve"> </w:t>
            </w:r>
          </w:p>
        </w:tc>
        <w:tc>
          <w:tcPr>
            <w:tcW w:w="3420" w:type="dxa"/>
            <w:hideMark/>
          </w:tcPr>
          <w:p w:rsidR="00CF08F6" w:rsidRDefault="00CF08F6" w:rsidP="005A19AA">
            <w:pPr>
              <w:spacing w:after="0" w:line="360" w:lineRule="auto"/>
              <w:jc w:val="center"/>
              <w:rPr>
                <w:rFonts w:ascii="Times New Roman" w:hAnsi="Times New Roman"/>
                <w:b/>
                <w:lang w:val="uk-UA"/>
              </w:rPr>
            </w:pPr>
          </w:p>
        </w:tc>
        <w:tc>
          <w:tcPr>
            <w:tcW w:w="3267" w:type="dxa"/>
            <w:hideMark/>
          </w:tcPr>
          <w:p w:rsidR="00CF08F6" w:rsidRDefault="00CF08F6" w:rsidP="00AC4582">
            <w:pPr>
              <w:spacing w:after="0" w:line="360" w:lineRule="auto"/>
              <w:ind w:firstLine="1077"/>
              <w:rPr>
                <w:rFonts w:ascii="Times New Roman" w:hAnsi="Times New Roman"/>
                <w:sz w:val="28"/>
                <w:szCs w:val="28"/>
                <w:lang w:val="uk-UA"/>
              </w:rPr>
            </w:pPr>
            <w:r>
              <w:rPr>
                <w:rFonts w:ascii="Times New Roman" w:hAnsi="Times New Roman"/>
                <w:b/>
                <w:sz w:val="24"/>
                <w:szCs w:val="24"/>
                <w:lang w:val="uk-UA"/>
              </w:rPr>
              <w:t xml:space="preserve">          </w:t>
            </w:r>
            <w:r w:rsidR="000058A2">
              <w:rPr>
                <w:rFonts w:ascii="Times New Roman" w:hAnsi="Times New Roman"/>
                <w:b/>
                <w:sz w:val="24"/>
                <w:szCs w:val="24"/>
                <w:lang w:val="uk-UA"/>
              </w:rPr>
              <w:t xml:space="preserve">     </w:t>
            </w:r>
            <w:r>
              <w:rPr>
                <w:rFonts w:ascii="Times New Roman" w:hAnsi="Times New Roman"/>
                <w:b/>
                <w:sz w:val="24"/>
                <w:szCs w:val="24"/>
                <w:lang w:val="uk-UA"/>
              </w:rPr>
              <w:t xml:space="preserve">  №</w:t>
            </w:r>
            <w:r w:rsidR="00BB5AC8">
              <w:rPr>
                <w:rFonts w:ascii="Times New Roman" w:hAnsi="Times New Roman"/>
                <w:b/>
                <w:sz w:val="24"/>
                <w:szCs w:val="24"/>
                <w:lang w:val="uk-UA"/>
              </w:rPr>
              <w:t xml:space="preserve"> </w:t>
            </w:r>
            <w:r w:rsidR="00BB5AC8">
              <w:rPr>
                <w:rFonts w:ascii="Times New Roman" w:hAnsi="Times New Roman"/>
                <w:sz w:val="28"/>
                <w:szCs w:val="28"/>
                <w:lang w:val="uk-UA"/>
              </w:rPr>
              <w:t>59-</w:t>
            </w:r>
            <w:r w:rsidR="00A741AB">
              <w:rPr>
                <w:rFonts w:ascii="Times New Roman" w:hAnsi="Times New Roman"/>
                <w:sz w:val="28"/>
                <w:szCs w:val="28"/>
                <w:lang w:val="uk-UA"/>
              </w:rPr>
              <w:t>р</w:t>
            </w:r>
          </w:p>
          <w:p w:rsidR="00A741AB" w:rsidRDefault="00A741AB" w:rsidP="00A741AB">
            <w:pPr>
              <w:spacing w:after="0" w:line="360" w:lineRule="auto"/>
              <w:rPr>
                <w:rFonts w:ascii="Times New Roman" w:hAnsi="Times New Roman"/>
                <w:sz w:val="28"/>
                <w:szCs w:val="28"/>
                <w:lang w:val="uk-UA"/>
              </w:rPr>
            </w:pPr>
          </w:p>
        </w:tc>
      </w:tr>
    </w:tbl>
    <w:p w:rsidR="00341617" w:rsidRDefault="00341617" w:rsidP="00CF08F6">
      <w:pPr>
        <w:rPr>
          <w:lang w:val="uk-UA"/>
        </w:rPr>
      </w:pPr>
    </w:p>
    <w:p w:rsidR="00BB5AC8" w:rsidRPr="00341617" w:rsidRDefault="00BB5AC8" w:rsidP="00CF08F6">
      <w:pPr>
        <w:rPr>
          <w:lang w:val="uk-U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17"/>
      </w:tblGrid>
      <w:tr w:rsidR="00341617" w:rsidRPr="0019742A" w:rsidTr="00A741AB">
        <w:trPr>
          <w:trHeight w:val="1794"/>
        </w:trPr>
        <w:tc>
          <w:tcPr>
            <w:tcW w:w="6117" w:type="dxa"/>
          </w:tcPr>
          <w:p w:rsidR="00341617" w:rsidRPr="00AC4582" w:rsidRDefault="00341617" w:rsidP="00103365">
            <w:pPr>
              <w:spacing w:line="360" w:lineRule="auto"/>
              <w:jc w:val="both"/>
              <w:rPr>
                <w:rFonts w:ascii="Times New Roman" w:hAnsi="Times New Roman" w:cs="Times New Roman"/>
                <w:b/>
                <w:sz w:val="28"/>
                <w:szCs w:val="28"/>
                <w:lang w:val="uk-UA"/>
              </w:rPr>
            </w:pPr>
            <w:r w:rsidRPr="00AC4582">
              <w:rPr>
                <w:rFonts w:ascii="Times New Roman" w:hAnsi="Times New Roman" w:cs="Times New Roman"/>
                <w:b/>
                <w:sz w:val="28"/>
                <w:szCs w:val="28"/>
                <w:lang w:val="uk-UA"/>
              </w:rPr>
              <w:t>Про</w:t>
            </w:r>
            <w:r w:rsidR="00103365" w:rsidRPr="00AC4582">
              <w:rPr>
                <w:rFonts w:ascii="Times New Roman" w:hAnsi="Times New Roman" w:cs="Times New Roman"/>
                <w:b/>
                <w:sz w:val="28"/>
                <w:szCs w:val="28"/>
                <w:lang w:val="uk-UA"/>
              </w:rPr>
              <w:t xml:space="preserve"> конкурсну комісію з відбору суб’єктів оціночної діяльності для проведення експертної грошової оцінки земельних ділянок несільськогосподарського призначення</w:t>
            </w:r>
          </w:p>
        </w:tc>
      </w:tr>
    </w:tbl>
    <w:p w:rsidR="00A741AB" w:rsidRDefault="00A741AB" w:rsidP="00E6003F">
      <w:pPr>
        <w:spacing w:after="0" w:line="360" w:lineRule="auto"/>
        <w:ind w:firstLine="709"/>
        <w:jc w:val="both"/>
        <w:rPr>
          <w:rFonts w:ascii="Times New Roman" w:hAnsi="Times New Roman" w:cs="Times New Roman"/>
          <w:sz w:val="28"/>
          <w:szCs w:val="28"/>
          <w:lang w:val="uk-UA"/>
        </w:rPr>
      </w:pPr>
    </w:p>
    <w:p w:rsidR="000058A2" w:rsidRDefault="00884BC5" w:rsidP="000058A2">
      <w:pPr>
        <w:spacing w:after="0" w:line="360" w:lineRule="auto"/>
        <w:ind w:firstLine="709"/>
        <w:jc w:val="both"/>
        <w:rPr>
          <w:rFonts w:ascii="Times New Roman" w:hAnsi="Times New Roman" w:cs="Times New Roman"/>
          <w:sz w:val="28"/>
          <w:szCs w:val="28"/>
          <w:lang w:val="uk-UA"/>
        </w:rPr>
      </w:pPr>
      <w:r w:rsidRPr="00884BC5">
        <w:rPr>
          <w:rFonts w:ascii="Times New Roman" w:hAnsi="Times New Roman" w:cs="Times New Roman"/>
          <w:sz w:val="28"/>
          <w:szCs w:val="28"/>
          <w:lang w:val="uk-UA"/>
        </w:rPr>
        <w:t xml:space="preserve">Відповідно до </w:t>
      </w:r>
      <w:r w:rsidR="0084215B">
        <w:rPr>
          <w:rFonts w:ascii="Times New Roman" w:hAnsi="Times New Roman" w:cs="Times New Roman"/>
          <w:sz w:val="28"/>
          <w:szCs w:val="28"/>
          <w:lang w:val="uk-UA"/>
        </w:rPr>
        <w:t xml:space="preserve">пунктів 1, 2 статті 119 Конституції України, </w:t>
      </w:r>
      <w:r w:rsidR="00846517">
        <w:rPr>
          <w:rFonts w:ascii="Times New Roman" w:hAnsi="Times New Roman" w:cs="Times New Roman"/>
          <w:sz w:val="28"/>
          <w:szCs w:val="28"/>
          <w:lang w:val="uk-UA"/>
        </w:rPr>
        <w:t xml:space="preserve"> статей 17, 127, 128, 134, 135</w:t>
      </w:r>
      <w:r w:rsidR="006F653F">
        <w:rPr>
          <w:rFonts w:ascii="Times New Roman" w:hAnsi="Times New Roman" w:cs="Times New Roman"/>
          <w:sz w:val="28"/>
          <w:szCs w:val="28"/>
          <w:lang w:val="uk-UA"/>
        </w:rPr>
        <w:t xml:space="preserve"> Земельного кодексу України, пунктів 1, 2</w:t>
      </w:r>
      <w:r w:rsidR="0084215B">
        <w:rPr>
          <w:rFonts w:ascii="Times New Roman" w:hAnsi="Times New Roman" w:cs="Times New Roman"/>
          <w:sz w:val="28"/>
          <w:szCs w:val="28"/>
          <w:lang w:val="uk-UA"/>
        </w:rPr>
        <w:t xml:space="preserve"> статті 2, статей</w:t>
      </w:r>
      <w:r w:rsidR="00846517">
        <w:rPr>
          <w:rFonts w:ascii="Times New Roman" w:hAnsi="Times New Roman" w:cs="Times New Roman"/>
          <w:sz w:val="28"/>
          <w:szCs w:val="28"/>
          <w:lang w:val="uk-UA"/>
        </w:rPr>
        <w:t xml:space="preserve"> 6,</w:t>
      </w:r>
      <w:r w:rsidR="00103365">
        <w:rPr>
          <w:rFonts w:ascii="Times New Roman" w:hAnsi="Times New Roman" w:cs="Times New Roman"/>
          <w:sz w:val="28"/>
          <w:szCs w:val="28"/>
          <w:lang w:val="uk-UA"/>
        </w:rPr>
        <w:t xml:space="preserve"> 13,</w:t>
      </w:r>
      <w:r w:rsidRPr="00884BC5">
        <w:rPr>
          <w:rFonts w:ascii="Times New Roman" w:hAnsi="Times New Roman" w:cs="Times New Roman"/>
          <w:sz w:val="28"/>
          <w:szCs w:val="28"/>
          <w:lang w:val="uk-UA"/>
        </w:rPr>
        <w:t xml:space="preserve"> 21, 25</w:t>
      </w:r>
      <w:r w:rsidR="006F653F">
        <w:rPr>
          <w:rFonts w:ascii="Times New Roman" w:hAnsi="Times New Roman" w:cs="Times New Roman"/>
          <w:sz w:val="28"/>
          <w:szCs w:val="28"/>
          <w:lang w:val="uk-UA"/>
        </w:rPr>
        <w:t xml:space="preserve">, </w:t>
      </w:r>
      <w:r w:rsidR="00070CAE">
        <w:rPr>
          <w:rFonts w:ascii="Times New Roman" w:hAnsi="Times New Roman" w:cs="Times New Roman"/>
          <w:sz w:val="28"/>
          <w:szCs w:val="28"/>
          <w:lang w:val="uk-UA"/>
        </w:rPr>
        <w:t xml:space="preserve">пункту 9 частини першої статті 39, статті </w:t>
      </w:r>
      <w:r w:rsidR="0084215B">
        <w:rPr>
          <w:rFonts w:ascii="Times New Roman" w:hAnsi="Times New Roman" w:cs="Times New Roman"/>
          <w:sz w:val="28"/>
          <w:szCs w:val="28"/>
          <w:lang w:val="uk-UA"/>
        </w:rPr>
        <w:t>41</w:t>
      </w:r>
      <w:r w:rsidRPr="00884BC5">
        <w:rPr>
          <w:rFonts w:ascii="Times New Roman" w:hAnsi="Times New Roman" w:cs="Times New Roman"/>
          <w:sz w:val="28"/>
          <w:szCs w:val="28"/>
          <w:lang w:val="uk-UA"/>
        </w:rPr>
        <w:t xml:space="preserve"> Закону України «Про м</w:t>
      </w:r>
      <w:r w:rsidR="006F653F">
        <w:rPr>
          <w:rFonts w:ascii="Times New Roman" w:hAnsi="Times New Roman" w:cs="Times New Roman"/>
          <w:sz w:val="28"/>
          <w:szCs w:val="28"/>
          <w:lang w:val="uk-UA"/>
        </w:rPr>
        <w:t xml:space="preserve">ісцеві державні адміністрації», </w:t>
      </w:r>
      <w:r w:rsidR="00EF7F89">
        <w:rPr>
          <w:rFonts w:ascii="Times New Roman" w:hAnsi="Times New Roman" w:cs="Times New Roman"/>
          <w:sz w:val="28"/>
          <w:szCs w:val="28"/>
          <w:lang w:val="uk-UA"/>
        </w:rPr>
        <w:t xml:space="preserve">статей 13, 15 Закону України «Про оцінку земель», </w:t>
      </w:r>
      <w:r w:rsidR="0053322F">
        <w:rPr>
          <w:rFonts w:ascii="Times New Roman" w:hAnsi="Times New Roman" w:cs="Times New Roman"/>
          <w:sz w:val="28"/>
          <w:szCs w:val="28"/>
          <w:lang w:val="uk-UA"/>
        </w:rPr>
        <w:t xml:space="preserve">статті 10 </w:t>
      </w:r>
      <w:r w:rsidR="00F117FA">
        <w:rPr>
          <w:rFonts w:ascii="Times New Roman" w:hAnsi="Times New Roman" w:cs="Times New Roman"/>
          <w:sz w:val="28"/>
          <w:szCs w:val="28"/>
          <w:lang w:val="uk-UA"/>
        </w:rPr>
        <w:t xml:space="preserve">Закону України </w:t>
      </w:r>
      <w:r w:rsidR="00F117FA" w:rsidRPr="00F117FA">
        <w:rPr>
          <w:rFonts w:ascii="Times New Roman" w:hAnsi="Times New Roman" w:cs="Times New Roman"/>
          <w:sz w:val="28"/>
          <w:szCs w:val="28"/>
          <w:lang w:val="uk-UA"/>
        </w:rPr>
        <w:t>«Про оцінку майна, майнових прав та професійну оціночну діяльність в Україні»</w:t>
      </w:r>
      <w:r w:rsidR="00AC4582">
        <w:rPr>
          <w:rFonts w:ascii="Times New Roman" w:hAnsi="Times New Roman" w:cs="Times New Roman"/>
          <w:sz w:val="28"/>
          <w:szCs w:val="28"/>
          <w:lang w:val="uk-UA"/>
        </w:rPr>
        <w:t xml:space="preserve"> (зі</w:t>
      </w:r>
      <w:r w:rsidR="001E2CD3">
        <w:rPr>
          <w:rFonts w:ascii="Times New Roman" w:hAnsi="Times New Roman" w:cs="Times New Roman"/>
          <w:sz w:val="28"/>
          <w:szCs w:val="28"/>
          <w:lang w:val="uk-UA"/>
        </w:rPr>
        <w:t xml:space="preserve"> змінами)</w:t>
      </w:r>
      <w:r w:rsidR="00F117FA">
        <w:rPr>
          <w:rFonts w:ascii="Times New Roman" w:hAnsi="Times New Roman" w:cs="Times New Roman"/>
          <w:sz w:val="28"/>
          <w:szCs w:val="28"/>
          <w:lang w:val="uk-UA"/>
        </w:rPr>
        <w:t xml:space="preserve">, </w:t>
      </w:r>
      <w:r w:rsidR="00F117FA" w:rsidRPr="00F117FA">
        <w:rPr>
          <w:lang w:val="uk-UA"/>
        </w:rPr>
        <w:t xml:space="preserve"> </w:t>
      </w:r>
      <w:r w:rsidR="00EF7F89">
        <w:rPr>
          <w:rFonts w:ascii="Times New Roman" w:hAnsi="Times New Roman" w:cs="Times New Roman"/>
          <w:sz w:val="28"/>
          <w:szCs w:val="28"/>
          <w:lang w:val="uk-UA"/>
        </w:rPr>
        <w:t>постанови Кабінету Міністрів України від 22 квітня 2009 року № 381 «Про затвердження Порядку здійснення розрахунків з розстроченням платежу за придбання земельної ділянки державної та комунальної власності»</w:t>
      </w:r>
      <w:r w:rsidR="00AC4582">
        <w:rPr>
          <w:rFonts w:ascii="Times New Roman" w:hAnsi="Times New Roman" w:cs="Times New Roman"/>
          <w:sz w:val="28"/>
          <w:szCs w:val="28"/>
          <w:lang w:val="uk-UA"/>
        </w:rPr>
        <w:t xml:space="preserve"> (зі</w:t>
      </w:r>
      <w:r w:rsidR="001E2CD3">
        <w:rPr>
          <w:rFonts w:ascii="Times New Roman" w:hAnsi="Times New Roman" w:cs="Times New Roman"/>
          <w:sz w:val="28"/>
          <w:szCs w:val="28"/>
          <w:lang w:val="uk-UA"/>
        </w:rPr>
        <w:t xml:space="preserve"> змінами)</w:t>
      </w:r>
      <w:r w:rsidR="00EF7F89">
        <w:rPr>
          <w:rFonts w:ascii="Times New Roman" w:hAnsi="Times New Roman" w:cs="Times New Roman"/>
          <w:sz w:val="28"/>
          <w:szCs w:val="28"/>
          <w:lang w:val="uk-UA"/>
        </w:rPr>
        <w:t>,</w:t>
      </w:r>
      <w:r w:rsidR="001E2CD3" w:rsidRPr="001E2CD3">
        <w:rPr>
          <w:rFonts w:ascii="Times New Roman" w:hAnsi="Times New Roman" w:cs="Times New Roman"/>
          <w:sz w:val="28"/>
          <w:szCs w:val="28"/>
          <w:lang w:val="uk-UA"/>
        </w:rPr>
        <w:t xml:space="preserve"> наказу Фонду державного майна</w:t>
      </w:r>
      <w:r w:rsidR="001E2CD3" w:rsidRPr="001E2CD3">
        <w:rPr>
          <w:lang w:val="uk-UA"/>
        </w:rPr>
        <w:t xml:space="preserve"> </w:t>
      </w:r>
      <w:r w:rsidR="001E2CD3" w:rsidRPr="001E2CD3">
        <w:rPr>
          <w:rFonts w:ascii="Times New Roman" w:hAnsi="Times New Roman" w:cs="Times New Roman"/>
          <w:sz w:val="28"/>
          <w:lang w:val="uk-UA"/>
        </w:rPr>
        <w:t>від</w:t>
      </w:r>
      <w:r w:rsidR="001E2CD3" w:rsidRPr="001E2CD3">
        <w:rPr>
          <w:rFonts w:ascii="Times New Roman" w:hAnsi="Times New Roman" w:cs="Times New Roman"/>
          <w:sz w:val="28"/>
          <w:szCs w:val="28"/>
          <w:lang w:val="uk-UA"/>
        </w:rPr>
        <w:t xml:space="preserve"> 31 грудня 2015 року № 2075 «Про затвердження Положення про конкурсний відбір суб’єктів оці</w:t>
      </w:r>
      <w:r w:rsidR="00AC4582">
        <w:rPr>
          <w:rFonts w:ascii="Times New Roman" w:hAnsi="Times New Roman" w:cs="Times New Roman"/>
          <w:sz w:val="28"/>
          <w:szCs w:val="28"/>
          <w:lang w:val="uk-UA"/>
        </w:rPr>
        <w:t>ночної діяльності» (зі</w:t>
      </w:r>
      <w:r w:rsidR="001E2CD3">
        <w:rPr>
          <w:rFonts w:ascii="Times New Roman" w:hAnsi="Times New Roman" w:cs="Times New Roman"/>
          <w:sz w:val="28"/>
          <w:szCs w:val="28"/>
          <w:lang w:val="uk-UA"/>
        </w:rPr>
        <w:t xml:space="preserve"> змінами),</w:t>
      </w:r>
      <w:r w:rsidR="00EF7F89">
        <w:rPr>
          <w:rFonts w:ascii="Times New Roman" w:hAnsi="Times New Roman" w:cs="Times New Roman"/>
          <w:sz w:val="28"/>
          <w:szCs w:val="28"/>
          <w:lang w:val="uk-UA"/>
        </w:rPr>
        <w:t xml:space="preserve"> </w:t>
      </w:r>
      <w:r w:rsidRPr="00884BC5">
        <w:rPr>
          <w:rFonts w:ascii="Times New Roman" w:hAnsi="Times New Roman" w:cs="Times New Roman"/>
          <w:sz w:val="28"/>
          <w:szCs w:val="28"/>
          <w:lang w:val="uk-UA"/>
        </w:rPr>
        <w:t>з метою</w:t>
      </w:r>
      <w:r w:rsidR="00103365" w:rsidRPr="00103365">
        <w:rPr>
          <w:rFonts w:ascii="Times New Roman" w:hAnsi="Times New Roman" w:cs="Times New Roman"/>
          <w:sz w:val="28"/>
          <w:szCs w:val="28"/>
          <w:lang w:val="uk-UA"/>
        </w:rPr>
        <w:t xml:space="preserve"> </w:t>
      </w:r>
      <w:r w:rsidR="00103365">
        <w:rPr>
          <w:rFonts w:ascii="Times New Roman" w:hAnsi="Times New Roman" w:cs="Times New Roman"/>
          <w:sz w:val="28"/>
          <w:szCs w:val="28"/>
          <w:lang w:val="uk-UA"/>
        </w:rPr>
        <w:t xml:space="preserve">відбору </w:t>
      </w:r>
      <w:r w:rsidR="00103365" w:rsidRPr="00103365">
        <w:rPr>
          <w:rFonts w:ascii="Times New Roman" w:hAnsi="Times New Roman" w:cs="Times New Roman"/>
          <w:sz w:val="28"/>
          <w:szCs w:val="28"/>
          <w:lang w:val="uk-UA"/>
        </w:rPr>
        <w:lastRenderedPageBreak/>
        <w:t>суб’єктів оціночної діяльності для проведення експе</w:t>
      </w:r>
      <w:r w:rsidR="00103365">
        <w:rPr>
          <w:rFonts w:ascii="Times New Roman" w:hAnsi="Times New Roman" w:cs="Times New Roman"/>
          <w:sz w:val="28"/>
          <w:szCs w:val="28"/>
          <w:lang w:val="uk-UA"/>
        </w:rPr>
        <w:t xml:space="preserve">ртної грошової оцінки земельних </w:t>
      </w:r>
      <w:r w:rsidR="00103365" w:rsidRPr="00103365">
        <w:rPr>
          <w:rFonts w:ascii="Times New Roman" w:hAnsi="Times New Roman" w:cs="Times New Roman"/>
          <w:sz w:val="28"/>
          <w:szCs w:val="28"/>
          <w:lang w:val="uk-UA"/>
        </w:rPr>
        <w:t>д</w:t>
      </w:r>
      <w:r w:rsidR="00103365">
        <w:rPr>
          <w:rFonts w:ascii="Times New Roman" w:hAnsi="Times New Roman" w:cs="Times New Roman"/>
          <w:sz w:val="28"/>
          <w:szCs w:val="28"/>
          <w:lang w:val="uk-UA"/>
        </w:rPr>
        <w:t xml:space="preserve">ілянок несільськогосподарського </w:t>
      </w:r>
      <w:r w:rsidR="00103365" w:rsidRPr="00103365">
        <w:rPr>
          <w:rFonts w:ascii="Times New Roman" w:hAnsi="Times New Roman" w:cs="Times New Roman"/>
          <w:sz w:val="28"/>
          <w:szCs w:val="28"/>
          <w:lang w:val="uk-UA"/>
        </w:rPr>
        <w:t>призначення</w:t>
      </w:r>
      <w:r w:rsidRPr="00884BC5">
        <w:rPr>
          <w:rFonts w:ascii="Times New Roman" w:hAnsi="Times New Roman" w:cs="Times New Roman"/>
          <w:sz w:val="28"/>
          <w:szCs w:val="28"/>
          <w:lang w:val="uk-UA"/>
        </w:rPr>
        <w:t>:</w:t>
      </w:r>
    </w:p>
    <w:p w:rsidR="00AC4582" w:rsidRPr="00884BC5" w:rsidRDefault="00AC4582" w:rsidP="000058A2">
      <w:pPr>
        <w:spacing w:after="0" w:line="360" w:lineRule="auto"/>
        <w:ind w:firstLine="709"/>
        <w:jc w:val="both"/>
        <w:rPr>
          <w:rFonts w:ascii="Times New Roman" w:hAnsi="Times New Roman" w:cs="Times New Roman"/>
          <w:sz w:val="28"/>
          <w:szCs w:val="28"/>
          <w:lang w:val="uk-UA"/>
        </w:rPr>
      </w:pPr>
    </w:p>
    <w:p w:rsidR="00103365" w:rsidRDefault="00884BC5" w:rsidP="00A43211">
      <w:pPr>
        <w:spacing w:after="0" w:line="360" w:lineRule="auto"/>
        <w:ind w:firstLine="709"/>
        <w:jc w:val="both"/>
        <w:rPr>
          <w:rFonts w:ascii="Times New Roman" w:hAnsi="Times New Roman" w:cs="Times New Roman"/>
          <w:sz w:val="28"/>
          <w:szCs w:val="28"/>
          <w:lang w:val="uk-UA"/>
        </w:rPr>
      </w:pPr>
      <w:r w:rsidRPr="00884BC5">
        <w:rPr>
          <w:rFonts w:ascii="Times New Roman" w:hAnsi="Times New Roman" w:cs="Times New Roman"/>
          <w:sz w:val="28"/>
          <w:szCs w:val="28"/>
          <w:lang w:val="uk-UA"/>
        </w:rPr>
        <w:t xml:space="preserve">1. Затвердити </w:t>
      </w:r>
      <w:r w:rsidR="00BE001A">
        <w:rPr>
          <w:rFonts w:ascii="Times New Roman" w:hAnsi="Times New Roman" w:cs="Times New Roman"/>
          <w:sz w:val="28"/>
          <w:szCs w:val="28"/>
          <w:lang w:val="uk-UA"/>
        </w:rPr>
        <w:t>Положення про конкурсну комісію з</w:t>
      </w:r>
      <w:r w:rsidR="00103365">
        <w:rPr>
          <w:rFonts w:ascii="Times New Roman" w:hAnsi="Times New Roman" w:cs="Times New Roman"/>
          <w:sz w:val="28"/>
          <w:szCs w:val="28"/>
          <w:lang w:val="uk-UA"/>
        </w:rPr>
        <w:t xml:space="preserve"> відбору </w:t>
      </w:r>
      <w:r w:rsidR="00103365" w:rsidRPr="00103365">
        <w:rPr>
          <w:rFonts w:ascii="Times New Roman" w:hAnsi="Times New Roman" w:cs="Times New Roman"/>
          <w:sz w:val="28"/>
          <w:szCs w:val="28"/>
          <w:lang w:val="uk-UA"/>
        </w:rPr>
        <w:t>суб’єктів оціночної діяльності для проведення експе</w:t>
      </w:r>
      <w:r w:rsidR="00103365">
        <w:rPr>
          <w:rFonts w:ascii="Times New Roman" w:hAnsi="Times New Roman" w:cs="Times New Roman"/>
          <w:sz w:val="28"/>
          <w:szCs w:val="28"/>
          <w:lang w:val="uk-UA"/>
        </w:rPr>
        <w:t xml:space="preserve">ртної грошової оцінки земельних </w:t>
      </w:r>
      <w:r w:rsidR="00103365" w:rsidRPr="00103365">
        <w:rPr>
          <w:rFonts w:ascii="Times New Roman" w:hAnsi="Times New Roman" w:cs="Times New Roman"/>
          <w:sz w:val="28"/>
          <w:szCs w:val="28"/>
          <w:lang w:val="uk-UA"/>
        </w:rPr>
        <w:t>д</w:t>
      </w:r>
      <w:r w:rsidR="00103365">
        <w:rPr>
          <w:rFonts w:ascii="Times New Roman" w:hAnsi="Times New Roman" w:cs="Times New Roman"/>
          <w:sz w:val="28"/>
          <w:szCs w:val="28"/>
          <w:lang w:val="uk-UA"/>
        </w:rPr>
        <w:t xml:space="preserve">ілянок несільськогосподарського </w:t>
      </w:r>
      <w:r w:rsidR="00103365" w:rsidRPr="00103365">
        <w:rPr>
          <w:rFonts w:ascii="Times New Roman" w:hAnsi="Times New Roman" w:cs="Times New Roman"/>
          <w:sz w:val="28"/>
          <w:szCs w:val="28"/>
          <w:lang w:val="uk-UA"/>
        </w:rPr>
        <w:t>призначення</w:t>
      </w:r>
      <w:r w:rsidRPr="00884BC5">
        <w:rPr>
          <w:rFonts w:ascii="Times New Roman" w:hAnsi="Times New Roman" w:cs="Times New Roman"/>
          <w:sz w:val="28"/>
          <w:szCs w:val="28"/>
          <w:lang w:val="uk-UA"/>
        </w:rPr>
        <w:t>, що додається.</w:t>
      </w:r>
    </w:p>
    <w:p w:rsidR="00AC4582" w:rsidRDefault="00AC4582" w:rsidP="00A43211">
      <w:pPr>
        <w:spacing w:after="0" w:line="360" w:lineRule="auto"/>
        <w:ind w:firstLine="709"/>
        <w:jc w:val="both"/>
        <w:rPr>
          <w:rFonts w:ascii="Times New Roman" w:hAnsi="Times New Roman" w:cs="Times New Roman"/>
          <w:sz w:val="28"/>
          <w:szCs w:val="28"/>
          <w:lang w:val="uk-UA"/>
        </w:rPr>
      </w:pPr>
    </w:p>
    <w:p w:rsidR="000058A2" w:rsidRDefault="00A741AB" w:rsidP="000058A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84BC5" w:rsidRPr="00884BC5">
        <w:rPr>
          <w:rFonts w:ascii="Times New Roman" w:hAnsi="Times New Roman" w:cs="Times New Roman"/>
          <w:sz w:val="28"/>
          <w:szCs w:val="28"/>
          <w:lang w:val="uk-UA"/>
        </w:rPr>
        <w:t xml:space="preserve"> </w:t>
      </w:r>
      <w:r w:rsidR="008414F4">
        <w:rPr>
          <w:rFonts w:ascii="Times New Roman" w:hAnsi="Times New Roman" w:cs="Times New Roman"/>
          <w:sz w:val="28"/>
          <w:szCs w:val="28"/>
          <w:lang w:val="uk-UA"/>
        </w:rPr>
        <w:t>Відділу</w:t>
      </w:r>
      <w:r w:rsidRPr="00A741AB">
        <w:rPr>
          <w:rFonts w:ascii="Times New Roman" w:hAnsi="Times New Roman"/>
          <w:sz w:val="28"/>
          <w:szCs w:val="28"/>
          <w:lang w:val="uk-UA"/>
        </w:rPr>
        <w:t xml:space="preserve"> </w:t>
      </w:r>
      <w:r w:rsidRPr="00EF14EE">
        <w:rPr>
          <w:rFonts w:ascii="Times New Roman" w:hAnsi="Times New Roman"/>
          <w:sz w:val="28"/>
          <w:szCs w:val="28"/>
          <w:lang w:val="uk-UA"/>
        </w:rPr>
        <w:t>документообігу,</w:t>
      </w:r>
      <w:r>
        <w:rPr>
          <w:rFonts w:ascii="Times New Roman" w:hAnsi="Times New Roman"/>
          <w:sz w:val="28"/>
          <w:szCs w:val="28"/>
          <w:lang w:val="uk-UA"/>
        </w:rPr>
        <w:t xml:space="preserve"> </w:t>
      </w:r>
      <w:r w:rsidRPr="00EF14EE">
        <w:rPr>
          <w:rFonts w:ascii="Times New Roman" w:hAnsi="Times New Roman"/>
          <w:sz w:val="28"/>
          <w:szCs w:val="28"/>
          <w:lang w:val="uk-UA"/>
        </w:rPr>
        <w:t>управління персоналом, організаційної</w:t>
      </w:r>
      <w:r>
        <w:rPr>
          <w:rFonts w:ascii="Times New Roman" w:hAnsi="Times New Roman"/>
          <w:sz w:val="28"/>
          <w:szCs w:val="28"/>
          <w:lang w:val="uk-UA"/>
        </w:rPr>
        <w:t xml:space="preserve"> </w:t>
      </w:r>
      <w:r w:rsidRPr="00EF14EE">
        <w:rPr>
          <w:rFonts w:ascii="Times New Roman" w:hAnsi="Times New Roman"/>
          <w:sz w:val="28"/>
          <w:szCs w:val="28"/>
          <w:lang w:val="uk-UA"/>
        </w:rPr>
        <w:t>роботи, цифрового розвитку та захисту персональних даних</w:t>
      </w:r>
      <w:r>
        <w:rPr>
          <w:rFonts w:ascii="Times New Roman" w:hAnsi="Times New Roman"/>
          <w:sz w:val="28"/>
          <w:szCs w:val="28"/>
          <w:lang w:val="uk-UA"/>
        </w:rPr>
        <w:t xml:space="preserve"> апарату </w:t>
      </w:r>
      <w:r w:rsidR="000058A2">
        <w:rPr>
          <w:rFonts w:ascii="Times New Roman" w:hAnsi="Times New Roman"/>
          <w:sz w:val="28"/>
          <w:szCs w:val="28"/>
          <w:lang w:val="uk-UA"/>
        </w:rPr>
        <w:t xml:space="preserve">Первомайської </w:t>
      </w:r>
      <w:r w:rsidRPr="00EF14EE">
        <w:rPr>
          <w:rFonts w:ascii="Times New Roman" w:hAnsi="Times New Roman"/>
          <w:sz w:val="28"/>
          <w:szCs w:val="28"/>
          <w:lang w:val="uk-UA"/>
        </w:rPr>
        <w:t>рай</w:t>
      </w:r>
      <w:r w:rsidR="004810B6">
        <w:rPr>
          <w:rFonts w:ascii="Times New Roman" w:hAnsi="Times New Roman"/>
          <w:sz w:val="28"/>
          <w:szCs w:val="28"/>
          <w:lang w:val="uk-UA"/>
        </w:rPr>
        <w:t xml:space="preserve">онної </w:t>
      </w:r>
      <w:r w:rsidRPr="00EF14EE">
        <w:rPr>
          <w:rFonts w:ascii="Times New Roman" w:hAnsi="Times New Roman"/>
          <w:sz w:val="28"/>
          <w:szCs w:val="28"/>
          <w:lang w:val="uk-UA"/>
        </w:rPr>
        <w:t>держ</w:t>
      </w:r>
      <w:r w:rsidR="004810B6">
        <w:rPr>
          <w:rFonts w:ascii="Times New Roman" w:hAnsi="Times New Roman"/>
          <w:sz w:val="28"/>
          <w:szCs w:val="28"/>
          <w:lang w:val="uk-UA"/>
        </w:rPr>
        <w:t xml:space="preserve">авної </w:t>
      </w:r>
      <w:r w:rsidRPr="00EF14EE">
        <w:rPr>
          <w:rFonts w:ascii="Times New Roman" w:hAnsi="Times New Roman"/>
          <w:sz w:val="28"/>
          <w:szCs w:val="28"/>
          <w:lang w:val="uk-UA"/>
        </w:rPr>
        <w:t>адміністрації</w:t>
      </w:r>
      <w:r w:rsidR="00AC4582">
        <w:rPr>
          <w:rFonts w:ascii="Times New Roman" w:hAnsi="Times New Roman"/>
          <w:sz w:val="28"/>
          <w:szCs w:val="28"/>
          <w:lang w:val="uk-UA"/>
        </w:rPr>
        <w:t xml:space="preserve"> Миколаївської області</w:t>
      </w:r>
      <w:r w:rsidRPr="00EF14EE">
        <w:rPr>
          <w:sz w:val="28"/>
          <w:szCs w:val="28"/>
          <w:lang w:val="uk-UA"/>
        </w:rPr>
        <w:t xml:space="preserve"> </w:t>
      </w:r>
      <w:r w:rsidR="008414F4">
        <w:rPr>
          <w:rFonts w:ascii="Times New Roman" w:hAnsi="Times New Roman" w:cs="Times New Roman"/>
          <w:sz w:val="28"/>
          <w:szCs w:val="28"/>
          <w:lang w:val="uk-UA"/>
        </w:rPr>
        <w:t>(Капраловій</w:t>
      </w:r>
      <w:r w:rsidR="000058A2">
        <w:rPr>
          <w:rFonts w:ascii="Times New Roman" w:hAnsi="Times New Roman" w:cs="Times New Roman"/>
          <w:sz w:val="28"/>
          <w:szCs w:val="28"/>
          <w:lang w:val="uk-UA"/>
        </w:rPr>
        <w:t xml:space="preserve"> Н.) </w:t>
      </w:r>
      <w:r w:rsidR="00EF7F89">
        <w:rPr>
          <w:rFonts w:ascii="Times New Roman" w:hAnsi="Times New Roman" w:cs="Times New Roman"/>
          <w:sz w:val="28"/>
          <w:szCs w:val="28"/>
          <w:lang w:val="uk-UA"/>
        </w:rPr>
        <w:t>подати дане</w:t>
      </w:r>
      <w:r w:rsidR="00884BC5" w:rsidRPr="00884BC5">
        <w:rPr>
          <w:rFonts w:ascii="Times New Roman" w:hAnsi="Times New Roman" w:cs="Times New Roman"/>
          <w:sz w:val="28"/>
          <w:szCs w:val="28"/>
          <w:lang w:val="uk-UA"/>
        </w:rPr>
        <w:t xml:space="preserve"> розпорядження на державну реєстрацію до </w:t>
      </w:r>
      <w:r w:rsidR="008414F4">
        <w:rPr>
          <w:rFonts w:ascii="Times New Roman" w:hAnsi="Times New Roman" w:cs="Times New Roman"/>
          <w:sz w:val="28"/>
          <w:szCs w:val="28"/>
          <w:lang w:val="uk-UA"/>
        </w:rPr>
        <w:t xml:space="preserve">Південного </w:t>
      </w:r>
      <w:r w:rsidR="008414F4" w:rsidRPr="000058A2">
        <w:rPr>
          <w:rFonts w:ascii="Times New Roman" w:hAnsi="Times New Roman" w:cs="Times New Roman"/>
          <w:sz w:val="28"/>
          <w:szCs w:val="28"/>
          <w:lang w:val="uk-UA"/>
        </w:rPr>
        <w:t>міжрегіонального управління Міністерства юстиції (м. Одеса)</w:t>
      </w:r>
      <w:r w:rsidR="000058A2" w:rsidRPr="000058A2">
        <w:rPr>
          <w:rFonts w:ascii="Times New Roman" w:hAnsi="Times New Roman" w:cs="Times New Roman"/>
          <w:sz w:val="28"/>
          <w:szCs w:val="28"/>
          <w:lang w:val="uk-UA"/>
        </w:rPr>
        <w:t>.</w:t>
      </w:r>
    </w:p>
    <w:p w:rsidR="00AC4582" w:rsidRPr="000058A2" w:rsidRDefault="00AC4582" w:rsidP="000058A2">
      <w:pPr>
        <w:spacing w:after="0" w:line="360" w:lineRule="auto"/>
        <w:ind w:firstLine="709"/>
        <w:jc w:val="both"/>
        <w:rPr>
          <w:rFonts w:ascii="Times New Roman" w:hAnsi="Times New Roman" w:cs="Times New Roman"/>
          <w:sz w:val="28"/>
          <w:szCs w:val="28"/>
          <w:lang w:val="uk-UA"/>
        </w:rPr>
      </w:pPr>
    </w:p>
    <w:p w:rsidR="00884BC5" w:rsidRDefault="000058A2" w:rsidP="00A741AB">
      <w:pPr>
        <w:spacing w:after="0" w:line="360" w:lineRule="auto"/>
        <w:ind w:firstLine="709"/>
        <w:jc w:val="both"/>
        <w:rPr>
          <w:rFonts w:ascii="Times New Roman" w:hAnsi="Times New Roman" w:cs="Times New Roman"/>
          <w:sz w:val="28"/>
          <w:szCs w:val="28"/>
          <w:lang w:val="uk-UA"/>
        </w:rPr>
      </w:pPr>
      <w:r w:rsidRPr="000058A2">
        <w:rPr>
          <w:rFonts w:ascii="Times New Roman" w:hAnsi="Times New Roman" w:cs="Times New Roman"/>
          <w:sz w:val="28"/>
          <w:szCs w:val="28"/>
          <w:lang w:val="uk-UA"/>
        </w:rPr>
        <w:t>3.</w:t>
      </w:r>
      <w:r>
        <w:rPr>
          <w:rFonts w:ascii="Times New Roman" w:hAnsi="Times New Roman" w:cs="Times New Roman"/>
          <w:sz w:val="28"/>
          <w:szCs w:val="28"/>
          <w:lang w:val="uk-UA"/>
        </w:rPr>
        <w:t xml:space="preserve"> Сектору з питань правової роботи, запобігання та виявлення корупції апарату Первомайської рай</w:t>
      </w:r>
      <w:r w:rsidR="004810B6">
        <w:rPr>
          <w:rFonts w:ascii="Times New Roman" w:hAnsi="Times New Roman" w:cs="Times New Roman"/>
          <w:sz w:val="28"/>
          <w:szCs w:val="28"/>
          <w:lang w:val="uk-UA"/>
        </w:rPr>
        <w:t xml:space="preserve">онної </w:t>
      </w:r>
      <w:r>
        <w:rPr>
          <w:rFonts w:ascii="Times New Roman" w:hAnsi="Times New Roman" w:cs="Times New Roman"/>
          <w:sz w:val="28"/>
          <w:szCs w:val="28"/>
          <w:lang w:val="uk-UA"/>
        </w:rPr>
        <w:t>держ</w:t>
      </w:r>
      <w:r w:rsidR="004810B6">
        <w:rPr>
          <w:rFonts w:ascii="Times New Roman" w:hAnsi="Times New Roman" w:cs="Times New Roman"/>
          <w:sz w:val="28"/>
          <w:szCs w:val="28"/>
          <w:lang w:val="uk-UA"/>
        </w:rPr>
        <w:t xml:space="preserve">авної </w:t>
      </w:r>
      <w:r>
        <w:rPr>
          <w:rFonts w:ascii="Times New Roman" w:hAnsi="Times New Roman" w:cs="Times New Roman"/>
          <w:sz w:val="28"/>
          <w:szCs w:val="28"/>
          <w:lang w:val="uk-UA"/>
        </w:rPr>
        <w:t>адміністрації</w:t>
      </w:r>
      <w:r w:rsidR="00AC4582">
        <w:rPr>
          <w:rFonts w:ascii="Times New Roman" w:hAnsi="Times New Roman" w:cs="Times New Roman"/>
          <w:sz w:val="28"/>
          <w:szCs w:val="28"/>
          <w:lang w:val="uk-UA"/>
        </w:rPr>
        <w:t xml:space="preserve"> Миколаївської області</w:t>
      </w:r>
      <w:r>
        <w:rPr>
          <w:rFonts w:ascii="Times New Roman" w:hAnsi="Times New Roman" w:cs="Times New Roman"/>
          <w:sz w:val="28"/>
          <w:szCs w:val="28"/>
          <w:lang w:val="uk-UA"/>
        </w:rPr>
        <w:t xml:space="preserve"> </w:t>
      </w:r>
      <w:r w:rsidR="00A43211">
        <w:rPr>
          <w:rFonts w:ascii="Times New Roman" w:hAnsi="Times New Roman" w:cs="Times New Roman"/>
          <w:sz w:val="28"/>
          <w:szCs w:val="28"/>
          <w:lang w:val="uk-UA"/>
        </w:rPr>
        <w:t xml:space="preserve">(Батечко О.) </w:t>
      </w:r>
      <w:r w:rsidR="00884BC5" w:rsidRPr="000058A2">
        <w:rPr>
          <w:rFonts w:ascii="Times New Roman" w:hAnsi="Times New Roman" w:cs="Times New Roman"/>
          <w:sz w:val="28"/>
          <w:szCs w:val="28"/>
          <w:lang w:val="uk-UA"/>
        </w:rPr>
        <w:t xml:space="preserve">забезпечити опублікування </w:t>
      </w:r>
      <w:r>
        <w:rPr>
          <w:rFonts w:ascii="Times New Roman" w:hAnsi="Times New Roman" w:cs="Times New Roman"/>
          <w:sz w:val="28"/>
          <w:szCs w:val="28"/>
          <w:lang w:val="uk-UA"/>
        </w:rPr>
        <w:t>даного</w:t>
      </w:r>
      <w:r w:rsidR="00884BC5" w:rsidRPr="000058A2">
        <w:rPr>
          <w:rFonts w:ascii="Times New Roman" w:hAnsi="Times New Roman" w:cs="Times New Roman"/>
          <w:sz w:val="28"/>
          <w:szCs w:val="28"/>
          <w:lang w:val="uk-UA"/>
        </w:rPr>
        <w:t xml:space="preserve"> розпорядження в </w:t>
      </w:r>
      <w:r w:rsidR="00EF7F89" w:rsidRPr="000058A2">
        <w:rPr>
          <w:rFonts w:ascii="Times New Roman" w:hAnsi="Times New Roman" w:cs="Times New Roman"/>
          <w:sz w:val="28"/>
          <w:szCs w:val="28"/>
          <w:lang w:val="uk-UA"/>
        </w:rPr>
        <w:t xml:space="preserve">засобах масової </w:t>
      </w:r>
      <w:r w:rsidR="00103365" w:rsidRPr="000058A2">
        <w:rPr>
          <w:rFonts w:ascii="Times New Roman" w:hAnsi="Times New Roman" w:cs="Times New Roman"/>
          <w:sz w:val="28"/>
          <w:szCs w:val="28"/>
          <w:lang w:val="uk-UA"/>
        </w:rPr>
        <w:t>інформації та на офіційному веб</w:t>
      </w:r>
      <w:r w:rsidR="00EF7F89" w:rsidRPr="000058A2">
        <w:rPr>
          <w:rFonts w:ascii="Times New Roman" w:hAnsi="Times New Roman" w:cs="Times New Roman"/>
          <w:sz w:val="28"/>
          <w:szCs w:val="28"/>
          <w:lang w:val="uk-UA"/>
        </w:rPr>
        <w:t>сайті Первомайської районної державної адміністрації</w:t>
      </w:r>
      <w:r w:rsidR="00AD0499">
        <w:rPr>
          <w:rFonts w:ascii="Times New Roman" w:hAnsi="Times New Roman" w:cs="Times New Roman"/>
          <w:sz w:val="28"/>
          <w:szCs w:val="28"/>
          <w:lang w:val="uk-UA"/>
        </w:rPr>
        <w:t xml:space="preserve"> Миколаївської області</w:t>
      </w:r>
      <w:r w:rsidR="00EF7F89" w:rsidRPr="000058A2">
        <w:rPr>
          <w:rFonts w:ascii="Times New Roman" w:hAnsi="Times New Roman" w:cs="Times New Roman"/>
          <w:sz w:val="28"/>
          <w:szCs w:val="28"/>
          <w:lang w:val="uk-UA"/>
        </w:rPr>
        <w:t>.</w:t>
      </w:r>
    </w:p>
    <w:p w:rsidR="00AD0499" w:rsidRPr="000058A2" w:rsidRDefault="00AD0499" w:rsidP="00A741AB">
      <w:pPr>
        <w:spacing w:after="0" w:line="360" w:lineRule="auto"/>
        <w:ind w:firstLine="709"/>
        <w:jc w:val="both"/>
        <w:rPr>
          <w:rFonts w:ascii="Times New Roman" w:hAnsi="Times New Roman" w:cs="Times New Roman"/>
          <w:sz w:val="28"/>
          <w:szCs w:val="28"/>
          <w:lang w:val="uk-UA"/>
        </w:rPr>
      </w:pPr>
    </w:p>
    <w:p w:rsidR="00E6003F" w:rsidRDefault="000058A2" w:rsidP="00A741AB">
      <w:pPr>
        <w:spacing w:after="0" w:line="360" w:lineRule="auto"/>
        <w:ind w:firstLine="709"/>
        <w:jc w:val="both"/>
        <w:rPr>
          <w:rFonts w:ascii="Times New Roman" w:hAnsi="Times New Roman" w:cs="Times New Roman"/>
          <w:sz w:val="28"/>
          <w:szCs w:val="28"/>
          <w:lang w:val="uk-UA"/>
        </w:rPr>
      </w:pPr>
      <w:r w:rsidRPr="000058A2">
        <w:rPr>
          <w:rFonts w:ascii="Times New Roman" w:hAnsi="Times New Roman" w:cs="Times New Roman"/>
          <w:sz w:val="28"/>
          <w:szCs w:val="28"/>
          <w:lang w:val="uk-UA"/>
        </w:rPr>
        <w:t>4</w:t>
      </w:r>
      <w:r w:rsidR="006A6C70" w:rsidRPr="000058A2">
        <w:rPr>
          <w:rFonts w:ascii="Times New Roman" w:hAnsi="Times New Roman" w:cs="Times New Roman"/>
          <w:sz w:val="28"/>
          <w:szCs w:val="28"/>
          <w:lang w:val="uk-UA"/>
        </w:rPr>
        <w:t xml:space="preserve">. </w:t>
      </w:r>
      <w:r w:rsidR="00AD0499">
        <w:rPr>
          <w:rFonts w:ascii="Times New Roman" w:hAnsi="Times New Roman" w:cs="Times New Roman"/>
          <w:sz w:val="28"/>
          <w:szCs w:val="28"/>
          <w:lang w:val="uk-UA"/>
        </w:rPr>
        <w:t>Це</w:t>
      </w:r>
      <w:r w:rsidR="00884BC5" w:rsidRPr="000058A2">
        <w:rPr>
          <w:rFonts w:ascii="Times New Roman" w:hAnsi="Times New Roman" w:cs="Times New Roman"/>
          <w:sz w:val="28"/>
          <w:szCs w:val="28"/>
          <w:lang w:val="uk-UA"/>
        </w:rPr>
        <w:t xml:space="preserve"> розпорядження</w:t>
      </w:r>
      <w:r w:rsidR="00884BC5" w:rsidRPr="00FC7760">
        <w:rPr>
          <w:rFonts w:ascii="Times New Roman" w:hAnsi="Times New Roman" w:cs="Times New Roman"/>
          <w:sz w:val="28"/>
          <w:szCs w:val="28"/>
          <w:lang w:val="uk-UA"/>
        </w:rPr>
        <w:t xml:space="preserve"> набирає чинності з дня його</w:t>
      </w:r>
      <w:r w:rsidR="006A6C70" w:rsidRPr="00FC7760">
        <w:rPr>
          <w:rFonts w:ascii="Times New Roman" w:hAnsi="Times New Roman" w:cs="Times New Roman"/>
          <w:sz w:val="28"/>
          <w:szCs w:val="28"/>
          <w:lang w:val="uk-UA"/>
        </w:rPr>
        <w:t xml:space="preserve"> офіційного</w:t>
      </w:r>
      <w:r w:rsidR="00884BC5" w:rsidRPr="00FC7760">
        <w:rPr>
          <w:rFonts w:ascii="Times New Roman" w:hAnsi="Times New Roman" w:cs="Times New Roman"/>
          <w:sz w:val="28"/>
          <w:szCs w:val="28"/>
          <w:lang w:val="uk-UA"/>
        </w:rPr>
        <w:t xml:space="preserve"> опублікування в засобах масової інформації.</w:t>
      </w:r>
    </w:p>
    <w:p w:rsidR="00AD0499" w:rsidRPr="00E6003F" w:rsidRDefault="00AD0499" w:rsidP="00A741AB">
      <w:pPr>
        <w:spacing w:after="0" w:line="360" w:lineRule="auto"/>
        <w:ind w:firstLine="709"/>
        <w:jc w:val="both"/>
        <w:rPr>
          <w:rFonts w:ascii="Times New Roman" w:hAnsi="Times New Roman" w:cs="Times New Roman"/>
          <w:sz w:val="28"/>
          <w:szCs w:val="28"/>
          <w:lang w:val="uk-UA"/>
        </w:rPr>
      </w:pPr>
    </w:p>
    <w:p w:rsidR="001231FF" w:rsidRDefault="000058A2" w:rsidP="00E6003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84BC5" w:rsidRPr="00884BC5">
        <w:rPr>
          <w:rFonts w:ascii="Times New Roman" w:hAnsi="Times New Roman" w:cs="Times New Roman"/>
          <w:sz w:val="28"/>
          <w:szCs w:val="28"/>
          <w:lang w:val="uk-UA"/>
        </w:rPr>
        <w:t xml:space="preserve">. Контроль за виконанням </w:t>
      </w:r>
      <w:r w:rsidR="00AD0499">
        <w:rPr>
          <w:rFonts w:ascii="Times New Roman" w:hAnsi="Times New Roman" w:cs="Times New Roman"/>
          <w:sz w:val="28"/>
          <w:szCs w:val="28"/>
          <w:lang w:val="uk-UA"/>
        </w:rPr>
        <w:t>цього</w:t>
      </w:r>
      <w:r w:rsidR="008414F4">
        <w:rPr>
          <w:rFonts w:ascii="Times New Roman" w:hAnsi="Times New Roman" w:cs="Times New Roman"/>
          <w:sz w:val="28"/>
          <w:szCs w:val="28"/>
          <w:lang w:val="uk-UA"/>
        </w:rPr>
        <w:t xml:space="preserve"> </w:t>
      </w:r>
      <w:r w:rsidR="00884BC5" w:rsidRPr="00884BC5">
        <w:rPr>
          <w:rFonts w:ascii="Times New Roman" w:hAnsi="Times New Roman" w:cs="Times New Roman"/>
          <w:sz w:val="28"/>
          <w:szCs w:val="28"/>
          <w:lang w:val="uk-UA"/>
        </w:rPr>
        <w:t xml:space="preserve">розпорядження </w:t>
      </w:r>
      <w:r w:rsidR="004F4A84">
        <w:rPr>
          <w:rFonts w:ascii="Times New Roman" w:hAnsi="Times New Roman" w:cs="Times New Roman"/>
          <w:sz w:val="28"/>
          <w:szCs w:val="28"/>
          <w:lang w:val="uk-UA"/>
        </w:rPr>
        <w:t xml:space="preserve">покласти на заступника голови </w:t>
      </w:r>
      <w:r w:rsidR="00AD0499">
        <w:rPr>
          <w:rFonts w:ascii="Times New Roman" w:hAnsi="Times New Roman" w:cs="Times New Roman"/>
          <w:sz w:val="28"/>
          <w:szCs w:val="28"/>
          <w:lang w:val="uk-UA"/>
        </w:rPr>
        <w:t xml:space="preserve">Первомайської районної державної адміністрації Миколаївської області Юрченка О. </w:t>
      </w:r>
    </w:p>
    <w:p w:rsidR="00884BC5" w:rsidRDefault="00884BC5" w:rsidP="0019742A">
      <w:pPr>
        <w:spacing w:after="0" w:line="360" w:lineRule="auto"/>
        <w:jc w:val="both"/>
        <w:rPr>
          <w:rFonts w:ascii="Times New Roman" w:hAnsi="Times New Roman" w:cs="Times New Roman"/>
          <w:sz w:val="28"/>
          <w:szCs w:val="28"/>
          <w:lang w:val="uk-UA"/>
        </w:rPr>
      </w:pPr>
    </w:p>
    <w:p w:rsidR="00AD0499" w:rsidRDefault="001231FF" w:rsidP="00E6003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r w:rsidR="00AD0499">
        <w:rPr>
          <w:rFonts w:ascii="Times New Roman" w:hAnsi="Times New Roman" w:cs="Times New Roman"/>
          <w:sz w:val="28"/>
          <w:szCs w:val="28"/>
          <w:lang w:val="uk-UA"/>
        </w:rPr>
        <w:t>Первомайської районної</w:t>
      </w:r>
    </w:p>
    <w:p w:rsidR="0077235D" w:rsidRDefault="0077235D" w:rsidP="00E6003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AD0499">
        <w:rPr>
          <w:rFonts w:ascii="Times New Roman" w:hAnsi="Times New Roman" w:cs="Times New Roman"/>
          <w:sz w:val="28"/>
          <w:szCs w:val="28"/>
          <w:lang w:val="uk-UA"/>
        </w:rPr>
        <w:t>ержавної адміністрації</w:t>
      </w:r>
    </w:p>
    <w:p w:rsidR="001231FF" w:rsidRDefault="0077235D" w:rsidP="007723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Миколаївської області      </w:t>
      </w:r>
      <w:r w:rsidR="00AD0499">
        <w:rPr>
          <w:rFonts w:ascii="Times New Roman" w:hAnsi="Times New Roman" w:cs="Times New Roman"/>
          <w:sz w:val="28"/>
          <w:szCs w:val="28"/>
          <w:lang w:val="uk-UA"/>
        </w:rPr>
        <w:t xml:space="preserve">                 </w:t>
      </w:r>
      <w:r w:rsidR="008414F4">
        <w:rPr>
          <w:rFonts w:ascii="Times New Roman" w:hAnsi="Times New Roman" w:cs="Times New Roman"/>
          <w:sz w:val="28"/>
          <w:szCs w:val="28"/>
          <w:lang w:val="uk-UA"/>
        </w:rPr>
        <w:t xml:space="preserve">       </w:t>
      </w:r>
      <w:r w:rsidR="0019742A">
        <w:rPr>
          <w:rFonts w:ascii="Times New Roman" w:hAnsi="Times New Roman" w:cs="Times New Roman"/>
          <w:sz w:val="28"/>
          <w:szCs w:val="28"/>
          <w:lang w:val="uk-UA"/>
        </w:rPr>
        <w:t xml:space="preserve">                         </w:t>
      </w:r>
      <w:r w:rsidR="008414F4">
        <w:rPr>
          <w:rFonts w:ascii="Times New Roman" w:hAnsi="Times New Roman" w:cs="Times New Roman"/>
          <w:sz w:val="28"/>
          <w:szCs w:val="28"/>
          <w:lang w:val="uk-UA"/>
        </w:rPr>
        <w:t>Сергій САКОВСЬКИЙ</w:t>
      </w:r>
    </w:p>
    <w:p w:rsidR="00322465" w:rsidRDefault="00322465" w:rsidP="0077235D">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 xml:space="preserve">                                                                          ЗАТВЕРДЖЕНО</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                                                                          Розпорядження голови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                                                                          Первомайської районної </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                                                                          державної адміністрації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                                                                          Миколаївської області</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                                                                          від 26 березня 2020 року № 59-р</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Положення</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про конкурсну комісію з відбору суб’єктів оціночної діяльності для проведення експертної грошової оцінки земельних ділянок несільськогосподарського призначення</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 Загальні положення</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1. Це Положення визначає процедуру конкурсного відбору суб’єктів оціночної діяльності для проведення експертної грошової оцінки земельних ділянок несільськогосподарського призначення (далі – Конкурс) та визначає порядок конкурсної комісії (далі – Комісія).</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2. Це Положення розроблено відповідно до Земельного кодексу України, законів України «Про оцінку земель», «Про оцінку майна, майнових прав та професійну оціночну діяльність в Україні», наказу Фонду державного майна              від 31 грудня 2015 року № 2075 «Про затвердження Положення про конкурсний відбір суб’єктів оціночної діяльності» (зі змінами), з метою забезпечення конкурсних засад та неупередженості у відборі суб’єктів оціночної діяльності для проведення експертної грошової оцінки земельних ділянок. </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3. Комісія є постійно діючим консультативно-дорадчим органом, який діє при Первомайській районній державній адміністрації Миколаївської області та утворюється розпорядженням голови Первомайської районної державної адміністрації Миколаївської області.</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4. У своїй роботі Комісія керується Конституцією України, Земельним кодексом України, законами України, постановами Кабінету Міністрів України, іншими нормативно-правовими актами, розпорядженнями голови Миколаївської обласної державної адміністрації, розпорядженнями голови Первомайської районної державної адміністрації Миколаївської області та цим Положенням.</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5. У цьому Положенні зазначені нижче терміни вживаються у такому значенні:</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конкурсна документація – заява, конкурсна пропозиція та підтверджувальні документи;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конкурсна пропозиція – пропозиція учасника Конкурсу щодо вартості виконання робіт з оцінки та строків її проведення;</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підтверджувальні документи – документи, які визначають юридичний статус претендента та містять інформацію про оцінювачів, які безпосередньо будуть виконувати землеоціночні роботи, а також відповідні документи, що підтверджують право на проведення таких робіт.</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ІІ. Порядок утворення та діяльність конкурсної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1. Конкурсний відбір суб’єктів оціночної діяльності для проведення експертної грошової оцінки земельних ділянок здійснюється Комісією, склад якої затверджується розпорядженням голови Первомайської районної державної адміністрації  Миколаївської області у кількості не менше 5 осіб.</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2. Очолює Комісію голова Комісії, у разі відсутності голови його обов’язки виконує заступник голови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3. Голова Комісії у межах наданих повноважень:</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скликає засідання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головує на засіданнях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видає доручення, які є обов’язковими для членів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організовує підготовку матеріалів для подання на розгляд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представляє Комісію у відносинах з підприємствами, установами, організаціями та громадянами;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у разі необхідності залучає до роботи комісії експертів та консультантів;</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забезпечує дотримання вимог Закону України «Про захист персональних даних».</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4. Секретар Комісії: </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готує довідкові матеріали для розгляду на засіданні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забезпечує виконання доручень голови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підготовка для комісії інформаційної довідки щодо кожного претендента, який має намір взяти участь у конкурсі, складеної за результатами опрацювання підтвердних документів, а також наявної в райдержадміністрації інформації (далі - інформаційна довідка);</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оформляє протоколи засідань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готує інформаційні повідомлення про оголошення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5. В інформаційній довідці зазначається про:</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наявність у претендента сертифіката суб’єкта оціночної діяльності, яким передбачено провадження практичної діяльності з оцінки майна за напрямами та спеціалізаціями в межах цих напрямів, що відповідають об’єкту, оцінку якого здійснюватиме переможець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перелік оцінювачів, які перебувають у трудових відносинах із претендентом, із зазначенням їх кваліфікації, підтвердженої кваліфікаційними свідоцтвами (кваліфікаційними документами) оцінювача;</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перелік оцінювачів, яких претендент додатково залучає за цивільно-правовими договорами до виконання робіт з оцінки за їх письмовою згодою, із зазначенням їх кваліфікації, підтвердженої кваліфікаційними свідоцтвами (кваліфікаційними документами) оцінювача.  </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6. На період довготривалої відсутності секретаря Комісії його повноваження виконує інший член Комісії, призначений головою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7. Засідання Комісії проводиться у разі присутності на ньому не менше двох третин її кількісного складу. Конкурс проводиться за наявності не менше трох учасників.</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8. На засіданні Комісії можуть бути присутніми представники претендентів, осіб, що можуть бути сторонами договору про надання послуг з оцінки, правоохоронних органів, засобів масової інформації, про що вони письмово повідомляють листом на ім’я голови Комісії не пізніше ніж за один робочий день до дати проведення засідання, що фіксується датою реєстрації вхідної кореспонденції. Такі представники не можуть втручатися в роботу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9. Рішення Комісії приймається більшістю голосів присутніх на засіданні та оформляється протоколом, який підписується всіма присутніми на засіданні членами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У разі рівної кількості голосів голос голови Комісії є вирішальним.</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ІІІ. Підготовка до проведення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1. Інформація про умови проведення Конкурсу має містити: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дату, час і місце проведення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інформацію про об’єкт оцінки (підстава для виконання оцінки, назва об’єкта оцінки, мета проведення оцінки, розмір земельної ділянки, місце розташування, цільове призначення, кадастровий номер);</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перелік підтвердних документів, які подаються на розгляд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вимоги до учасників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строк виконання робіт у календарних днях (у разі потреби);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кінцевий тремін подання конкурсної документації;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місцезнаходження Комісії, контактні телефони.</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2. До участі в конкурсі з метою виконання робіт з експертної грошової оцінки земельної ділянки допускаються претенденти, які є суб’єктами оціночної діяльності у сфері оцінки земель відповідно до статті 6 Закону України «Про оцінку земель» та відповідають вимогам, передбаченим чинним законодавством України.</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3. Суб’єкти оціночної діяльності, які бажають взяти участь у Конкурсі, подають голові Комісії заяву на участь у Конкурсі за формою, затвердженою наказом Фонду державного майна України від 31 грудня 2015 року № 2075 «Про затвердження Положення про конкурсний відбір суб’єктів оціночної діяльності» (із змінами) на кожний об’єкт окремо, конкурсну пропозицію та підтвердні документи в окремо запечатаних конвертах з супровідним листом, який має містити опис документів, що перебувають у конвертах;</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копії установчих документів претендента (для юридичних осіб);</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копію паспорта (для претендента – фізичної особи);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копії кваліфікаційних документів оцінювача з експертної грошової оцінки земельних ділянок, у тому числі посвідчень про підвищення кваліфікації оцінювача з експертної грошової оцінки земельних ділянок; </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інформацію про оцінювачів, що перебувають у трудових відносинах з претендентом, а також яких він залучає до надання послуг з оцінки та підписання звіту про оцінку майна (експертну грошову оцінку земельної ділянки): кваліфікація, стаж роботи, членство у саморегулівних організаціях оцінювачів;</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письмові згоди оцінювачів, яких буде додатково залучено претендентом до проведення робіт з оцінки земель, завірені їхніми особистими підписами (у разі залучення);</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копію сертифіката суб’єкта оціночної діяльності;</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інформацію з Державного реєстру суб’єктів оціночної діяльності про оцінювача;</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інформацію про претендента (відомості щодо його досвіду з виконання робіт з експертної грошової оцінки земельних ділянок, у тому числі подібних земельних ділянок, зокрема за цільовим призначенням (досвід практичної діяльності з оцінки має становити не менше 2 років), кваліфікації та особистого досвіду роботи оцінювачів, які працюють у нього за штатом та додатково залучаються ним за цивільно-правовими договорами);</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письмова згода на обробку персональних даних (за довільною формою); </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конкурсні пропозиції щодо вартості виконання робіт відповідно до калькуляції витрат, пов’язаних із виконанням робіт, а також строк виконання робіт з експертної грошової оцінки земельної ділянки подаються додатково у запечатаному конверті.</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На конверті слід зазначити: «На конкурс з відбору суб’єктів оціночної діяльності», а також зазначити назву об’єкта оцінки, щодо якого буде проводитися  конкурсний відбір суб’єкта оціночної діяльності, та назви юридичної особи або прізвище, ім’я по-батькові фізичної особи – підприємця, який подає конкурсну документацію.</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Конкурсна документація подається не пізніше ніж за 4 робочі дні до оголошеної дати проведення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4. Претендент не допускається до участі у Конкурсі за таких умов:</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надано не всі підтверджувальні документи та відомості, передбачені пунктом 3 розділу III цього Положення;</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порушено строки подання конкурсної документації.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5. Конкурсна документація претендентів, яких не допущено до участі у Конкурсі, повертається претенденту секретарем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6. Претендент має право відкликати свою заяву про участь у Конкурсі не пізніше 3 днів перед датою проведення Конкурсу, повідомивши про це письмово Комісію.</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ІV. Порядок проведення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1. На засіданні комісія:</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аналізує підтвердні документи та розглядає інформаційну довідку про кожного претендента;</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приймає шляхом голосування рішення про допуск претендентів до участі в конкурсі або виключення з учасників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розпечатує конверти учасників конкурсу з конкурсною пропозицією;</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 xml:space="preserve">проводить голосування; </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обирає переможця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приймає рішення про відміну конкурсу в разі наявності обставин, що унеможливлюють його проведення.</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2. До критеріїв визначення переможця конкурсу належать:</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мінімальна вартість послуг суб’єкта оціночної діяльності щодо виконання експертної грошової оцінки земельних ділянок по відношенню до інших учасників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мінімальний строк виконання робіт з оцінки земельної ділянки (якщо це не визначено умовами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3. У разі, якщо надійшли однакові пропозиції, перевага надається учаснику Конкурсу із більшим досвідом роботи.</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4. За результатами засідання Комісії складається протокол (за довільною формою), що підписується всіма присутніми членами Комісії.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5. Протокол Комісії є підставою для оголошення переможця Конкурсу та укладення договору про проведення експертної грошової оцінки земельної  ділянки.</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6. Не пізніше 3 днів після підписання протоколу Комісія вносить рекомендації голові Первомайської районної державної адміністрації щодо укладення з переможцем договору на проведення експертної грошової оцінки земельної ділянки.</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7. У випадках коли для участі у Конкурсі не надійшло жодної заяви або за рішенням Комісії переможця Конкурсу не визначено, приймається рішення щодо проведення повторного Конкурсу та призначається дата його проведення.</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8. Інформація про результати Конкурсу оприлюднюється на офіційному веб-сайті Первомайської районної державної адміністрації та в газеті «Прибузький вісник» не пізніше ніж через 5 робочих днів після проведення Конкурсу.</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9. Інформація про конкурсні пропозиції учасників розголошенню не підлягає.</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lastRenderedPageBreak/>
        <w:t>10. Якщо учасники не згодні з результатами Конкурсу, то вони можуть оскаржити рішення Комісії в установленому чинним законодавством порядку.</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11. Звіт про експертну грошову оцінку земельної ділянки подається на розгляд та затвердження голові Первомайської районної державної адміністрації.</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Заступник голови Первомайської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районної державної адміністрації</w:t>
      </w:r>
    </w:p>
    <w:p w:rsidR="00322465" w:rsidRPr="00322465" w:rsidRDefault="00322465" w:rsidP="00322465">
      <w:pPr>
        <w:spacing w:after="0" w:line="360" w:lineRule="auto"/>
        <w:jc w:val="both"/>
        <w:rPr>
          <w:rFonts w:ascii="Times New Roman" w:hAnsi="Times New Roman" w:cs="Times New Roman"/>
          <w:sz w:val="28"/>
          <w:szCs w:val="28"/>
          <w:lang w:val="uk-UA"/>
        </w:rPr>
      </w:pPr>
      <w:r w:rsidRPr="00322465">
        <w:rPr>
          <w:rFonts w:ascii="Times New Roman" w:hAnsi="Times New Roman" w:cs="Times New Roman"/>
          <w:sz w:val="28"/>
          <w:szCs w:val="28"/>
          <w:lang w:val="uk-UA"/>
        </w:rPr>
        <w:t>Миколаївської області                                                              Олег ЮРЧЕНКО</w:t>
      </w:r>
    </w:p>
    <w:p w:rsidR="00322465" w:rsidRPr="00322465" w:rsidRDefault="00322465" w:rsidP="00322465">
      <w:pPr>
        <w:spacing w:after="0" w:line="360" w:lineRule="auto"/>
        <w:jc w:val="both"/>
        <w:rPr>
          <w:rFonts w:ascii="Times New Roman" w:hAnsi="Times New Roman" w:cs="Times New Roman"/>
          <w:sz w:val="28"/>
          <w:szCs w:val="28"/>
          <w:lang w:val="uk-UA"/>
        </w:rPr>
      </w:pPr>
    </w:p>
    <w:p w:rsidR="00322465" w:rsidRDefault="00322465" w:rsidP="0077235D">
      <w:pPr>
        <w:spacing w:after="0" w:line="360" w:lineRule="auto"/>
        <w:jc w:val="both"/>
        <w:rPr>
          <w:rFonts w:ascii="Times New Roman" w:hAnsi="Times New Roman" w:cs="Times New Roman"/>
          <w:sz w:val="28"/>
          <w:szCs w:val="28"/>
          <w:lang w:val="uk-UA"/>
        </w:rPr>
      </w:pPr>
      <w:bookmarkStart w:id="0" w:name="_GoBack"/>
      <w:bookmarkEnd w:id="0"/>
    </w:p>
    <w:sectPr w:rsidR="00322465" w:rsidSect="008414F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EB" w:rsidRDefault="00397EEB" w:rsidP="008414F4">
      <w:pPr>
        <w:spacing w:after="0"/>
      </w:pPr>
      <w:r>
        <w:separator/>
      </w:r>
    </w:p>
  </w:endnote>
  <w:endnote w:type="continuationSeparator" w:id="0">
    <w:p w:rsidR="00397EEB" w:rsidRDefault="00397EEB" w:rsidP="008414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EB" w:rsidRDefault="00397EEB" w:rsidP="008414F4">
      <w:pPr>
        <w:spacing w:after="0"/>
      </w:pPr>
      <w:r>
        <w:separator/>
      </w:r>
    </w:p>
  </w:footnote>
  <w:footnote w:type="continuationSeparator" w:id="0">
    <w:p w:rsidR="00397EEB" w:rsidRDefault="00397EEB" w:rsidP="008414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88992"/>
      <w:docPartObj>
        <w:docPartGallery w:val="Page Numbers (Top of Page)"/>
        <w:docPartUnique/>
      </w:docPartObj>
    </w:sdtPr>
    <w:sdtEndPr>
      <w:rPr>
        <w:rFonts w:ascii="Times New Roman" w:hAnsi="Times New Roman" w:cs="Times New Roman"/>
        <w:sz w:val="28"/>
      </w:rPr>
    </w:sdtEndPr>
    <w:sdtContent>
      <w:p w:rsidR="008414F4" w:rsidRPr="008414F4" w:rsidRDefault="003767AD">
        <w:pPr>
          <w:pStyle w:val="a4"/>
          <w:jc w:val="center"/>
          <w:rPr>
            <w:rFonts w:ascii="Times New Roman" w:hAnsi="Times New Roman" w:cs="Times New Roman"/>
            <w:sz w:val="28"/>
          </w:rPr>
        </w:pPr>
        <w:r w:rsidRPr="008414F4">
          <w:rPr>
            <w:rFonts w:ascii="Times New Roman" w:hAnsi="Times New Roman" w:cs="Times New Roman"/>
            <w:sz w:val="28"/>
          </w:rPr>
          <w:fldChar w:fldCharType="begin"/>
        </w:r>
        <w:r w:rsidR="008414F4" w:rsidRPr="008414F4">
          <w:rPr>
            <w:rFonts w:ascii="Times New Roman" w:hAnsi="Times New Roman" w:cs="Times New Roman"/>
            <w:sz w:val="28"/>
          </w:rPr>
          <w:instrText>PAGE   \* MERGEFORMAT</w:instrText>
        </w:r>
        <w:r w:rsidRPr="008414F4">
          <w:rPr>
            <w:rFonts w:ascii="Times New Roman" w:hAnsi="Times New Roman" w:cs="Times New Roman"/>
            <w:sz w:val="28"/>
          </w:rPr>
          <w:fldChar w:fldCharType="separate"/>
        </w:r>
        <w:r w:rsidR="00322465">
          <w:rPr>
            <w:rFonts w:ascii="Times New Roman" w:hAnsi="Times New Roman" w:cs="Times New Roman"/>
            <w:noProof/>
            <w:sz w:val="28"/>
          </w:rPr>
          <w:t>11</w:t>
        </w:r>
        <w:r w:rsidRPr="008414F4">
          <w:rPr>
            <w:rFonts w:ascii="Times New Roman" w:hAnsi="Times New Roman" w:cs="Times New Roman"/>
            <w:sz w:val="28"/>
          </w:rPr>
          <w:fldChar w:fldCharType="end"/>
        </w:r>
      </w:p>
    </w:sdtContent>
  </w:sdt>
  <w:p w:rsidR="008414F4" w:rsidRDefault="008414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F6"/>
    <w:rsid w:val="000058A2"/>
    <w:rsid w:val="00070CAE"/>
    <w:rsid w:val="000A2755"/>
    <w:rsid w:val="000C34AD"/>
    <w:rsid w:val="000D3F9F"/>
    <w:rsid w:val="000D4B3A"/>
    <w:rsid w:val="000E6500"/>
    <w:rsid w:val="00103365"/>
    <w:rsid w:val="001154BB"/>
    <w:rsid w:val="001231FF"/>
    <w:rsid w:val="00186F30"/>
    <w:rsid w:val="0019742A"/>
    <w:rsid w:val="001D21A2"/>
    <w:rsid w:val="001E2CD3"/>
    <w:rsid w:val="00221393"/>
    <w:rsid w:val="00242135"/>
    <w:rsid w:val="00310B76"/>
    <w:rsid w:val="00322465"/>
    <w:rsid w:val="003336AF"/>
    <w:rsid w:val="00341617"/>
    <w:rsid w:val="003519BA"/>
    <w:rsid w:val="003767AD"/>
    <w:rsid w:val="00397EEB"/>
    <w:rsid w:val="003D27E9"/>
    <w:rsid w:val="004810B6"/>
    <w:rsid w:val="00486EEF"/>
    <w:rsid w:val="004F4A84"/>
    <w:rsid w:val="0053322F"/>
    <w:rsid w:val="0053699F"/>
    <w:rsid w:val="0055532C"/>
    <w:rsid w:val="005A19AA"/>
    <w:rsid w:val="005A7D13"/>
    <w:rsid w:val="00654171"/>
    <w:rsid w:val="006730DE"/>
    <w:rsid w:val="00691C77"/>
    <w:rsid w:val="006A6C70"/>
    <w:rsid w:val="006F653F"/>
    <w:rsid w:val="007119EF"/>
    <w:rsid w:val="00735228"/>
    <w:rsid w:val="00770506"/>
    <w:rsid w:val="0077235D"/>
    <w:rsid w:val="007901FE"/>
    <w:rsid w:val="007B0582"/>
    <w:rsid w:val="007D7376"/>
    <w:rsid w:val="007F4D63"/>
    <w:rsid w:val="00832DF3"/>
    <w:rsid w:val="008414F4"/>
    <w:rsid w:val="0084215B"/>
    <w:rsid w:val="00846517"/>
    <w:rsid w:val="0086243A"/>
    <w:rsid w:val="008650B5"/>
    <w:rsid w:val="00870896"/>
    <w:rsid w:val="00875EAA"/>
    <w:rsid w:val="00884BC5"/>
    <w:rsid w:val="00921BCC"/>
    <w:rsid w:val="00942D26"/>
    <w:rsid w:val="009D165C"/>
    <w:rsid w:val="00A2678E"/>
    <w:rsid w:val="00A30022"/>
    <w:rsid w:val="00A43211"/>
    <w:rsid w:val="00A508C9"/>
    <w:rsid w:val="00A52D55"/>
    <w:rsid w:val="00A741AB"/>
    <w:rsid w:val="00A75FD2"/>
    <w:rsid w:val="00AA5618"/>
    <w:rsid w:val="00AB7E4A"/>
    <w:rsid w:val="00AC4582"/>
    <w:rsid w:val="00AD0499"/>
    <w:rsid w:val="00B001CE"/>
    <w:rsid w:val="00B073C4"/>
    <w:rsid w:val="00B93709"/>
    <w:rsid w:val="00BA0DD9"/>
    <w:rsid w:val="00BB5AC8"/>
    <w:rsid w:val="00BC7733"/>
    <w:rsid w:val="00BE001A"/>
    <w:rsid w:val="00C13C50"/>
    <w:rsid w:val="00C7222F"/>
    <w:rsid w:val="00CA3C0B"/>
    <w:rsid w:val="00CB1E9E"/>
    <w:rsid w:val="00CE0625"/>
    <w:rsid w:val="00CF08F6"/>
    <w:rsid w:val="00D23C26"/>
    <w:rsid w:val="00D77BD4"/>
    <w:rsid w:val="00DB2C1C"/>
    <w:rsid w:val="00DD1AB1"/>
    <w:rsid w:val="00DD1E93"/>
    <w:rsid w:val="00E31FDF"/>
    <w:rsid w:val="00E6003F"/>
    <w:rsid w:val="00E60217"/>
    <w:rsid w:val="00E80BC8"/>
    <w:rsid w:val="00E93946"/>
    <w:rsid w:val="00E95CB8"/>
    <w:rsid w:val="00EA6779"/>
    <w:rsid w:val="00EB3F85"/>
    <w:rsid w:val="00ED404C"/>
    <w:rsid w:val="00ED796C"/>
    <w:rsid w:val="00EE0F26"/>
    <w:rsid w:val="00EF26EF"/>
    <w:rsid w:val="00EF7F89"/>
    <w:rsid w:val="00F117FA"/>
    <w:rsid w:val="00F176BE"/>
    <w:rsid w:val="00F35561"/>
    <w:rsid w:val="00F35AB0"/>
    <w:rsid w:val="00F86DAF"/>
    <w:rsid w:val="00F933D5"/>
    <w:rsid w:val="00FB6363"/>
    <w:rsid w:val="00FC7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F6"/>
    <w:pPr>
      <w:spacing w:line="240"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8F6"/>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14F4"/>
    <w:pPr>
      <w:tabs>
        <w:tab w:val="center" w:pos="4677"/>
        <w:tab w:val="right" w:pos="9355"/>
      </w:tabs>
      <w:spacing w:after="0"/>
    </w:pPr>
  </w:style>
  <w:style w:type="character" w:customStyle="1" w:styleId="a5">
    <w:name w:val="Верхний колонтитул Знак"/>
    <w:basedOn w:val="a0"/>
    <w:link w:val="a4"/>
    <w:uiPriority w:val="99"/>
    <w:rsid w:val="008414F4"/>
    <w:rPr>
      <w:rFonts w:eastAsiaTheme="minorEastAsia"/>
      <w:lang w:val="ru-RU" w:eastAsia="ru-RU"/>
    </w:rPr>
  </w:style>
  <w:style w:type="paragraph" w:styleId="a6">
    <w:name w:val="footer"/>
    <w:basedOn w:val="a"/>
    <w:link w:val="a7"/>
    <w:uiPriority w:val="99"/>
    <w:unhideWhenUsed/>
    <w:rsid w:val="008414F4"/>
    <w:pPr>
      <w:tabs>
        <w:tab w:val="center" w:pos="4677"/>
        <w:tab w:val="right" w:pos="9355"/>
      </w:tabs>
      <w:spacing w:after="0"/>
    </w:pPr>
  </w:style>
  <w:style w:type="character" w:customStyle="1" w:styleId="a7">
    <w:name w:val="Нижний колонтитул Знак"/>
    <w:basedOn w:val="a0"/>
    <w:link w:val="a6"/>
    <w:uiPriority w:val="99"/>
    <w:rsid w:val="008414F4"/>
    <w:rPr>
      <w:rFonts w:eastAsiaTheme="minorEastAsia"/>
      <w:lang w:val="ru-RU" w:eastAsia="ru-RU"/>
    </w:rPr>
  </w:style>
  <w:style w:type="paragraph" w:styleId="a8">
    <w:name w:val="List Paragraph"/>
    <w:basedOn w:val="a"/>
    <w:uiPriority w:val="34"/>
    <w:qFormat/>
    <w:rsid w:val="001033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F6"/>
    <w:pPr>
      <w:spacing w:line="240"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8F6"/>
    <w:pPr>
      <w:spacing w:after="0" w:line="240" w:lineRule="auto"/>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14F4"/>
    <w:pPr>
      <w:tabs>
        <w:tab w:val="center" w:pos="4677"/>
        <w:tab w:val="right" w:pos="9355"/>
      </w:tabs>
      <w:spacing w:after="0"/>
    </w:pPr>
  </w:style>
  <w:style w:type="character" w:customStyle="1" w:styleId="a5">
    <w:name w:val="Верхний колонтитул Знак"/>
    <w:basedOn w:val="a0"/>
    <w:link w:val="a4"/>
    <w:uiPriority w:val="99"/>
    <w:rsid w:val="008414F4"/>
    <w:rPr>
      <w:rFonts w:eastAsiaTheme="minorEastAsia"/>
      <w:lang w:val="ru-RU" w:eastAsia="ru-RU"/>
    </w:rPr>
  </w:style>
  <w:style w:type="paragraph" w:styleId="a6">
    <w:name w:val="footer"/>
    <w:basedOn w:val="a"/>
    <w:link w:val="a7"/>
    <w:uiPriority w:val="99"/>
    <w:unhideWhenUsed/>
    <w:rsid w:val="008414F4"/>
    <w:pPr>
      <w:tabs>
        <w:tab w:val="center" w:pos="4677"/>
        <w:tab w:val="right" w:pos="9355"/>
      </w:tabs>
      <w:spacing w:after="0"/>
    </w:pPr>
  </w:style>
  <w:style w:type="character" w:customStyle="1" w:styleId="a7">
    <w:name w:val="Нижний колонтитул Знак"/>
    <w:basedOn w:val="a0"/>
    <w:link w:val="a6"/>
    <w:uiPriority w:val="99"/>
    <w:rsid w:val="008414F4"/>
    <w:rPr>
      <w:rFonts w:eastAsiaTheme="minorEastAsia"/>
      <w:lang w:val="ru-RU" w:eastAsia="ru-RU"/>
    </w:rPr>
  </w:style>
  <w:style w:type="paragraph" w:styleId="a8">
    <w:name w:val="List Paragraph"/>
    <w:basedOn w:val="a"/>
    <w:uiPriority w:val="34"/>
    <w:qFormat/>
    <w:rsid w:val="00103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3B0A-F681-4684-BB27-48A90DEA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9473</Words>
  <Characters>5401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Політика</dc:creator>
  <cp:lastModifiedBy>User</cp:lastModifiedBy>
  <cp:revision>2</cp:revision>
  <cp:lastPrinted>2020-04-01T13:10:00Z</cp:lastPrinted>
  <dcterms:created xsi:type="dcterms:W3CDTF">2020-04-03T11:30:00Z</dcterms:created>
  <dcterms:modified xsi:type="dcterms:W3CDTF">2020-04-03T11:30:00Z</dcterms:modified>
</cp:coreProperties>
</file>