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6A" w:rsidRPr="0082556A" w:rsidRDefault="00B04EF5" w:rsidP="008255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uk-UA"/>
        </w:rPr>
      </w:pPr>
      <w:r w:rsidRPr="0082556A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uk-UA"/>
        </w:rPr>
        <w:t>Вихідні дні у червні – 2020:</w:t>
      </w:r>
    </w:p>
    <w:p w:rsidR="00B04EF5" w:rsidRPr="0082556A" w:rsidRDefault="00B04EF5" w:rsidP="008255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uk-UA"/>
        </w:rPr>
      </w:pPr>
      <w:r w:rsidRPr="0082556A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uk-UA"/>
        </w:rPr>
        <w:t>скільки і коли відпочиватимемо?</w:t>
      </w:r>
    </w:p>
    <w:p w:rsidR="0082556A" w:rsidRPr="0082556A" w:rsidRDefault="0082556A" w:rsidP="0082556A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color w:val="232B30"/>
          <w:sz w:val="32"/>
          <w:szCs w:val="32"/>
          <w:lang w:eastAsia="uk-UA"/>
        </w:rPr>
      </w:pPr>
    </w:p>
    <w:p w:rsidR="00B04EF5" w:rsidRPr="0082556A" w:rsidRDefault="0082556A" w:rsidP="00B04EF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82556A">
        <w:rPr>
          <w:rFonts w:ascii="Times New Roman" w:hAnsi="Times New Roman" w:cs="Times New Roman"/>
          <w:color w:val="232B30"/>
          <w:sz w:val="28"/>
          <w:szCs w:val="28"/>
          <w:lang w:eastAsia="uk-UA"/>
        </w:rPr>
        <w:t xml:space="preserve">    Первомайська ДПІ </w:t>
      </w:r>
      <w:proofErr w:type="spellStart"/>
      <w:r w:rsidRPr="0082556A">
        <w:rPr>
          <w:rFonts w:ascii="Times New Roman" w:hAnsi="Times New Roman" w:cs="Times New Roman"/>
          <w:color w:val="232B30"/>
          <w:sz w:val="28"/>
          <w:szCs w:val="28"/>
          <w:lang w:eastAsia="uk-UA"/>
        </w:rPr>
        <w:t>Южноукраїнського</w:t>
      </w:r>
      <w:proofErr w:type="spellEnd"/>
      <w:r w:rsidRPr="0082556A">
        <w:rPr>
          <w:rFonts w:ascii="Times New Roman" w:hAnsi="Times New Roman" w:cs="Times New Roman"/>
          <w:color w:val="232B30"/>
          <w:sz w:val="28"/>
          <w:szCs w:val="28"/>
          <w:lang w:eastAsia="uk-UA"/>
        </w:rPr>
        <w:t xml:space="preserve"> відділення ГУ ДПС у Миколаївській області </w:t>
      </w:r>
      <w:hyperlink r:id="rId5" w:tgtFrame="_blank" w:history="1">
        <w:r w:rsidRPr="0082556A">
          <w:rPr>
            <w:rFonts w:ascii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>повідомляє</w:t>
        </w:r>
      </w:hyperlink>
      <w:r w:rsidRPr="0082556A">
        <w:rPr>
          <w:rFonts w:ascii="Times New Roman" w:hAnsi="Times New Roman" w:cs="Times New Roman"/>
          <w:color w:val="232B30"/>
          <w:sz w:val="28"/>
          <w:szCs w:val="28"/>
          <w:lang w:eastAsia="uk-UA"/>
        </w:rPr>
        <w:t xml:space="preserve"> що в</w:t>
      </w:r>
      <w:r w:rsidR="00B04EF5" w:rsidRPr="0082556A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ідповідно до </w:t>
      </w:r>
      <w:hyperlink r:id="rId6" w:anchor="st73" w:tgtFrame="_blank" w:history="1">
        <w:r w:rsidR="00B04EF5" w:rsidRPr="0082556A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 xml:space="preserve">статті 73 </w:t>
        </w:r>
        <w:proofErr w:type="spellStart"/>
        <w:r w:rsidR="00B04EF5" w:rsidRPr="0082556A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>КЗпП</w:t>
        </w:r>
        <w:proofErr w:type="spellEnd"/>
      </w:hyperlink>
      <w:r w:rsidR="00B04EF5" w:rsidRPr="0082556A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на підприємствах, в установах, організаціях робота не проводиться, зокрема, у такі святкові і неробочі дні:</w:t>
      </w:r>
    </w:p>
    <w:p w:rsidR="00B04EF5" w:rsidRPr="0082556A" w:rsidRDefault="00B04EF5" w:rsidP="00B04E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82556A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Трійця - цього року 7 червня ;</w:t>
      </w:r>
    </w:p>
    <w:p w:rsidR="00B04EF5" w:rsidRPr="0082556A" w:rsidRDefault="00B04EF5" w:rsidP="00B04E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82556A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День Конституції України - 28 червня.</w:t>
      </w:r>
    </w:p>
    <w:p w:rsidR="00B04EF5" w:rsidRPr="0082556A" w:rsidRDefault="00B04EF5" w:rsidP="00B04EF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82556A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Згідно з частиною третьою </w:t>
      </w:r>
      <w:hyperlink r:id="rId7" w:anchor="st67" w:tgtFrame="_blank" w:history="1">
        <w:r w:rsidRPr="0082556A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>статті 67 КЗпП</w:t>
        </w:r>
      </w:hyperlink>
      <w:r w:rsidRPr="0082556A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у випадку, коли святковий або неробочий день співпадає з вихідним днем, то такий вихідний переноситься на наступний після святкового або неробочого. Таким чином, вихідний 7 червня буде перенесено на понеділок 8 червня, а 28 червня на понеділок 29 червня.</w:t>
      </w:r>
    </w:p>
    <w:p w:rsidR="00B04EF5" w:rsidRPr="0082556A" w:rsidRDefault="00B04EF5" w:rsidP="00B04EF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82556A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Отже, у червні 2020 року загалом будемо мати:</w:t>
      </w:r>
    </w:p>
    <w:p w:rsidR="00B04EF5" w:rsidRPr="0082556A" w:rsidRDefault="00B04EF5" w:rsidP="00B04E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82556A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календарних днів - 30;</w:t>
      </w:r>
    </w:p>
    <w:p w:rsidR="00B04EF5" w:rsidRPr="0082556A" w:rsidRDefault="00B04EF5" w:rsidP="00B04E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82556A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робочих днів - 20;</w:t>
      </w:r>
    </w:p>
    <w:p w:rsidR="00B04EF5" w:rsidRPr="0082556A" w:rsidRDefault="00B04EF5" w:rsidP="00B04E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82556A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вихідних днів - 10.</w:t>
      </w:r>
    </w:p>
    <w:p w:rsidR="00B04EF5" w:rsidRPr="0082556A" w:rsidRDefault="00B04EF5" w:rsidP="00B04EF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82556A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Норма робочого часу:</w:t>
      </w:r>
    </w:p>
    <w:p w:rsidR="00B04EF5" w:rsidRPr="0082556A" w:rsidRDefault="00B04EF5" w:rsidP="00B04E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82556A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при 40-годинному робочому тижні - 160,0;</w:t>
      </w:r>
    </w:p>
    <w:p w:rsidR="00B04EF5" w:rsidRPr="0082556A" w:rsidRDefault="00B04EF5" w:rsidP="00B04E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82556A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при 36-годинному робочому тижні - 144,0;</w:t>
      </w:r>
    </w:p>
    <w:p w:rsidR="00B04EF5" w:rsidRPr="0082556A" w:rsidRDefault="00B04EF5" w:rsidP="00B04E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82556A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при 24-годинному робочому тижні - 96,0.</w:t>
      </w:r>
    </w:p>
    <w:p w:rsidR="0082556A" w:rsidRPr="0082556A" w:rsidRDefault="0082556A" w:rsidP="0082556A">
      <w:pPr>
        <w:pStyle w:val="a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2556A">
        <w:rPr>
          <w:rFonts w:ascii="Times New Roman" w:hAnsi="Times New Roman" w:cs="Times New Roman"/>
          <w:sz w:val="28"/>
          <w:szCs w:val="28"/>
        </w:rPr>
        <w:t>Адміністрація</w:t>
      </w:r>
      <w:r w:rsidRPr="0082556A">
        <w:rPr>
          <w:rFonts w:ascii="Times New Roman" w:hAnsi="Times New Roman" w:cs="Times New Roman"/>
          <w:color w:val="232B30"/>
          <w:sz w:val="28"/>
          <w:szCs w:val="28"/>
          <w:lang w:eastAsia="uk-UA"/>
        </w:rPr>
        <w:t xml:space="preserve">         Первомайської  ДПІ</w:t>
      </w:r>
    </w:p>
    <w:p w:rsidR="00870A88" w:rsidRPr="0082556A" w:rsidRDefault="00870A88">
      <w:pPr>
        <w:rPr>
          <w:rFonts w:ascii="Times New Roman" w:hAnsi="Times New Roman" w:cs="Times New Roman"/>
          <w:sz w:val="28"/>
          <w:szCs w:val="28"/>
        </w:rPr>
      </w:pPr>
    </w:p>
    <w:sectPr w:rsidR="00870A88" w:rsidRPr="0082556A" w:rsidSect="001229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6921"/>
    <w:multiLevelType w:val="multilevel"/>
    <w:tmpl w:val="A92C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90D65"/>
    <w:multiLevelType w:val="multilevel"/>
    <w:tmpl w:val="1B0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85DC3"/>
    <w:multiLevelType w:val="multilevel"/>
    <w:tmpl w:val="8E88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EF5"/>
    <w:rsid w:val="001229C8"/>
    <w:rsid w:val="0082556A"/>
    <w:rsid w:val="00870A88"/>
    <w:rsid w:val="00B0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C8"/>
  </w:style>
  <w:style w:type="paragraph" w:styleId="1">
    <w:name w:val="heading 1"/>
    <w:basedOn w:val="a"/>
    <w:link w:val="10"/>
    <w:uiPriority w:val="9"/>
    <w:qFormat/>
    <w:rsid w:val="00B04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EF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tatsitem">
    <w:name w:val="stats__item"/>
    <w:basedOn w:val="a0"/>
    <w:rsid w:val="00B04EF5"/>
  </w:style>
  <w:style w:type="paragraph" w:styleId="a3">
    <w:name w:val="Normal (Web)"/>
    <w:basedOn w:val="a"/>
    <w:uiPriority w:val="99"/>
    <w:semiHidden/>
    <w:unhideWhenUsed/>
    <w:rsid w:val="00B0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04E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04E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5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4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EF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tatsitem">
    <w:name w:val="stats__item"/>
    <w:basedOn w:val="a0"/>
    <w:rsid w:val="00B04EF5"/>
  </w:style>
  <w:style w:type="paragraph" w:styleId="a3">
    <w:name w:val="Normal (Web)"/>
    <w:basedOn w:val="a"/>
    <w:uiPriority w:val="99"/>
    <w:semiHidden/>
    <w:unhideWhenUsed/>
    <w:rsid w:val="00B0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04E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0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4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dtkt.ua/doc/322-08?page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dtkt.ua/doc/1011.23.0?page=3" TargetMode="External"/><Relationship Id="rId5" Type="http://schemas.openxmlformats.org/officeDocument/2006/relationships/hyperlink" Target="https://kyivobl.tax.gov.ua/media-ark/news-ark/416329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</dc:creator>
  <cp:lastModifiedBy>IT Department</cp:lastModifiedBy>
  <cp:revision>2</cp:revision>
  <dcterms:created xsi:type="dcterms:W3CDTF">2020-05-25T18:27:00Z</dcterms:created>
  <dcterms:modified xsi:type="dcterms:W3CDTF">2020-05-26T10:59:00Z</dcterms:modified>
</cp:coreProperties>
</file>