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78" w:rsidRPr="00CA52C8" w:rsidRDefault="00347A78" w:rsidP="00347A7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78" w:rsidRPr="00F529A1" w:rsidRDefault="00347A78" w:rsidP="00347A7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347A78" w:rsidRPr="00CA52C8" w:rsidRDefault="00347A78" w:rsidP="00347A7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A52C8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347A78" w:rsidRPr="00CA52C8" w:rsidRDefault="00347A78" w:rsidP="00347A7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347A78" w:rsidRPr="00CA52C8" w:rsidRDefault="00347A78" w:rsidP="00347A7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A52C8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347A78" w:rsidRPr="00CA52C8" w:rsidRDefault="00347A78" w:rsidP="00347A7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16"/>
          <w:szCs w:val="16"/>
        </w:rPr>
      </w:pPr>
    </w:p>
    <w:p w:rsidR="00347A78" w:rsidRPr="00CA52C8" w:rsidRDefault="00347A78" w:rsidP="00347A7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 w:rsidRPr="00CA52C8"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47A78" w:rsidRPr="00CA52C8" w:rsidTr="00B92386">
        <w:trPr>
          <w:trHeight w:val="262"/>
          <w:jc w:val="center"/>
        </w:trPr>
        <w:tc>
          <w:tcPr>
            <w:tcW w:w="3370" w:type="dxa"/>
          </w:tcPr>
          <w:p w:rsidR="00347A78" w:rsidRPr="000D0164" w:rsidRDefault="00347A78" w:rsidP="00B92386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b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  <w:u w:val="single"/>
              </w:rPr>
              <w:t>від 2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u w:val="single"/>
                <w:lang w:val="en-US"/>
              </w:rPr>
              <w:t>1</w:t>
            </w:r>
            <w:r w:rsidRPr="000D0164">
              <w:rPr>
                <w:rFonts w:ascii="Times New Roman" w:hAnsi="Times New Roman"/>
                <w:b/>
                <w:spacing w:val="-2"/>
                <w:sz w:val="28"/>
                <w:szCs w:val="28"/>
                <w:u w:val="single"/>
              </w:rPr>
              <w:t xml:space="preserve"> травня 2020 р.</w:t>
            </w:r>
          </w:p>
        </w:tc>
        <w:tc>
          <w:tcPr>
            <w:tcW w:w="3420" w:type="dxa"/>
          </w:tcPr>
          <w:p w:rsidR="00347A78" w:rsidRPr="00CA52C8" w:rsidRDefault="00347A78" w:rsidP="00B9238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52C8">
              <w:rPr>
                <w:rFonts w:ascii="Times New Roman" w:hAnsi="Times New Roman"/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347A78" w:rsidRPr="000D0164" w:rsidRDefault="00347A78" w:rsidP="00B9238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A52C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0D01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9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3</w:t>
            </w:r>
            <w:r w:rsidRPr="000D01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-р</w:t>
            </w:r>
          </w:p>
        </w:tc>
      </w:tr>
    </w:tbl>
    <w:p w:rsidR="00347A78" w:rsidRPr="00CA52C8" w:rsidRDefault="00347A78" w:rsidP="00347A78">
      <w:pPr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66"/>
      </w:tblGrid>
      <w:tr w:rsidR="00347A78" w:rsidRPr="00CA52C8" w:rsidTr="00B92386">
        <w:trPr>
          <w:trHeight w:val="1882"/>
        </w:trPr>
        <w:tc>
          <w:tcPr>
            <w:tcW w:w="6266" w:type="dxa"/>
            <w:shd w:val="clear" w:color="auto" w:fill="auto"/>
          </w:tcPr>
          <w:p w:rsidR="00347A78" w:rsidRPr="00CA52C8" w:rsidRDefault="00347A78" w:rsidP="00B92386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>Про затвердження проекту землеустрою щодо відведення земельної ділянки, цільове призначення якої змінюється, громадянці України Бойко Валентині Григорівні, у власність для</w:t>
            </w:r>
            <w:r w:rsidRPr="00CA52C8">
              <w:rPr>
                <w:rFonts w:ascii="Times New Roman" w:hAnsi="Times New Roman"/>
                <w:sz w:val="28"/>
                <w:szCs w:val="28"/>
              </w:rPr>
              <w:t xml:space="preserve">  розміщення та експлуатації об’єктів дорожнього сервісу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 xml:space="preserve"> із земель, що перебувають у власності </w:t>
            </w:r>
            <w:r w:rsidRPr="00CA52C8">
              <w:rPr>
                <w:rFonts w:ascii="Times New Roman" w:hAnsi="Times New Roman"/>
                <w:sz w:val="28"/>
                <w:szCs w:val="28"/>
              </w:rPr>
              <w:t>для ведення особистого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 xml:space="preserve"> селянського господарства в межах території Первомайської районної ради Первомайського району Миколаївської області</w:t>
            </w:r>
          </w:p>
        </w:tc>
      </w:tr>
    </w:tbl>
    <w:p w:rsidR="00347A78" w:rsidRPr="00CA52C8" w:rsidRDefault="00347A78" w:rsidP="00347A78">
      <w:pPr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 xml:space="preserve"> </w:t>
      </w:r>
    </w:p>
    <w:p w:rsidR="00347A78" w:rsidRPr="00CA52C8" w:rsidRDefault="00347A78" w:rsidP="00347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>Розглянувши заяву громадянки України Бойко Валентини Григорівни та проект землеустрою щодо відведення земельної ділянки,</w:t>
      </w:r>
      <w:r w:rsidRPr="00CA52C8">
        <w:t xml:space="preserve"> </w:t>
      </w:r>
      <w:r w:rsidRPr="00CA52C8">
        <w:rPr>
          <w:rFonts w:ascii="Times New Roman" w:hAnsi="Times New Roman"/>
          <w:sz w:val="28"/>
          <w:szCs w:val="28"/>
        </w:rPr>
        <w:t>цільове призначення якої змінюється, громадянці України Бойко Валентині Григорівні, у власність для  розміщення та експлуатації об’єктів дорожнього сервісу із земель, що перебувають у власності для ведення особистого селянського господарства в межах території Первомайської районної ради Первомайського району Миколаївської області, розроблений землевпорядною організацією приватним підприємством «Геліос-Л», відповідно до пунктів 1, 2, 7 статті 119  Конституції України,  статей 17, 20, 186-1 Земельного кодексу України, статей 13, 25, 30, 50 Закону України «Про землеустрій», пункту 5 статті 16 Закону України «Про державний земельний кадастр», Закон</w:t>
      </w:r>
      <w:r>
        <w:rPr>
          <w:rFonts w:ascii="Times New Roman" w:hAnsi="Times New Roman"/>
          <w:sz w:val="28"/>
          <w:szCs w:val="28"/>
        </w:rPr>
        <w:t>у</w:t>
      </w:r>
      <w:r w:rsidRPr="00CA52C8">
        <w:rPr>
          <w:rFonts w:ascii="Times New Roman" w:hAnsi="Times New Roman"/>
          <w:sz w:val="28"/>
          <w:szCs w:val="28"/>
        </w:rPr>
        <w:t xml:space="preserve"> України «Про внесення змін до деяких законодавчих актів України щодо вдосконалення процедури відведення земельних ділянок та зміни їх цільового призначення», пунктів 1, 2, 7 статті 2, пункту 7 статті 13, статей 21, 41 Закону України «Про місцеві державні адміністрації», постанови Кабінету Міністрів України від 17</w:t>
      </w:r>
      <w:r>
        <w:rPr>
          <w:rFonts w:ascii="Times New Roman" w:hAnsi="Times New Roman"/>
          <w:sz w:val="28"/>
          <w:szCs w:val="28"/>
        </w:rPr>
        <w:t xml:space="preserve"> листопада </w:t>
      </w:r>
      <w:r w:rsidRPr="00CA52C8">
        <w:rPr>
          <w:rFonts w:ascii="Times New Roman" w:hAnsi="Times New Roman"/>
          <w:sz w:val="28"/>
          <w:szCs w:val="28"/>
        </w:rPr>
        <w:t xml:space="preserve">1997 року №1279 «Про розміри та Порядок визначення втрат сільськогосподарського і лісогосподарського виробництва, які підлягають відшкодуванню» (із змінами): </w:t>
      </w:r>
    </w:p>
    <w:p w:rsidR="00347A78" w:rsidRPr="00F529A1" w:rsidRDefault="00347A78" w:rsidP="00347A78">
      <w:pPr>
        <w:ind w:firstLine="709"/>
        <w:jc w:val="both"/>
        <w:rPr>
          <w:rFonts w:ascii="Times New Roman" w:hAnsi="Times New Roman"/>
          <w:sz w:val="22"/>
          <w:szCs w:val="28"/>
        </w:rPr>
      </w:pPr>
    </w:p>
    <w:p w:rsidR="00347A78" w:rsidRPr="00CA52C8" w:rsidRDefault="00347A78" w:rsidP="00347A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52C8">
        <w:rPr>
          <w:rFonts w:ascii="Times New Roman" w:hAnsi="Times New Roman"/>
          <w:sz w:val="28"/>
          <w:szCs w:val="28"/>
          <w:lang w:val="uk-UA"/>
        </w:rPr>
        <w:t>1. Затвердити проект землеустрою щодо відведення земельної ділянки, цільове призначення якої змінюється, громадянці України Бойко Валентині Григорівні у власність для розміщення та експлуатації об’єктів дорожнього сервісу із земель, що перебувають у власності ведення особистого селянського господарства в межах території  Первомайської районної  ради  Первомайського району Миколаївської області» площею 0,0785 га (кадастровий номер 4825400000:04:000:0762).</w:t>
      </w:r>
    </w:p>
    <w:p w:rsidR="00347A78" w:rsidRPr="00CA52C8" w:rsidRDefault="00347A78" w:rsidP="00347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lastRenderedPageBreak/>
        <w:t>2. Затвердити розрахунок розміру втрат сільськогосподарського виробництва, спричинених вилученням сільськогосподарських угідь ріллі – 0,0785 га,  згідно проекту землеустрою щодо відведення земельної ділянки, цільове призначення якої змінюється, громадянці України Бойко Валентині Григорівні, у власність для  розміщення та експлуатації об’єктів дорожнього сервісу із земель, що перебувають у власності для ведення особистого селянського господарства в межах території Первомайської районної ради Первомайського району Миколаївської області в сумі 10953,95 грн.</w:t>
      </w:r>
    </w:p>
    <w:p w:rsidR="00347A78" w:rsidRPr="00CA52C8" w:rsidRDefault="00347A78" w:rsidP="00347A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A78" w:rsidRPr="00CA52C8" w:rsidRDefault="00347A78" w:rsidP="00347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 xml:space="preserve">3. Змінити цільове призначення земельної ділянки, яка належить на праві приватної власності </w:t>
      </w:r>
      <w:r>
        <w:rPr>
          <w:rFonts w:ascii="Times New Roman" w:hAnsi="Times New Roman"/>
          <w:sz w:val="28"/>
          <w:szCs w:val="28"/>
        </w:rPr>
        <w:t>громадянці України Бойко Валентині Григорівні</w:t>
      </w:r>
      <w:r w:rsidRPr="00CA52C8">
        <w:rPr>
          <w:rFonts w:ascii="Times New Roman" w:hAnsi="Times New Roman"/>
          <w:sz w:val="28"/>
          <w:szCs w:val="28"/>
        </w:rPr>
        <w:t xml:space="preserve">, відповідно до </w:t>
      </w:r>
      <w:r>
        <w:rPr>
          <w:rFonts w:ascii="Times New Roman" w:hAnsi="Times New Roman"/>
          <w:sz w:val="28"/>
          <w:szCs w:val="28"/>
        </w:rPr>
        <w:t>В</w:t>
      </w:r>
      <w:r w:rsidRPr="00CA52C8">
        <w:rPr>
          <w:rFonts w:ascii="Times New Roman" w:hAnsi="Times New Roman"/>
          <w:sz w:val="28"/>
          <w:szCs w:val="28"/>
        </w:rPr>
        <w:t>итягу з Державного реєстру речових прав на нерухоме майно про реєстрацію прав</w:t>
      </w:r>
      <w:r>
        <w:rPr>
          <w:rFonts w:ascii="Times New Roman" w:hAnsi="Times New Roman"/>
          <w:sz w:val="28"/>
          <w:szCs w:val="28"/>
        </w:rPr>
        <w:t>а власності</w:t>
      </w:r>
      <w:r w:rsidRPr="00CA52C8">
        <w:rPr>
          <w:rFonts w:ascii="Times New Roman" w:hAnsi="Times New Roman"/>
          <w:sz w:val="28"/>
          <w:szCs w:val="28"/>
        </w:rPr>
        <w:t xml:space="preserve">, індексний номер </w:t>
      </w:r>
      <w:r>
        <w:rPr>
          <w:rFonts w:ascii="Times New Roman" w:hAnsi="Times New Roman"/>
          <w:sz w:val="28"/>
          <w:szCs w:val="28"/>
        </w:rPr>
        <w:t>202645864</w:t>
      </w:r>
      <w:r w:rsidRPr="00CA52C8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</w:rPr>
        <w:t>0785</w:t>
      </w:r>
      <w:r w:rsidRPr="00CA52C8">
        <w:rPr>
          <w:rFonts w:ascii="Times New Roman" w:hAnsi="Times New Roman"/>
          <w:sz w:val="28"/>
          <w:szCs w:val="28"/>
        </w:rPr>
        <w:t xml:space="preserve"> га </w:t>
      </w:r>
      <w:r>
        <w:rPr>
          <w:rFonts w:ascii="Times New Roman" w:hAnsi="Times New Roman"/>
          <w:sz w:val="28"/>
          <w:szCs w:val="28"/>
        </w:rPr>
        <w:t>(кадастровий</w:t>
      </w:r>
      <w:r w:rsidRPr="00CA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</w:t>
      </w:r>
      <w:r w:rsidRPr="00CA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4825400000:04:000:0762) з ведення </w:t>
      </w:r>
      <w:r w:rsidRPr="00CA52C8">
        <w:rPr>
          <w:rFonts w:ascii="Times New Roman" w:hAnsi="Times New Roman"/>
          <w:sz w:val="28"/>
          <w:szCs w:val="28"/>
        </w:rPr>
        <w:t>особистого селянського господарства</w:t>
      </w:r>
      <w:r>
        <w:rPr>
          <w:rFonts w:ascii="Times New Roman" w:hAnsi="Times New Roman"/>
          <w:sz w:val="28"/>
          <w:szCs w:val="28"/>
        </w:rPr>
        <w:t xml:space="preserve"> на призначення для розміщення та експлуатації об’єктів дорожнього сервісу в межах території Первомайської районної ради Первомайського району Миколаївської області</w:t>
      </w:r>
      <w:r w:rsidRPr="00CA52C8">
        <w:rPr>
          <w:rFonts w:ascii="Times New Roman" w:hAnsi="Times New Roman"/>
          <w:sz w:val="28"/>
          <w:szCs w:val="28"/>
        </w:rPr>
        <w:t>.</w:t>
      </w:r>
    </w:p>
    <w:p w:rsidR="00347A78" w:rsidRPr="00CA52C8" w:rsidRDefault="00347A78" w:rsidP="00347A7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A78" w:rsidRPr="00CA52C8" w:rsidRDefault="00347A78" w:rsidP="00347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>4. Рекомендувати громадянці України Бойко Валентині Григорівні:</w:t>
      </w:r>
    </w:p>
    <w:p w:rsidR="00347A78" w:rsidRPr="00CA52C8" w:rsidRDefault="00347A78" w:rsidP="00347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>4.1. Відшкодувати втрати сільськогосподарського виробництва, спричинені вилученням сільськогосподарських угідь – ріллі у двомісячний термін  після затвердження в установленому порядку проекту землеустрою щодо зміни цільового призначення земельної ділянки відповідно до Бюджетного кодексу України, статті 209 Земельного кодексу України та постанови Кабінету Міністрів України від 17</w:t>
      </w:r>
      <w:r>
        <w:rPr>
          <w:rFonts w:ascii="Times New Roman" w:hAnsi="Times New Roman"/>
          <w:sz w:val="28"/>
          <w:szCs w:val="28"/>
        </w:rPr>
        <w:t xml:space="preserve"> листопада </w:t>
      </w:r>
      <w:r w:rsidRPr="00CA52C8">
        <w:rPr>
          <w:rFonts w:ascii="Times New Roman" w:hAnsi="Times New Roman"/>
          <w:sz w:val="28"/>
          <w:szCs w:val="28"/>
        </w:rPr>
        <w:t>1997 року №1279 «Про розміри та Порядок визначення втрат сільськогосподарського і лісогосподарського виробництва, які підлягають відшкодуванню».</w:t>
      </w:r>
    </w:p>
    <w:p w:rsidR="00347A78" w:rsidRPr="00CA52C8" w:rsidRDefault="00347A78" w:rsidP="00347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>4.2.  Надати до відділу у Первомайському районі  Головного управління Держгеокадастру  у Миколаївській області копії платіжного документу про сплату нарахованих втрат.</w:t>
      </w:r>
    </w:p>
    <w:p w:rsidR="00347A78" w:rsidRPr="00CA52C8" w:rsidRDefault="00347A78" w:rsidP="00347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>4.3. Замовити розробку технічної документації з нормативної грошової оцінки земельної ділянки.</w:t>
      </w:r>
    </w:p>
    <w:p w:rsidR="00347A78" w:rsidRPr="00CA52C8" w:rsidRDefault="00347A78" w:rsidP="00347A7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A78" w:rsidRPr="00CA52C8" w:rsidRDefault="00347A78" w:rsidP="00347A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52C8">
        <w:rPr>
          <w:rFonts w:ascii="Times New Roman" w:hAnsi="Times New Roman"/>
          <w:sz w:val="28"/>
          <w:szCs w:val="28"/>
          <w:lang w:val="uk-UA"/>
        </w:rPr>
        <w:t>5. Громадянці України Бойко Валентині Григорівні вжити заходи для проведення державної реєстрації права власності земельної ділянки відповідно до чинного законодавства та використовувати земельну ділянку за цільовим призначенням у відповідності до вимог чинного законодавства.</w:t>
      </w:r>
    </w:p>
    <w:p w:rsidR="00347A78" w:rsidRPr="00CA52C8" w:rsidRDefault="00347A78" w:rsidP="00347A7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A78" w:rsidRPr="00CA52C8" w:rsidRDefault="00347A78" w:rsidP="00347A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52C8"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покласти на заступника голови райдержадміністрації Юрченка О. А.</w:t>
      </w:r>
    </w:p>
    <w:p w:rsidR="00347A78" w:rsidRPr="00CA52C8" w:rsidRDefault="00347A78" w:rsidP="00347A7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A78" w:rsidRPr="00CA52C8" w:rsidRDefault="00347A78" w:rsidP="00347A7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A78" w:rsidRPr="00CA52C8" w:rsidRDefault="00347A78" w:rsidP="00347A7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A52C8">
        <w:rPr>
          <w:rFonts w:ascii="Times New Roman" w:hAnsi="Times New Roman"/>
          <w:sz w:val="28"/>
          <w:szCs w:val="28"/>
          <w:lang w:val="uk-UA"/>
        </w:rPr>
        <w:t>Голова райдержадміністрації                                           Сергій САКОВСЬКИЙ</w:t>
      </w:r>
    </w:p>
    <w:p w:rsidR="00BC6E45" w:rsidRDefault="00BC6E45">
      <w:bookmarkStart w:id="0" w:name="_GoBack"/>
      <w:bookmarkEnd w:id="0"/>
    </w:p>
    <w:sectPr w:rsidR="00BC6E45" w:rsidSect="00080A8C">
      <w:headerReference w:type="default" r:id="rId6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02" w:rsidRPr="00D80E02" w:rsidRDefault="00347A78">
    <w:pPr>
      <w:pStyle w:val="a4"/>
      <w:jc w:val="center"/>
      <w:rPr>
        <w:rFonts w:ascii="Times New Roman" w:hAnsi="Times New Roman"/>
        <w:sz w:val="28"/>
      </w:rPr>
    </w:pPr>
    <w:r w:rsidRPr="00D80E02">
      <w:rPr>
        <w:rFonts w:ascii="Times New Roman" w:hAnsi="Times New Roman"/>
        <w:sz w:val="28"/>
      </w:rPr>
      <w:fldChar w:fldCharType="begin"/>
    </w:r>
    <w:r w:rsidRPr="00D80E02">
      <w:rPr>
        <w:rFonts w:ascii="Times New Roman" w:hAnsi="Times New Roman"/>
        <w:sz w:val="28"/>
      </w:rPr>
      <w:instrText>PAGE   \* MERG</w:instrText>
    </w:r>
    <w:r w:rsidRPr="00D80E02">
      <w:rPr>
        <w:rFonts w:ascii="Times New Roman" w:hAnsi="Times New Roman"/>
        <w:sz w:val="28"/>
      </w:rPr>
      <w:instrText>EFORMAT</w:instrText>
    </w:r>
    <w:r w:rsidRPr="00D80E02">
      <w:rPr>
        <w:rFonts w:ascii="Times New Roman" w:hAnsi="Times New Roman"/>
        <w:sz w:val="28"/>
      </w:rPr>
      <w:fldChar w:fldCharType="separate"/>
    </w:r>
    <w:r w:rsidRPr="00347A78">
      <w:rPr>
        <w:rFonts w:ascii="Times New Roman" w:hAnsi="Times New Roman"/>
        <w:noProof/>
        <w:sz w:val="28"/>
        <w:lang w:val="ru-RU"/>
      </w:rPr>
      <w:t>2</w:t>
    </w:r>
    <w:r w:rsidRPr="00D80E02">
      <w:rPr>
        <w:rFonts w:ascii="Times New Roman" w:hAnsi="Times New Roman"/>
        <w:sz w:val="28"/>
      </w:rPr>
      <w:fldChar w:fldCharType="end"/>
    </w:r>
  </w:p>
  <w:p w:rsidR="00D80E02" w:rsidRDefault="00347A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50"/>
    <w:rsid w:val="00347A78"/>
    <w:rsid w:val="00814750"/>
    <w:rsid w:val="00B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7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A7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rsid w:val="00347A7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47A78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7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7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A7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rsid w:val="00347A7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47A78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7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3012</Words>
  <Characters>1717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2020-06-05T08:12:00Z</dcterms:created>
  <dcterms:modified xsi:type="dcterms:W3CDTF">2020-06-05T08:12:00Z</dcterms:modified>
</cp:coreProperties>
</file>