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4" w:rsidRPr="00597A3A" w:rsidRDefault="002B6794" w:rsidP="002B6794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54692435" r:id="rId6"/>
        </w:object>
      </w:r>
    </w:p>
    <w:p w:rsidR="002B6794" w:rsidRDefault="002B6794" w:rsidP="002B6794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>ДЕРЖАВНА АДМІНІСТРАЦІЯ</w:t>
      </w:r>
    </w:p>
    <w:p w:rsidR="002B6794" w:rsidRPr="00597A3A" w:rsidRDefault="002B6794" w:rsidP="002B6794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2B6794" w:rsidRPr="00597A3A" w:rsidRDefault="002B6794" w:rsidP="002B6794">
      <w:pPr>
        <w:jc w:val="center"/>
        <w:rPr>
          <w:b/>
          <w:sz w:val="28"/>
          <w:szCs w:val="28"/>
        </w:rPr>
      </w:pPr>
    </w:p>
    <w:p w:rsidR="002B6794" w:rsidRPr="00597A3A" w:rsidRDefault="002B6794" w:rsidP="002B6794">
      <w:pPr>
        <w:jc w:val="center"/>
        <w:rPr>
          <w:b/>
          <w:sz w:val="28"/>
          <w:szCs w:val="28"/>
        </w:rPr>
      </w:pPr>
    </w:p>
    <w:p w:rsidR="002B6794" w:rsidRPr="00C22E73" w:rsidRDefault="002B6794" w:rsidP="002B6794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r w:rsidRPr="00C22E73">
        <w:rPr>
          <w:b/>
          <w:sz w:val="32"/>
          <w:szCs w:val="32"/>
        </w:rPr>
        <w:t>Н</w:t>
      </w:r>
      <w:proofErr w:type="spellEnd"/>
      <w:r w:rsidRPr="00C22E73">
        <w:rPr>
          <w:b/>
          <w:sz w:val="32"/>
          <w:szCs w:val="32"/>
        </w:rPr>
        <w:t xml:space="preserve"> Я</w:t>
      </w:r>
    </w:p>
    <w:p w:rsidR="002B6794" w:rsidRPr="00597A3A" w:rsidRDefault="002B6794" w:rsidP="002B6794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Ind w:w="-494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2B6794" w:rsidRPr="00597A3A" w:rsidTr="005E78E2">
        <w:trPr>
          <w:jc w:val="center"/>
        </w:trPr>
        <w:tc>
          <w:tcPr>
            <w:tcW w:w="3095" w:type="dxa"/>
          </w:tcPr>
          <w:p w:rsidR="002B6794" w:rsidRPr="0072551F" w:rsidRDefault="002B6794" w:rsidP="005E78E2">
            <w:pPr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  <w:r w:rsidRPr="0072551F">
              <w:rPr>
                <w:sz w:val="28"/>
                <w:szCs w:val="28"/>
                <w:u w:val="single"/>
              </w:rPr>
              <w:t>від 2</w:t>
            </w:r>
            <w:r>
              <w:rPr>
                <w:sz w:val="28"/>
                <w:szCs w:val="28"/>
                <w:u w:val="single"/>
              </w:rPr>
              <w:t>6</w:t>
            </w:r>
            <w:r w:rsidRPr="0072551F">
              <w:rPr>
                <w:sz w:val="28"/>
                <w:szCs w:val="28"/>
                <w:u w:val="single"/>
              </w:rPr>
              <w:t xml:space="preserve"> червня</w:t>
            </w:r>
            <w:r w:rsidRPr="0072551F">
              <w:rPr>
                <w:sz w:val="28"/>
                <w:szCs w:val="28"/>
                <w:u w:val="single"/>
                <w:lang w:val="ru-RU"/>
              </w:rPr>
              <w:t xml:space="preserve"> 2020 р.</w:t>
            </w:r>
          </w:p>
        </w:tc>
        <w:tc>
          <w:tcPr>
            <w:tcW w:w="3096" w:type="dxa"/>
          </w:tcPr>
          <w:p w:rsidR="002B6794" w:rsidRPr="00723A13" w:rsidRDefault="002B6794" w:rsidP="005E78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2B6794" w:rsidRPr="0072551F" w:rsidRDefault="002B6794" w:rsidP="005E78E2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72551F">
              <w:rPr>
                <w:sz w:val="28"/>
                <w:szCs w:val="28"/>
              </w:rPr>
              <w:t xml:space="preserve">            </w:t>
            </w:r>
            <w:r w:rsidRPr="0072551F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127</w:t>
            </w:r>
            <w:r w:rsidRPr="0072551F">
              <w:rPr>
                <w:sz w:val="28"/>
                <w:szCs w:val="28"/>
                <w:u w:val="single"/>
              </w:rPr>
              <w:t>-р</w:t>
            </w:r>
          </w:p>
        </w:tc>
      </w:tr>
    </w:tbl>
    <w:p w:rsidR="002B6794" w:rsidRPr="00A6565F" w:rsidRDefault="002B6794" w:rsidP="002B6794">
      <w:pPr>
        <w:autoSpaceDE/>
        <w:autoSpaceDN/>
        <w:jc w:val="both"/>
        <w:rPr>
          <w:sz w:val="28"/>
          <w:szCs w:val="28"/>
        </w:rPr>
      </w:pPr>
      <w:r w:rsidRPr="00A6565F">
        <w:rPr>
          <w:sz w:val="28"/>
          <w:szCs w:val="28"/>
        </w:rPr>
        <w:t>Про внесення змін  до обсягів</w:t>
      </w:r>
    </w:p>
    <w:p w:rsidR="002B6794" w:rsidRPr="00A6565F" w:rsidRDefault="002B6794" w:rsidP="002B6794">
      <w:pPr>
        <w:autoSpaceDE/>
        <w:autoSpaceDN/>
        <w:jc w:val="both"/>
        <w:rPr>
          <w:sz w:val="28"/>
          <w:szCs w:val="28"/>
        </w:rPr>
      </w:pPr>
      <w:r w:rsidRPr="00A6565F">
        <w:rPr>
          <w:sz w:val="28"/>
          <w:szCs w:val="28"/>
        </w:rPr>
        <w:t>міжбюджетних трансфертів</w:t>
      </w:r>
    </w:p>
    <w:p w:rsidR="002B6794" w:rsidRPr="00A6565F" w:rsidRDefault="002B6794" w:rsidP="002B6794">
      <w:pPr>
        <w:autoSpaceDE/>
        <w:autoSpaceDN/>
        <w:jc w:val="both"/>
        <w:rPr>
          <w:sz w:val="28"/>
          <w:szCs w:val="28"/>
        </w:rPr>
      </w:pPr>
      <w:r w:rsidRPr="00A6565F">
        <w:rPr>
          <w:sz w:val="28"/>
          <w:szCs w:val="28"/>
        </w:rPr>
        <w:t>районно</w:t>
      </w:r>
      <w:r>
        <w:rPr>
          <w:sz w:val="28"/>
          <w:szCs w:val="28"/>
        </w:rPr>
        <w:t>го</w:t>
      </w:r>
      <w:r w:rsidRPr="00A6565F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 у 2020</w:t>
      </w:r>
      <w:r w:rsidRPr="00A6565F">
        <w:rPr>
          <w:sz w:val="28"/>
          <w:szCs w:val="28"/>
        </w:rPr>
        <w:t xml:space="preserve"> році</w:t>
      </w:r>
    </w:p>
    <w:p w:rsidR="002B6794" w:rsidRPr="003360E2" w:rsidRDefault="002B6794" w:rsidP="002B6794">
      <w:pPr>
        <w:ind w:firstLine="720"/>
        <w:jc w:val="both"/>
        <w:rPr>
          <w:sz w:val="16"/>
          <w:szCs w:val="16"/>
        </w:rPr>
      </w:pPr>
    </w:p>
    <w:p w:rsidR="002B6794" w:rsidRPr="0091539C" w:rsidRDefault="002B6794" w:rsidP="002B6794">
      <w:pPr>
        <w:ind w:firstLine="709"/>
        <w:jc w:val="both"/>
        <w:rPr>
          <w:color w:val="000000"/>
          <w:sz w:val="28"/>
          <w:szCs w:val="28"/>
        </w:rPr>
      </w:pPr>
      <w:r w:rsidRPr="000E070F">
        <w:rPr>
          <w:sz w:val="28"/>
          <w:szCs w:val="28"/>
        </w:rPr>
        <w:t xml:space="preserve">Відповідно до пунктів 1, 2, 7 статті 119 Конституції України, </w:t>
      </w:r>
      <w:r w:rsidRPr="00C520E9">
        <w:rPr>
          <w:sz w:val="28"/>
          <w:szCs w:val="28"/>
        </w:rPr>
        <w:t>Бюджетного кодексу України, пунктів 1, 2, 4, 7 статті 2, пункту 1 статті 25,</w:t>
      </w:r>
      <w:r w:rsidRPr="000E070F">
        <w:rPr>
          <w:sz w:val="28"/>
          <w:szCs w:val="28"/>
        </w:rPr>
        <w:t xml:space="preserve"> </w:t>
      </w:r>
      <w:r>
        <w:rPr>
          <w:sz w:val="28"/>
          <w:szCs w:val="28"/>
        </w:rPr>
        <w:t>частини сьомої статті 39</w:t>
      </w:r>
      <w:r w:rsidRPr="000E070F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9146D1">
        <w:rPr>
          <w:sz w:val="28"/>
          <w:szCs w:val="28"/>
        </w:rPr>
        <w:t>Про</w:t>
      </w:r>
      <w:r>
        <w:rPr>
          <w:sz w:val="28"/>
          <w:szCs w:val="28"/>
        </w:rPr>
        <w:t xml:space="preserve"> місцеві державні адміністрації</w:t>
      </w:r>
      <w:r w:rsidRPr="00AB2C45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рішення Миколаївської обласної ради від 12 червня 2020 року №8 «Про внесення змін до обласного бюджету Миколаївської області на 2020 рік», розпорядження голови Миколаївської обласної державної адміністрації від 19 червня 2020 року № 247-р «Про внесення змін до обсягів міжбюджетних трансфертів у 2020 році», </w:t>
      </w:r>
      <w:r>
        <w:rPr>
          <w:color w:val="000000"/>
          <w:sz w:val="28"/>
          <w:szCs w:val="28"/>
        </w:rPr>
        <w:t xml:space="preserve">рішення </w:t>
      </w:r>
      <w:proofErr w:type="spellStart"/>
      <w:r>
        <w:rPr>
          <w:color w:val="000000"/>
          <w:sz w:val="28"/>
          <w:szCs w:val="28"/>
        </w:rPr>
        <w:t>Мигіївської</w:t>
      </w:r>
      <w:proofErr w:type="spellEnd"/>
      <w:r>
        <w:rPr>
          <w:color w:val="000000"/>
          <w:sz w:val="28"/>
          <w:szCs w:val="28"/>
        </w:rPr>
        <w:t xml:space="preserve"> сільської ради </w:t>
      </w:r>
      <w:r w:rsidRPr="00F477D9">
        <w:rPr>
          <w:sz w:val="28"/>
          <w:szCs w:val="28"/>
        </w:rPr>
        <w:t>І</w:t>
      </w:r>
      <w:r w:rsidRPr="00F477D9">
        <w:rPr>
          <w:sz w:val="28"/>
          <w:szCs w:val="28"/>
          <w:lang w:val="en-US"/>
        </w:rPr>
        <w:t>X</w:t>
      </w:r>
      <w:r w:rsidRPr="00F477D9">
        <w:rPr>
          <w:sz w:val="28"/>
          <w:szCs w:val="28"/>
        </w:rPr>
        <w:t xml:space="preserve"> сесії сьомого скликання від 25 червня 2020 року №2</w:t>
      </w:r>
      <w:r>
        <w:rPr>
          <w:color w:val="000000"/>
          <w:sz w:val="28"/>
          <w:szCs w:val="28"/>
        </w:rPr>
        <w:t xml:space="preserve"> «Про внесення змін до сільського бюджету на 2020 рік», </w:t>
      </w:r>
      <w:r w:rsidRPr="00000038">
        <w:rPr>
          <w:sz w:val="28"/>
          <w:szCs w:val="28"/>
        </w:rPr>
        <w:t>пункту 13 рішення Х</w:t>
      </w:r>
      <w:r w:rsidRPr="00000038">
        <w:rPr>
          <w:sz w:val="28"/>
          <w:szCs w:val="28"/>
          <w:lang w:val="en-US"/>
        </w:rPr>
        <w:t>X</w:t>
      </w:r>
      <w:r w:rsidRPr="00000038"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VIII</w:t>
      </w:r>
      <w:r w:rsidRPr="00000038">
        <w:rPr>
          <w:sz w:val="28"/>
          <w:szCs w:val="28"/>
        </w:rPr>
        <w:t xml:space="preserve"> сесії 7 скликання Первомайської</w:t>
      </w:r>
      <w:r w:rsidRPr="00A6565F">
        <w:rPr>
          <w:sz w:val="28"/>
          <w:szCs w:val="28"/>
        </w:rPr>
        <w:t xml:space="preserve"> районної ради  від </w:t>
      </w:r>
      <w:r>
        <w:rPr>
          <w:sz w:val="28"/>
          <w:szCs w:val="28"/>
        </w:rPr>
        <w:t>2</w:t>
      </w:r>
      <w:r w:rsidRPr="00EB4C01">
        <w:rPr>
          <w:sz w:val="28"/>
          <w:szCs w:val="28"/>
        </w:rPr>
        <w:t>0</w:t>
      </w:r>
      <w:r w:rsidRPr="00A6565F">
        <w:rPr>
          <w:sz w:val="28"/>
          <w:szCs w:val="28"/>
        </w:rPr>
        <w:t xml:space="preserve"> грудня 201</w:t>
      </w:r>
      <w:r w:rsidRPr="00EB4C01">
        <w:rPr>
          <w:sz w:val="28"/>
          <w:szCs w:val="28"/>
        </w:rPr>
        <w:t>9</w:t>
      </w:r>
      <w:r w:rsidRPr="00A6565F">
        <w:rPr>
          <w:sz w:val="28"/>
          <w:szCs w:val="28"/>
        </w:rPr>
        <w:t xml:space="preserve"> року № </w:t>
      </w:r>
      <w:r w:rsidRPr="00EB4C01">
        <w:rPr>
          <w:sz w:val="28"/>
          <w:szCs w:val="28"/>
        </w:rPr>
        <w:t>5</w:t>
      </w:r>
      <w:r w:rsidRPr="00A6565F">
        <w:rPr>
          <w:sz w:val="28"/>
          <w:szCs w:val="28"/>
        </w:rPr>
        <w:t xml:space="preserve"> «Про районний бюд</w:t>
      </w:r>
      <w:r>
        <w:rPr>
          <w:sz w:val="28"/>
          <w:szCs w:val="28"/>
        </w:rPr>
        <w:t>жет Первомайського району на 20</w:t>
      </w:r>
      <w:r w:rsidRPr="00EB4C01">
        <w:rPr>
          <w:sz w:val="28"/>
          <w:szCs w:val="28"/>
        </w:rPr>
        <w:t>20</w:t>
      </w:r>
      <w:r w:rsidRPr="00A6565F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Pr="00A6565F">
        <w:rPr>
          <w:sz w:val="28"/>
          <w:szCs w:val="28"/>
        </w:rPr>
        <w:t>»,  з метою внесення змін до обсягів міжбюджетних тран</w:t>
      </w:r>
      <w:r>
        <w:rPr>
          <w:sz w:val="28"/>
          <w:szCs w:val="28"/>
        </w:rPr>
        <w:t>сфертів районного бюджету в 20</w:t>
      </w:r>
      <w:r w:rsidRPr="00EB4C01">
        <w:rPr>
          <w:sz w:val="28"/>
          <w:szCs w:val="28"/>
        </w:rPr>
        <w:t>20</w:t>
      </w:r>
      <w:r w:rsidRPr="00A6565F">
        <w:rPr>
          <w:sz w:val="28"/>
          <w:szCs w:val="28"/>
        </w:rPr>
        <w:t xml:space="preserve"> році</w:t>
      </w:r>
      <w:r>
        <w:rPr>
          <w:sz w:val="28"/>
          <w:szCs w:val="28"/>
        </w:rPr>
        <w:t>:</w:t>
      </w:r>
    </w:p>
    <w:p w:rsidR="002B6794" w:rsidRPr="00984C56" w:rsidRDefault="002B6794" w:rsidP="002B6794">
      <w:pPr>
        <w:ind w:firstLine="709"/>
        <w:jc w:val="both"/>
        <w:rPr>
          <w:sz w:val="16"/>
          <w:szCs w:val="16"/>
        </w:rPr>
      </w:pPr>
    </w:p>
    <w:p w:rsidR="002B6794" w:rsidRDefault="002B6794" w:rsidP="002B67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Відділу фінансів</w:t>
      </w:r>
      <w:r w:rsidRPr="00822AA5">
        <w:rPr>
          <w:sz w:val="28"/>
          <w:szCs w:val="28"/>
        </w:rPr>
        <w:t xml:space="preserve"> райдержадміністрації (</w:t>
      </w:r>
      <w:proofErr w:type="spellStart"/>
      <w:r w:rsidRPr="00822AA5">
        <w:rPr>
          <w:sz w:val="28"/>
          <w:szCs w:val="28"/>
        </w:rPr>
        <w:t>Маренчук</w:t>
      </w:r>
      <w:proofErr w:type="spellEnd"/>
      <w:r w:rsidRPr="00822AA5">
        <w:rPr>
          <w:sz w:val="28"/>
          <w:szCs w:val="28"/>
        </w:rPr>
        <w:t xml:space="preserve">) здійснити уточнення обсягів міжбюджетних трансфертів </w:t>
      </w:r>
      <w:r>
        <w:rPr>
          <w:sz w:val="28"/>
          <w:szCs w:val="28"/>
        </w:rPr>
        <w:t>з інших бюджетів</w:t>
      </w:r>
      <w:r w:rsidRPr="005A35FB">
        <w:rPr>
          <w:sz w:val="28"/>
          <w:szCs w:val="28"/>
        </w:rPr>
        <w:t xml:space="preserve"> та  внести в установленому порядку зміни до розпису районного бюджету на</w:t>
      </w:r>
      <w:r>
        <w:rPr>
          <w:sz w:val="28"/>
          <w:szCs w:val="28"/>
        </w:rPr>
        <w:t xml:space="preserve"> 20</w:t>
      </w:r>
      <w:r w:rsidRPr="006B6EC8">
        <w:rPr>
          <w:sz w:val="28"/>
          <w:szCs w:val="28"/>
        </w:rPr>
        <w:t>20</w:t>
      </w:r>
      <w:r w:rsidRPr="00822AA5">
        <w:rPr>
          <w:sz w:val="28"/>
          <w:szCs w:val="28"/>
        </w:rPr>
        <w:t xml:space="preserve"> рік:</w:t>
      </w:r>
    </w:p>
    <w:p w:rsidR="002B6794" w:rsidRPr="0021150D" w:rsidRDefault="002B6794" w:rsidP="002B6794">
      <w:pPr>
        <w:ind w:firstLine="426"/>
        <w:jc w:val="both"/>
        <w:rPr>
          <w:sz w:val="28"/>
          <w:szCs w:val="28"/>
        </w:rPr>
      </w:pPr>
      <w:r w:rsidRPr="0021150D">
        <w:rPr>
          <w:sz w:val="28"/>
          <w:szCs w:val="28"/>
        </w:rPr>
        <w:t xml:space="preserve">1.1 Збільшити надходження  до районного бюджету в сумі </w:t>
      </w:r>
      <w:r>
        <w:rPr>
          <w:sz w:val="28"/>
          <w:szCs w:val="28"/>
        </w:rPr>
        <w:t xml:space="preserve">819340 </w:t>
      </w:r>
      <w:r w:rsidRPr="0021150D">
        <w:rPr>
          <w:sz w:val="28"/>
          <w:szCs w:val="28"/>
        </w:rPr>
        <w:t>гривень, а саме:</w:t>
      </w:r>
    </w:p>
    <w:p w:rsidR="002B6794" w:rsidRPr="0021150D" w:rsidRDefault="002B6794" w:rsidP="002B6794">
      <w:pPr>
        <w:ind w:firstLine="426"/>
        <w:jc w:val="both"/>
        <w:rPr>
          <w:sz w:val="28"/>
          <w:szCs w:val="28"/>
        </w:rPr>
      </w:pPr>
      <w:r w:rsidRPr="0021150D">
        <w:rPr>
          <w:sz w:val="28"/>
          <w:szCs w:val="28"/>
        </w:rPr>
        <w:t>- інші субвенції з місцевого бюджету (</w:t>
      </w:r>
      <w:proofErr w:type="spellStart"/>
      <w:r w:rsidRPr="0021150D">
        <w:rPr>
          <w:sz w:val="28"/>
          <w:szCs w:val="28"/>
        </w:rPr>
        <w:t>КБКД</w:t>
      </w:r>
      <w:proofErr w:type="spellEnd"/>
      <w:r w:rsidRPr="0021150D">
        <w:rPr>
          <w:sz w:val="28"/>
          <w:szCs w:val="28"/>
        </w:rPr>
        <w:t xml:space="preserve"> 41053900) в сумі </w:t>
      </w:r>
      <w:r>
        <w:rPr>
          <w:sz w:val="28"/>
          <w:szCs w:val="28"/>
        </w:rPr>
        <w:t>395421</w:t>
      </w:r>
      <w:r w:rsidRPr="0021150D">
        <w:rPr>
          <w:sz w:val="28"/>
          <w:szCs w:val="28"/>
        </w:rPr>
        <w:t xml:space="preserve"> </w:t>
      </w:r>
      <w:r>
        <w:rPr>
          <w:sz w:val="28"/>
          <w:szCs w:val="28"/>
        </w:rPr>
        <w:t>гривня</w:t>
      </w:r>
      <w:r w:rsidRPr="0021150D">
        <w:rPr>
          <w:sz w:val="28"/>
          <w:szCs w:val="28"/>
        </w:rPr>
        <w:t>, з них:</w:t>
      </w:r>
    </w:p>
    <w:p w:rsidR="002B6794" w:rsidRDefault="002B6794" w:rsidP="002B679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субвенція з обласного бюджету в сумі 384781 гривня;</w:t>
      </w:r>
    </w:p>
    <w:p w:rsidR="002B6794" w:rsidRDefault="002B6794" w:rsidP="002B679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субвенція з бюджету </w:t>
      </w:r>
      <w:proofErr w:type="spellStart"/>
      <w:r>
        <w:rPr>
          <w:sz w:val="28"/>
          <w:szCs w:val="28"/>
        </w:rPr>
        <w:t>Мигіївської</w:t>
      </w:r>
      <w:proofErr w:type="spellEnd"/>
      <w:r>
        <w:rPr>
          <w:sz w:val="28"/>
          <w:szCs w:val="28"/>
        </w:rPr>
        <w:t xml:space="preserve"> сільської ради</w:t>
      </w:r>
      <w:r w:rsidRPr="00110C26">
        <w:rPr>
          <w:sz w:val="28"/>
          <w:szCs w:val="28"/>
        </w:rPr>
        <w:t xml:space="preserve"> </w:t>
      </w:r>
      <w:r>
        <w:rPr>
          <w:sz w:val="28"/>
          <w:szCs w:val="28"/>
        </w:rPr>
        <w:t>в сумі 10640 гривень;</w:t>
      </w:r>
    </w:p>
    <w:p w:rsidR="002B6794" w:rsidRDefault="002B6794" w:rsidP="002B6794">
      <w:pPr>
        <w:ind w:firstLine="426"/>
        <w:jc w:val="both"/>
        <w:rPr>
          <w:sz w:val="28"/>
          <w:szCs w:val="28"/>
        </w:rPr>
      </w:pPr>
      <w:r w:rsidRPr="00F477D9">
        <w:rPr>
          <w:sz w:val="28"/>
          <w:szCs w:val="28"/>
        </w:rPr>
        <w:t>- субвенція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</w:t>
      </w:r>
      <w:r>
        <w:t xml:space="preserve"> </w:t>
      </w:r>
      <w:r w:rsidRPr="0021150D">
        <w:rPr>
          <w:sz w:val="28"/>
          <w:szCs w:val="28"/>
        </w:rPr>
        <w:t>(</w:t>
      </w:r>
      <w:proofErr w:type="spellStart"/>
      <w:r w:rsidRPr="0021150D">
        <w:rPr>
          <w:sz w:val="28"/>
          <w:szCs w:val="28"/>
        </w:rPr>
        <w:t>КБКД</w:t>
      </w:r>
      <w:proofErr w:type="spellEnd"/>
      <w:r w:rsidRPr="0021150D">
        <w:rPr>
          <w:sz w:val="28"/>
          <w:szCs w:val="28"/>
        </w:rPr>
        <w:t xml:space="preserve"> 4105</w:t>
      </w:r>
      <w:r>
        <w:rPr>
          <w:sz w:val="28"/>
          <w:szCs w:val="28"/>
        </w:rPr>
        <w:t>14</w:t>
      </w:r>
      <w:r w:rsidRPr="0021150D">
        <w:rPr>
          <w:sz w:val="28"/>
          <w:szCs w:val="28"/>
        </w:rPr>
        <w:t xml:space="preserve">00) в сумі </w:t>
      </w:r>
      <w:r>
        <w:rPr>
          <w:sz w:val="28"/>
          <w:szCs w:val="28"/>
        </w:rPr>
        <w:t>423919</w:t>
      </w:r>
      <w:r w:rsidRPr="0021150D">
        <w:rPr>
          <w:sz w:val="28"/>
          <w:szCs w:val="28"/>
        </w:rPr>
        <w:t xml:space="preserve"> </w:t>
      </w:r>
      <w:r>
        <w:rPr>
          <w:sz w:val="28"/>
          <w:szCs w:val="28"/>
        </w:rPr>
        <w:t>гривень;</w:t>
      </w:r>
    </w:p>
    <w:p w:rsidR="002B6794" w:rsidRDefault="002B6794" w:rsidP="002B67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22AA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22AA5">
        <w:rPr>
          <w:sz w:val="28"/>
          <w:szCs w:val="28"/>
        </w:rPr>
        <w:t>більшити видаткову частину загального фонду районного бюджету по</w:t>
      </w:r>
      <w:r>
        <w:rPr>
          <w:sz w:val="28"/>
          <w:szCs w:val="28"/>
        </w:rPr>
        <w:t xml:space="preserve"> головним</w:t>
      </w:r>
      <w:r w:rsidRPr="00822AA5">
        <w:rPr>
          <w:sz w:val="28"/>
          <w:szCs w:val="28"/>
        </w:rPr>
        <w:t xml:space="preserve"> розпорядник</w:t>
      </w:r>
      <w:r>
        <w:rPr>
          <w:sz w:val="28"/>
          <w:szCs w:val="28"/>
        </w:rPr>
        <w:t>ам</w:t>
      </w:r>
      <w:r w:rsidRPr="00822AA5">
        <w:rPr>
          <w:sz w:val="28"/>
          <w:szCs w:val="28"/>
        </w:rPr>
        <w:t xml:space="preserve"> коштів</w:t>
      </w:r>
      <w:r>
        <w:rPr>
          <w:sz w:val="28"/>
          <w:szCs w:val="28"/>
        </w:rPr>
        <w:t>, а саме:</w:t>
      </w:r>
    </w:p>
    <w:p w:rsidR="002B6794" w:rsidRPr="00540BFD" w:rsidRDefault="002B6794" w:rsidP="002B67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сектору освіти райдержадміністрації на н</w:t>
      </w:r>
      <w:r w:rsidRPr="00AF169F">
        <w:rPr>
          <w:sz w:val="28"/>
          <w:szCs w:val="28"/>
        </w:rPr>
        <w:t xml:space="preserve">адання загальної середньої освіти закладами загальної середньої освіти (у тому числі з дошкільними </w:t>
      </w:r>
      <w:r w:rsidRPr="00AF169F">
        <w:rPr>
          <w:sz w:val="28"/>
          <w:szCs w:val="28"/>
        </w:rPr>
        <w:lastRenderedPageBreak/>
        <w:t>підрозділами (відділеннями, групами))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КПКВКМБ</w:t>
      </w:r>
      <w:proofErr w:type="spellEnd"/>
      <w:r>
        <w:rPr>
          <w:sz w:val="28"/>
          <w:szCs w:val="28"/>
        </w:rPr>
        <w:t xml:space="preserve"> 0611020</w:t>
      </w:r>
      <w:r w:rsidRPr="00FA303F">
        <w:rPr>
          <w:sz w:val="28"/>
          <w:szCs w:val="28"/>
        </w:rPr>
        <w:t>)</w:t>
      </w:r>
      <w:r w:rsidRPr="00EF45B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суму 423919 гривень,</w:t>
      </w:r>
      <w:r w:rsidRPr="00EF45BF">
        <w:rPr>
          <w:color w:val="FF0000"/>
          <w:sz w:val="28"/>
          <w:szCs w:val="28"/>
        </w:rPr>
        <w:t xml:space="preserve"> </w:t>
      </w:r>
      <w:r w:rsidRPr="00540BFD">
        <w:rPr>
          <w:sz w:val="28"/>
          <w:szCs w:val="28"/>
        </w:rPr>
        <w:t xml:space="preserve">з них: </w:t>
      </w:r>
    </w:p>
    <w:p w:rsidR="002B6794" w:rsidRDefault="002B6794" w:rsidP="002B67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185064</w:t>
      </w:r>
      <w:r w:rsidRPr="00540BFD">
        <w:rPr>
          <w:sz w:val="28"/>
          <w:szCs w:val="28"/>
        </w:rPr>
        <w:t xml:space="preserve"> </w:t>
      </w:r>
      <w:r>
        <w:rPr>
          <w:sz w:val="28"/>
          <w:szCs w:val="28"/>
        </w:rPr>
        <w:t>гривні</w:t>
      </w:r>
      <w:r w:rsidRPr="00540BFD">
        <w:rPr>
          <w:sz w:val="28"/>
          <w:szCs w:val="28"/>
        </w:rPr>
        <w:t xml:space="preserve"> – для закупівлі засобів навчання та обладнання (крім комп’ютерного) для учнів початкових класів</w:t>
      </w:r>
      <w:r>
        <w:rPr>
          <w:sz w:val="28"/>
          <w:szCs w:val="28"/>
        </w:rPr>
        <w:t>;</w:t>
      </w:r>
    </w:p>
    <w:p w:rsidR="002B6794" w:rsidRPr="00540BFD" w:rsidRDefault="002B6794" w:rsidP="002B67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238855 гривень – для закупівлі сучасних меблів для початкових класів</w:t>
      </w:r>
    </w:p>
    <w:p w:rsidR="002B6794" w:rsidRPr="00B03407" w:rsidRDefault="002B6794" w:rsidP="002B67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управління</w:t>
      </w:r>
      <w:r w:rsidRPr="00B03407">
        <w:rPr>
          <w:sz w:val="28"/>
          <w:szCs w:val="28"/>
        </w:rPr>
        <w:t xml:space="preserve"> соціального захисту населення райдержадміністрації</w:t>
      </w:r>
      <w:r>
        <w:rPr>
          <w:sz w:val="28"/>
          <w:szCs w:val="28"/>
        </w:rPr>
        <w:t xml:space="preserve"> на </w:t>
      </w:r>
      <w:r w:rsidRPr="00FA303F">
        <w:rPr>
          <w:sz w:val="28"/>
          <w:szCs w:val="28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 w:rsidRPr="007174DB">
        <w:rPr>
          <w:bCs/>
          <w:iCs/>
          <w:sz w:val="28"/>
          <w:szCs w:val="28"/>
        </w:rPr>
        <w:t xml:space="preserve"> (</w:t>
      </w:r>
      <w:proofErr w:type="spellStart"/>
      <w:r w:rsidRPr="007174DB">
        <w:rPr>
          <w:bCs/>
          <w:iCs/>
          <w:sz w:val="28"/>
          <w:szCs w:val="28"/>
        </w:rPr>
        <w:t>КПКВКМБ</w:t>
      </w:r>
      <w:proofErr w:type="spellEnd"/>
      <w:r w:rsidRPr="007174DB">
        <w:rPr>
          <w:bCs/>
          <w:iCs/>
          <w:sz w:val="28"/>
          <w:szCs w:val="28"/>
        </w:rPr>
        <w:t xml:space="preserve"> 08131</w:t>
      </w:r>
      <w:r>
        <w:rPr>
          <w:bCs/>
          <w:iCs/>
          <w:sz w:val="28"/>
          <w:szCs w:val="28"/>
        </w:rPr>
        <w:t>60</w:t>
      </w:r>
      <w:r w:rsidRPr="007174DB">
        <w:rPr>
          <w:bCs/>
          <w:iCs/>
          <w:sz w:val="28"/>
          <w:szCs w:val="28"/>
        </w:rPr>
        <w:t xml:space="preserve">) </w:t>
      </w:r>
      <w:r w:rsidRPr="00B03407">
        <w:rPr>
          <w:sz w:val="28"/>
          <w:szCs w:val="28"/>
        </w:rPr>
        <w:t xml:space="preserve">в  сумі </w:t>
      </w:r>
      <w:r>
        <w:rPr>
          <w:sz w:val="28"/>
          <w:szCs w:val="28"/>
        </w:rPr>
        <w:t>10640</w:t>
      </w:r>
      <w:r w:rsidRPr="00B03407">
        <w:rPr>
          <w:sz w:val="28"/>
          <w:szCs w:val="28"/>
        </w:rPr>
        <w:t xml:space="preserve"> гривень</w:t>
      </w:r>
      <w:r>
        <w:rPr>
          <w:sz w:val="28"/>
          <w:szCs w:val="28"/>
        </w:rPr>
        <w:t xml:space="preserve"> (з бюджету </w:t>
      </w:r>
      <w:proofErr w:type="spellStart"/>
      <w:r>
        <w:rPr>
          <w:sz w:val="28"/>
          <w:szCs w:val="28"/>
        </w:rPr>
        <w:t>Мигіївської</w:t>
      </w:r>
      <w:proofErr w:type="spellEnd"/>
      <w:r>
        <w:rPr>
          <w:sz w:val="28"/>
          <w:szCs w:val="28"/>
        </w:rPr>
        <w:t xml:space="preserve"> сільської ради);</w:t>
      </w:r>
      <w:r w:rsidRPr="00B03407">
        <w:rPr>
          <w:sz w:val="28"/>
          <w:szCs w:val="28"/>
        </w:rPr>
        <w:t xml:space="preserve"> </w:t>
      </w:r>
    </w:p>
    <w:p w:rsidR="002B6794" w:rsidRDefault="002B6794" w:rsidP="002B67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відділ фінансів райдержадміністрації на і</w:t>
      </w:r>
      <w:r w:rsidRPr="00197585">
        <w:rPr>
          <w:sz w:val="28"/>
          <w:szCs w:val="28"/>
        </w:rPr>
        <w:t xml:space="preserve">нші субвенції з місцевого бюджету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КПКВКМБ</w:t>
      </w:r>
      <w:proofErr w:type="spellEnd"/>
      <w:r>
        <w:rPr>
          <w:sz w:val="28"/>
          <w:szCs w:val="28"/>
        </w:rPr>
        <w:t xml:space="preserve"> 3719770) в сумі 384781 гривня (видатки розвитку), (дану субвенцію буде передано </w:t>
      </w:r>
      <w:proofErr w:type="spellStart"/>
      <w:r>
        <w:rPr>
          <w:sz w:val="28"/>
          <w:szCs w:val="28"/>
        </w:rPr>
        <w:t>Лисогірській</w:t>
      </w:r>
      <w:proofErr w:type="spellEnd"/>
      <w:r>
        <w:rPr>
          <w:sz w:val="28"/>
          <w:szCs w:val="28"/>
        </w:rPr>
        <w:t xml:space="preserve"> сільській раді), з них:</w:t>
      </w:r>
    </w:p>
    <w:p w:rsidR="002B6794" w:rsidRDefault="002B6794" w:rsidP="002B67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266000 гривень – «Волейбол – гра для всіх» (проведення реконструкції волейбольного майданчика в с. Лиса Гора Первомайського району Миколаївської області);</w:t>
      </w:r>
    </w:p>
    <w:p w:rsidR="002B6794" w:rsidRDefault="002B6794" w:rsidP="002B67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118781 гривня – «Через спортивний рух – до здорової громади» (проведення опалення з придбанням спортивного обладнання у спортивний клуб «</w:t>
      </w:r>
      <w:proofErr w:type="spellStart"/>
      <w:r>
        <w:rPr>
          <w:sz w:val="28"/>
          <w:szCs w:val="28"/>
        </w:rPr>
        <w:t>Атлант-Н</w:t>
      </w:r>
      <w:proofErr w:type="spellEnd"/>
      <w:r>
        <w:rPr>
          <w:sz w:val="28"/>
          <w:szCs w:val="28"/>
        </w:rPr>
        <w:t>» в с. Лиса Гора Первомайського району Миколаївської області).</w:t>
      </w:r>
    </w:p>
    <w:p w:rsidR="002B6794" w:rsidRPr="00AB2C45" w:rsidRDefault="002B6794" w:rsidP="002B6794">
      <w:pPr>
        <w:jc w:val="both"/>
        <w:rPr>
          <w:sz w:val="16"/>
          <w:szCs w:val="16"/>
        </w:rPr>
      </w:pPr>
    </w:p>
    <w:p w:rsidR="002B6794" w:rsidRPr="00822AA5" w:rsidRDefault="002B6794" w:rsidP="002B67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2AA5">
        <w:rPr>
          <w:sz w:val="28"/>
          <w:szCs w:val="28"/>
        </w:rPr>
        <w:t>. Контроль за виконанням цього розпорядження залишаю за собою.</w:t>
      </w:r>
    </w:p>
    <w:p w:rsidR="002B6794" w:rsidRDefault="002B6794" w:rsidP="002B6794">
      <w:pPr>
        <w:rPr>
          <w:sz w:val="28"/>
          <w:szCs w:val="28"/>
        </w:rPr>
      </w:pPr>
    </w:p>
    <w:p w:rsidR="002B6794" w:rsidRDefault="002B6794" w:rsidP="002B6794">
      <w:pPr>
        <w:rPr>
          <w:sz w:val="28"/>
          <w:szCs w:val="28"/>
        </w:rPr>
      </w:pPr>
    </w:p>
    <w:p w:rsidR="002B6794" w:rsidRPr="00A6565F" w:rsidRDefault="002B6794" w:rsidP="002B679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922D7">
        <w:rPr>
          <w:sz w:val="28"/>
          <w:szCs w:val="28"/>
        </w:rPr>
        <w:t>олов</w:t>
      </w:r>
      <w:r>
        <w:rPr>
          <w:sz w:val="28"/>
          <w:szCs w:val="28"/>
        </w:rPr>
        <w:t>а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ED1B15" w:rsidRDefault="00ED1B15">
      <w:bookmarkStart w:id="0" w:name="_GoBack"/>
      <w:bookmarkEnd w:id="0"/>
    </w:p>
    <w:sectPr w:rsidR="00ED1B15" w:rsidSect="00AB2C45">
      <w:headerReference w:type="default" r:id="rId7"/>
      <w:pgSz w:w="11901" w:h="16817"/>
      <w:pgMar w:top="1021" w:right="845" w:bottom="851" w:left="1701" w:header="709" w:footer="709" w:gutter="0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8" w:rsidRDefault="002B6794" w:rsidP="0074417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1918" w:rsidRDefault="002B67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D6"/>
    <w:rsid w:val="002B6794"/>
    <w:rsid w:val="00305DD6"/>
    <w:rsid w:val="00E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679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B6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B679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2B6794"/>
    <w:pPr>
      <w:autoSpaceDE/>
      <w:autoSpaceDN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679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B6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B679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2B6794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2208</Words>
  <Characters>1260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2020-06-26T13:01:00Z</dcterms:created>
  <dcterms:modified xsi:type="dcterms:W3CDTF">2020-06-26T13:01:00Z</dcterms:modified>
</cp:coreProperties>
</file>