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ED0FD9" w:rsidRPr="003265BC" w:rsidRDefault="00ED0FD9" w:rsidP="00ED0FD9">
      <w:pPr>
        <w:jc w:val="center"/>
        <w:rPr>
          <w:sz w:val="28"/>
          <w:szCs w:val="28"/>
          <w:lang w:val="ru-RU"/>
        </w:rPr>
      </w:pPr>
      <w:r w:rsidRPr="003265BC">
        <w:rPr>
          <w:sz w:val="28"/>
          <w:szCs w:val="28"/>
          <w:lang w:val="ru-RU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ED0FD9" w:rsidRPr="003265BC" w:rsidRDefault="00ED0FD9" w:rsidP="00ED0FD9">
      <w:pPr>
        <w:jc w:val="center"/>
        <w:rPr>
          <w:b/>
          <w:sz w:val="28"/>
          <w:szCs w:val="28"/>
          <w:lang w:val="ru-RU"/>
        </w:rPr>
      </w:pPr>
      <w:proofErr w:type="spellStart"/>
      <w:r w:rsidRPr="003265BC">
        <w:rPr>
          <w:b/>
          <w:sz w:val="28"/>
          <w:szCs w:val="28"/>
          <w:lang w:val="ru-RU"/>
        </w:rPr>
        <w:t>ПЕРВОМАЙСЬКА</w:t>
      </w:r>
      <w:proofErr w:type="spellEnd"/>
      <w:r w:rsidRPr="003265BC">
        <w:rPr>
          <w:b/>
          <w:sz w:val="28"/>
          <w:szCs w:val="28"/>
          <w:lang w:val="ru-RU"/>
        </w:rPr>
        <w:t xml:space="preserve"> </w:t>
      </w:r>
      <w:proofErr w:type="spellStart"/>
      <w:r w:rsidRPr="003265BC">
        <w:rPr>
          <w:b/>
          <w:sz w:val="28"/>
          <w:szCs w:val="28"/>
          <w:lang w:val="ru-RU"/>
        </w:rPr>
        <w:t>РАЙОННА</w:t>
      </w:r>
      <w:proofErr w:type="spellEnd"/>
      <w:r w:rsidRPr="003265BC">
        <w:rPr>
          <w:b/>
          <w:sz w:val="28"/>
          <w:szCs w:val="28"/>
          <w:lang w:val="ru-RU"/>
        </w:rPr>
        <w:t xml:space="preserve"> </w:t>
      </w:r>
      <w:proofErr w:type="spellStart"/>
      <w:r w:rsidRPr="003265BC">
        <w:rPr>
          <w:b/>
          <w:sz w:val="28"/>
          <w:szCs w:val="28"/>
          <w:lang w:val="ru-RU"/>
        </w:rPr>
        <w:t>ДЕРЖАВНА</w:t>
      </w:r>
      <w:proofErr w:type="spellEnd"/>
      <w:r w:rsidRPr="003265BC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265BC">
        <w:rPr>
          <w:b/>
          <w:sz w:val="28"/>
          <w:szCs w:val="28"/>
          <w:lang w:val="ru-RU"/>
        </w:rPr>
        <w:t>АДМ</w:t>
      </w:r>
      <w:proofErr w:type="gramEnd"/>
      <w:r w:rsidRPr="003265BC">
        <w:rPr>
          <w:b/>
          <w:sz w:val="28"/>
          <w:szCs w:val="28"/>
          <w:lang w:val="ru-RU"/>
        </w:rPr>
        <w:t>ІНІСТРАЦІЯ</w:t>
      </w:r>
      <w:proofErr w:type="spellEnd"/>
    </w:p>
    <w:p w:rsidR="00ED0FD9" w:rsidRPr="003265BC" w:rsidRDefault="00ED0FD9" w:rsidP="00ED0FD9">
      <w:pPr>
        <w:jc w:val="center"/>
        <w:rPr>
          <w:b/>
          <w:sz w:val="28"/>
          <w:szCs w:val="28"/>
          <w:lang w:val="ru-RU"/>
        </w:rPr>
      </w:pPr>
      <w:proofErr w:type="spellStart"/>
      <w:r w:rsidRPr="003265BC">
        <w:rPr>
          <w:b/>
          <w:sz w:val="28"/>
          <w:szCs w:val="28"/>
          <w:lang w:val="ru-RU"/>
        </w:rPr>
        <w:t>МИКОЛАЇВСЬКОЇ</w:t>
      </w:r>
      <w:proofErr w:type="spellEnd"/>
      <w:r w:rsidRPr="003265BC">
        <w:rPr>
          <w:b/>
          <w:sz w:val="28"/>
          <w:szCs w:val="28"/>
          <w:lang w:val="ru-RU"/>
        </w:rPr>
        <w:t xml:space="preserve"> </w:t>
      </w:r>
      <w:proofErr w:type="spellStart"/>
      <w:r w:rsidRPr="003265BC">
        <w:rPr>
          <w:b/>
          <w:sz w:val="28"/>
          <w:szCs w:val="28"/>
          <w:lang w:val="ru-RU"/>
        </w:rPr>
        <w:t>ОБЛАСТІ</w:t>
      </w:r>
      <w:proofErr w:type="spellEnd"/>
    </w:p>
    <w:p w:rsidR="00ED0FD9" w:rsidRPr="003265BC" w:rsidRDefault="00ED0FD9" w:rsidP="00ED0FD9">
      <w:pPr>
        <w:jc w:val="center"/>
        <w:rPr>
          <w:b/>
          <w:sz w:val="28"/>
          <w:szCs w:val="28"/>
          <w:lang w:val="ru-RU"/>
        </w:rPr>
      </w:pPr>
    </w:p>
    <w:p w:rsidR="00ED0FD9" w:rsidRPr="003265BC" w:rsidRDefault="00ED0FD9" w:rsidP="00ED0FD9">
      <w:pPr>
        <w:spacing w:line="360" w:lineRule="auto"/>
        <w:jc w:val="center"/>
        <w:rPr>
          <w:b/>
          <w:i/>
          <w:sz w:val="32"/>
          <w:szCs w:val="32"/>
          <w:lang w:val="ru-RU"/>
        </w:rPr>
      </w:pPr>
      <w:r w:rsidRPr="003265BC">
        <w:rPr>
          <w:b/>
          <w:sz w:val="32"/>
          <w:szCs w:val="32"/>
          <w:lang w:val="ru-RU"/>
        </w:rPr>
        <w:t xml:space="preserve">Р О З П О Р Я Д Ж Е Н </w:t>
      </w:r>
      <w:proofErr w:type="spellStart"/>
      <w:proofErr w:type="gramStart"/>
      <w:r w:rsidRPr="003265BC">
        <w:rPr>
          <w:b/>
          <w:sz w:val="32"/>
          <w:szCs w:val="32"/>
          <w:lang w:val="ru-RU"/>
        </w:rPr>
        <w:t>Н</w:t>
      </w:r>
      <w:proofErr w:type="spellEnd"/>
      <w:proofErr w:type="gramEnd"/>
      <w:r w:rsidRPr="003265BC">
        <w:rPr>
          <w:b/>
          <w:sz w:val="32"/>
          <w:szCs w:val="32"/>
          <w:lang w:val="ru-RU"/>
        </w:rPr>
        <w:t xml:space="preserve"> Я</w:t>
      </w:r>
    </w:p>
    <w:p w:rsidR="00ED0FD9" w:rsidRPr="003265BC" w:rsidRDefault="00ED0FD9" w:rsidP="00ED0FD9">
      <w:pPr>
        <w:spacing w:line="360" w:lineRule="auto"/>
        <w:jc w:val="center"/>
        <w:rPr>
          <w:i/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414"/>
      </w:tblGrid>
      <w:tr w:rsidR="00ED0FD9" w:rsidRPr="003265BC" w:rsidTr="001A16AD">
        <w:trPr>
          <w:jc w:val="center"/>
        </w:trPr>
        <w:tc>
          <w:tcPr>
            <w:tcW w:w="3095" w:type="dxa"/>
          </w:tcPr>
          <w:p w:rsidR="00ED0FD9" w:rsidRPr="003265BC" w:rsidRDefault="00ED0FD9" w:rsidP="001A16AD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3265BC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3265B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14 </w:t>
            </w:r>
            <w:proofErr w:type="spellStart"/>
            <w:r>
              <w:rPr>
                <w:sz w:val="28"/>
                <w:szCs w:val="28"/>
                <w:lang w:val="ru-RU"/>
              </w:rPr>
              <w:t>вересня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3265B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3265BC">
              <w:rPr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3096" w:type="dxa"/>
          </w:tcPr>
          <w:p w:rsidR="00ED0FD9" w:rsidRPr="003265BC" w:rsidRDefault="00ED0FD9" w:rsidP="001A16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65BC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414" w:type="dxa"/>
          </w:tcPr>
          <w:p w:rsidR="00ED0FD9" w:rsidRPr="003265BC" w:rsidRDefault="00ED0FD9" w:rsidP="001A16AD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3265BC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>202-р</w:t>
            </w:r>
          </w:p>
        </w:tc>
      </w:tr>
    </w:tbl>
    <w:p w:rsidR="00ED0FD9" w:rsidRDefault="00ED0FD9" w:rsidP="00ED0FD9">
      <w:pPr>
        <w:rPr>
          <w:sz w:val="28"/>
          <w:szCs w:val="28"/>
        </w:rPr>
      </w:pPr>
    </w:p>
    <w:p w:rsidR="00ED0FD9" w:rsidRDefault="00ED0FD9" w:rsidP="00ED0FD9">
      <w:pPr>
        <w:rPr>
          <w:sz w:val="28"/>
          <w:szCs w:val="28"/>
        </w:rPr>
      </w:pPr>
      <w:r w:rsidRPr="000C23A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</w:t>
      </w:r>
    </w:p>
    <w:p w:rsidR="00ED0FD9" w:rsidRDefault="00ED0FD9" w:rsidP="00ED0FD9">
      <w:pPr>
        <w:rPr>
          <w:sz w:val="28"/>
          <w:szCs w:val="28"/>
        </w:rPr>
      </w:pPr>
      <w:r>
        <w:rPr>
          <w:sz w:val="28"/>
          <w:szCs w:val="28"/>
        </w:rPr>
        <w:t xml:space="preserve">підписання договору оренди </w:t>
      </w:r>
    </w:p>
    <w:p w:rsidR="00ED0FD9" w:rsidRDefault="00ED0FD9" w:rsidP="00ED0FD9">
      <w:pPr>
        <w:rPr>
          <w:sz w:val="28"/>
          <w:szCs w:val="28"/>
        </w:rPr>
      </w:pPr>
      <w:r>
        <w:rPr>
          <w:sz w:val="28"/>
          <w:szCs w:val="28"/>
        </w:rPr>
        <w:t>земельних ділянок  від імені</w:t>
      </w:r>
    </w:p>
    <w:p w:rsidR="00ED0FD9" w:rsidRDefault="00ED0FD9" w:rsidP="00ED0FD9">
      <w:pPr>
        <w:rPr>
          <w:sz w:val="28"/>
          <w:szCs w:val="28"/>
        </w:rPr>
      </w:pPr>
      <w:r>
        <w:rPr>
          <w:sz w:val="28"/>
          <w:szCs w:val="28"/>
        </w:rPr>
        <w:t>малолітньої дитини</w:t>
      </w:r>
    </w:p>
    <w:p w:rsidR="00ED0FD9" w:rsidRDefault="00ED0FD9" w:rsidP="00ED0FD9">
      <w:pPr>
        <w:rPr>
          <w:sz w:val="28"/>
          <w:szCs w:val="28"/>
        </w:rPr>
      </w:pPr>
    </w:p>
    <w:p w:rsidR="00ED0FD9" w:rsidRDefault="00ED0FD9" w:rsidP="00ED0FD9">
      <w:pPr>
        <w:jc w:val="both"/>
        <w:rPr>
          <w:sz w:val="28"/>
          <w:szCs w:val="28"/>
        </w:rPr>
      </w:pPr>
      <w:r w:rsidRPr="00451A13">
        <w:rPr>
          <w:sz w:val="28"/>
          <w:szCs w:val="28"/>
        </w:rPr>
        <w:t xml:space="preserve">        </w:t>
      </w:r>
      <w:bookmarkStart w:id="1" w:name="_Hlk50990525"/>
      <w:r w:rsidRPr="00451A13">
        <w:rPr>
          <w:sz w:val="28"/>
          <w:szCs w:val="28"/>
        </w:rPr>
        <w:t>Відповідно до пунктів 1, 2, 7</w:t>
      </w:r>
      <w:r>
        <w:rPr>
          <w:sz w:val="28"/>
          <w:szCs w:val="28"/>
        </w:rPr>
        <w:t xml:space="preserve"> частини першої</w:t>
      </w:r>
      <w:r w:rsidRPr="00451A13">
        <w:rPr>
          <w:sz w:val="28"/>
          <w:szCs w:val="28"/>
        </w:rPr>
        <w:t xml:space="preserve"> статті 119 Конституції України, пунктів 1, 2, 7</w:t>
      </w:r>
      <w:r>
        <w:rPr>
          <w:sz w:val="28"/>
          <w:szCs w:val="28"/>
        </w:rPr>
        <w:t xml:space="preserve"> частини першої</w:t>
      </w:r>
      <w:r w:rsidRPr="00451A13">
        <w:rPr>
          <w:sz w:val="28"/>
          <w:szCs w:val="28"/>
        </w:rPr>
        <w:t xml:space="preserve"> статті 2, пункту 1 статті 22, статей 39, 41 Закону України «Про місцеві державні адміністрації», к</w:t>
      </w:r>
      <w:r w:rsidRPr="00451A13">
        <w:rPr>
          <w:color w:val="000000"/>
          <w:sz w:val="28"/>
          <w:szCs w:val="28"/>
          <w:shd w:val="clear" w:color="auto" w:fill="FFFFFF"/>
        </w:rPr>
        <w:t xml:space="preserve">еруючись частиною </w:t>
      </w:r>
      <w:r>
        <w:rPr>
          <w:sz w:val="28"/>
          <w:szCs w:val="28"/>
          <w:shd w:val="clear" w:color="auto" w:fill="FFFFFF"/>
        </w:rPr>
        <w:t>першою</w:t>
      </w:r>
      <w:r w:rsidRPr="00001E1D">
        <w:rPr>
          <w:sz w:val="28"/>
          <w:szCs w:val="28"/>
          <w:shd w:val="clear" w:color="auto" w:fill="FFFFFF"/>
        </w:rPr>
        <w:t xml:space="preserve"> статті 19 Сімейного кодексу України, статтею 1268, </w:t>
      </w:r>
      <w:r>
        <w:rPr>
          <w:sz w:val="28"/>
          <w:szCs w:val="28"/>
          <w:shd w:val="clear" w:color="auto" w:fill="FFFFFF"/>
        </w:rPr>
        <w:t>частини</w:t>
      </w:r>
      <w:r w:rsidRPr="00001E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другої</w:t>
      </w:r>
      <w:r w:rsidRPr="00001E1D">
        <w:rPr>
          <w:sz w:val="28"/>
          <w:szCs w:val="28"/>
          <w:shd w:val="clear" w:color="auto" w:fill="FFFFFF"/>
        </w:rPr>
        <w:t xml:space="preserve"> статей 1274,1278 Цивільного кодексу України, </w:t>
      </w:r>
      <w:r>
        <w:rPr>
          <w:sz w:val="28"/>
          <w:szCs w:val="28"/>
          <w:shd w:val="clear" w:color="auto" w:fill="FFFFFF"/>
        </w:rPr>
        <w:t xml:space="preserve">частини третьої  статті 18 Закону України «Про охорону дитинства», статті 12 Закону України «Про основи соціального захисту бездомних осіб і безпритульних дітей», </w:t>
      </w:r>
      <w:r w:rsidRPr="00A45811">
        <w:rPr>
          <w:sz w:val="28"/>
          <w:szCs w:val="28"/>
          <w:shd w:val="clear" w:color="auto" w:fill="FFFFFF"/>
        </w:rPr>
        <w:t xml:space="preserve">пункту </w:t>
      </w:r>
      <w:r w:rsidRPr="00A45811">
        <w:rPr>
          <w:iCs/>
          <w:sz w:val="28"/>
          <w:szCs w:val="28"/>
          <w:shd w:val="clear" w:color="auto" w:fill="FFFFFF"/>
        </w:rPr>
        <w:t xml:space="preserve">35 постанови Кабінету Міністрів України від 24 вересня 2008 року № 866 </w:t>
      </w:r>
      <w:r>
        <w:rPr>
          <w:iCs/>
          <w:sz w:val="28"/>
          <w:szCs w:val="28"/>
          <w:shd w:val="clear" w:color="auto" w:fill="FFFFFF"/>
        </w:rPr>
        <w:t>(зі змінами)</w:t>
      </w:r>
      <w:r w:rsidRPr="00A45811">
        <w:rPr>
          <w:iCs/>
          <w:sz w:val="28"/>
          <w:szCs w:val="28"/>
          <w:shd w:val="clear" w:color="auto" w:fill="FFFFFF"/>
        </w:rPr>
        <w:t>«Питання діяльності органів опіки та піклування, пов’язаної із захистом прав дитини»</w:t>
      </w:r>
      <w:r w:rsidRPr="00001E1D">
        <w:rPr>
          <w:sz w:val="28"/>
          <w:szCs w:val="28"/>
        </w:rPr>
        <w:t xml:space="preserve"> враховуючи рішення комісії з питань захисту прав дитини при Первомайській райдержадміністрації від 14 вересня  2020 року протокол № 0</w:t>
      </w:r>
      <w:r>
        <w:rPr>
          <w:sz w:val="28"/>
          <w:szCs w:val="28"/>
        </w:rPr>
        <w:t>5:</w:t>
      </w:r>
    </w:p>
    <w:bookmarkEnd w:id="1"/>
    <w:p w:rsidR="00ED0FD9" w:rsidRDefault="00ED0FD9" w:rsidP="00ED0FD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D0FD9" w:rsidRDefault="00ED0FD9" w:rsidP="00ED0F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51A13">
        <w:rPr>
          <w:color w:val="000000"/>
          <w:sz w:val="28"/>
          <w:szCs w:val="28"/>
          <w:shd w:val="clear" w:color="auto" w:fill="FFFFFF"/>
        </w:rPr>
        <w:t xml:space="preserve">1. Надати </w:t>
      </w:r>
      <w:r>
        <w:rPr>
          <w:color w:val="000000"/>
          <w:sz w:val="28"/>
          <w:szCs w:val="28"/>
          <w:shd w:val="clear" w:color="auto" w:fill="FFFFFF"/>
        </w:rPr>
        <w:t>дозвіл законному представнику, матері *************</w:t>
      </w:r>
      <w:r w:rsidRPr="009B4B06">
        <w:rPr>
          <w:color w:val="000000"/>
          <w:sz w:val="28"/>
          <w:szCs w:val="28"/>
          <w:shd w:val="clear" w:color="auto" w:fill="FFFFFF"/>
        </w:rPr>
        <w:t xml:space="preserve">,  яка зареєстрована за адресою: Миколаївська область, Первомайський район, село </w:t>
      </w:r>
      <w:r>
        <w:rPr>
          <w:color w:val="000000"/>
          <w:sz w:val="28"/>
          <w:szCs w:val="28"/>
          <w:shd w:val="clear" w:color="auto" w:fill="FFFFFF"/>
        </w:rPr>
        <w:t>********</w:t>
      </w:r>
      <w:r w:rsidRPr="009B4B06">
        <w:rPr>
          <w:color w:val="000000"/>
          <w:sz w:val="28"/>
          <w:szCs w:val="28"/>
          <w:shd w:val="clear" w:color="auto" w:fill="FFFFFF"/>
        </w:rPr>
        <w:t xml:space="preserve">, вулиця </w:t>
      </w:r>
      <w:r>
        <w:rPr>
          <w:color w:val="000000"/>
          <w:sz w:val="28"/>
          <w:szCs w:val="28"/>
          <w:shd w:val="clear" w:color="auto" w:fill="FFFFFF"/>
        </w:rPr>
        <w:t>************</w:t>
      </w:r>
      <w:r w:rsidRPr="009B4B06">
        <w:rPr>
          <w:color w:val="000000"/>
          <w:sz w:val="28"/>
          <w:szCs w:val="28"/>
          <w:shd w:val="clear" w:color="auto" w:fill="FFFFFF"/>
        </w:rPr>
        <w:t xml:space="preserve">, будинок № </w:t>
      </w:r>
      <w:r>
        <w:rPr>
          <w:color w:val="000000"/>
          <w:sz w:val="28"/>
          <w:szCs w:val="28"/>
          <w:shd w:val="clear" w:color="auto" w:fill="FFFFFF"/>
        </w:rPr>
        <w:t>**, від імені малолітньої дитини ***************, *********** року народження, на підписання договору оренди земельних ділянок:</w:t>
      </w:r>
    </w:p>
    <w:p w:rsidR="00ED0FD9" w:rsidRDefault="00ED0FD9" w:rsidP="00ED0F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яка відповідно до свідоцтва про право на спадщину за заповітом (серія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081281, посвідчений державним нотаріусом Другої первомайської державної нотаріальної контори, що на підставі заповіту, посвідченого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Лисогірською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сільською радою Первомайського району Миколаївської області 05 листопада 2015 року, зареєстрованого в реєстрі за номером 734), площею 0,142 га., в межах згідно з планом, кадастровий номер 4825484600:03:000:3131, що розташована в межах території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Лисогірської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 Первомайського району Миколаївської області, наданої для ведення товарного сільськогосподарського виробництва </w:t>
      </w:r>
      <w:r w:rsidRPr="008D1FC1">
        <w:rPr>
          <w:color w:val="000000"/>
          <w:sz w:val="28"/>
          <w:szCs w:val="28"/>
          <w:shd w:val="clear" w:color="auto" w:fill="FFFFFF"/>
        </w:rPr>
        <w:t>(договір оренди землі за №0108022005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8D1FC1">
        <w:rPr>
          <w:color w:val="000000"/>
          <w:sz w:val="28"/>
          <w:szCs w:val="28"/>
          <w:shd w:val="clear" w:color="auto" w:fill="FFFFFF"/>
        </w:rPr>
        <w:t xml:space="preserve">). </w:t>
      </w:r>
      <w:r>
        <w:rPr>
          <w:color w:val="000000"/>
          <w:sz w:val="28"/>
          <w:szCs w:val="28"/>
          <w:shd w:val="clear" w:color="auto" w:fill="FFFFFF"/>
        </w:rPr>
        <w:t xml:space="preserve"> Свідоцтво про право на спадщину на ½ одну другу) частку;</w:t>
      </w:r>
    </w:p>
    <w:p w:rsidR="00ED0FD9" w:rsidRDefault="00ED0FD9" w:rsidP="00ED0F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2" w:name="_Hlk50966898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B264B">
        <w:rPr>
          <w:color w:val="000000"/>
          <w:sz w:val="28"/>
          <w:szCs w:val="28"/>
          <w:shd w:val="clear" w:color="auto" w:fill="FFFFFF"/>
        </w:rPr>
        <w:t>яка відповідно до свідоцтва про</w:t>
      </w:r>
      <w:r>
        <w:rPr>
          <w:color w:val="000000"/>
          <w:sz w:val="28"/>
          <w:szCs w:val="28"/>
          <w:shd w:val="clear" w:color="auto" w:fill="FFFFFF"/>
        </w:rPr>
        <w:t xml:space="preserve"> право на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 спадщину за заповітом (серія </w:t>
      </w:r>
      <w:proofErr w:type="spellStart"/>
      <w:r w:rsidRPr="002B264B">
        <w:rPr>
          <w:color w:val="000000"/>
          <w:sz w:val="28"/>
          <w:szCs w:val="28"/>
          <w:shd w:val="clear" w:color="auto" w:fill="FFFFFF"/>
        </w:rPr>
        <w:t>ННА</w:t>
      </w:r>
      <w:proofErr w:type="spellEnd"/>
      <w:r w:rsidRPr="002B264B">
        <w:rPr>
          <w:color w:val="000000"/>
          <w:sz w:val="28"/>
          <w:szCs w:val="28"/>
          <w:shd w:val="clear" w:color="auto" w:fill="FFFFFF"/>
        </w:rPr>
        <w:t xml:space="preserve"> 08128</w:t>
      </w:r>
      <w:r>
        <w:rPr>
          <w:color w:val="000000"/>
          <w:sz w:val="28"/>
          <w:szCs w:val="28"/>
          <w:shd w:val="clear" w:color="auto" w:fill="FFFFFF"/>
        </w:rPr>
        <w:t>2,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 посвідчений державним нотаріусом Другої первомайської </w:t>
      </w:r>
    </w:p>
    <w:p w:rsidR="00ED0FD9" w:rsidRDefault="00ED0FD9" w:rsidP="00ED0FD9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</w:p>
    <w:p w:rsidR="00ED0FD9" w:rsidRDefault="00ED0FD9" w:rsidP="00ED0FD9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B264B">
        <w:rPr>
          <w:color w:val="000000"/>
          <w:sz w:val="28"/>
          <w:szCs w:val="28"/>
          <w:shd w:val="clear" w:color="auto" w:fill="FFFFFF"/>
        </w:rPr>
        <w:t xml:space="preserve">державної нотаріальної контори, що на підставі заповіту, посвідченого </w:t>
      </w:r>
      <w:proofErr w:type="spellStart"/>
      <w:r w:rsidRPr="002B264B">
        <w:rPr>
          <w:color w:val="000000"/>
          <w:sz w:val="28"/>
          <w:szCs w:val="28"/>
          <w:shd w:val="clear" w:color="auto" w:fill="FFFFFF"/>
        </w:rPr>
        <w:t>Лисогірською</w:t>
      </w:r>
      <w:proofErr w:type="spellEnd"/>
      <w:r w:rsidRPr="002B264B">
        <w:rPr>
          <w:color w:val="000000"/>
          <w:sz w:val="28"/>
          <w:szCs w:val="28"/>
          <w:shd w:val="clear" w:color="auto" w:fill="FFFFFF"/>
        </w:rPr>
        <w:t xml:space="preserve"> сільською радою Первомайського району Миколаївської області 05 листопада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264B">
        <w:rPr>
          <w:color w:val="000000"/>
          <w:sz w:val="28"/>
          <w:szCs w:val="28"/>
          <w:shd w:val="clear" w:color="auto" w:fill="FFFFFF"/>
        </w:rPr>
        <w:t>2015 року, зареєстрованого в реєстрі за номером 734), площею 0,</w:t>
      </w:r>
      <w:r>
        <w:rPr>
          <w:color w:val="000000"/>
          <w:sz w:val="28"/>
          <w:szCs w:val="28"/>
          <w:shd w:val="clear" w:color="auto" w:fill="FFFFFF"/>
        </w:rPr>
        <w:t>098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 га., в межах згідно з планом, кадастровий номер 4825484600:03:000:</w:t>
      </w:r>
      <w:r>
        <w:rPr>
          <w:color w:val="000000"/>
          <w:sz w:val="28"/>
          <w:szCs w:val="28"/>
          <w:shd w:val="clear" w:color="auto" w:fill="FFFFFF"/>
        </w:rPr>
        <w:t>2033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, що розташована в межах території </w:t>
      </w:r>
      <w:proofErr w:type="spellStart"/>
      <w:r w:rsidRPr="002B264B">
        <w:rPr>
          <w:color w:val="000000"/>
          <w:sz w:val="28"/>
          <w:szCs w:val="28"/>
          <w:shd w:val="clear" w:color="auto" w:fill="FFFFFF"/>
        </w:rPr>
        <w:t>Лисогірської</w:t>
      </w:r>
      <w:proofErr w:type="spellEnd"/>
      <w:r w:rsidRPr="002B264B">
        <w:rPr>
          <w:color w:val="000000"/>
          <w:sz w:val="28"/>
          <w:szCs w:val="28"/>
          <w:shd w:val="clear" w:color="auto" w:fill="FFFFFF"/>
        </w:rPr>
        <w:t xml:space="preserve"> сільської ради Первомайського району Миколаївської області, наданої для ведення товарного сільськогосподарського виробництва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D1FC1">
        <w:rPr>
          <w:color w:val="000000"/>
          <w:sz w:val="28"/>
          <w:szCs w:val="28"/>
          <w:shd w:val="clear" w:color="auto" w:fill="FFFFFF"/>
        </w:rPr>
        <w:t>(договір оренди землі за №01080220050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8D1FC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Свідоцтво про право на спадщину на ½ одну другу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546E">
        <w:rPr>
          <w:color w:val="000000"/>
          <w:sz w:val="28"/>
          <w:szCs w:val="28"/>
          <w:shd w:val="clear" w:color="auto" w:fill="FFFFFF"/>
        </w:rPr>
        <w:t>частку</w:t>
      </w:r>
      <w:r>
        <w:rPr>
          <w:color w:val="000000"/>
          <w:sz w:val="28"/>
          <w:szCs w:val="28"/>
          <w:shd w:val="clear" w:color="auto" w:fill="FFFFFF"/>
        </w:rPr>
        <w:t>;</w:t>
      </w:r>
    </w:p>
    <w:bookmarkEnd w:id="2"/>
    <w:p w:rsidR="00ED0FD9" w:rsidRDefault="00ED0FD9" w:rsidP="00ED0F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 яка відповідно до свідоцтва про </w:t>
      </w:r>
      <w:r>
        <w:rPr>
          <w:color w:val="000000"/>
          <w:sz w:val="28"/>
          <w:szCs w:val="28"/>
          <w:shd w:val="clear" w:color="auto" w:fill="FFFFFF"/>
        </w:rPr>
        <w:t xml:space="preserve">право на 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спадщину за заповітом (серія </w:t>
      </w:r>
      <w:proofErr w:type="spellStart"/>
      <w:r w:rsidRPr="002B264B">
        <w:rPr>
          <w:color w:val="000000"/>
          <w:sz w:val="28"/>
          <w:szCs w:val="28"/>
          <w:shd w:val="clear" w:color="auto" w:fill="FFFFFF"/>
        </w:rPr>
        <w:t>ННА</w:t>
      </w:r>
      <w:proofErr w:type="spellEnd"/>
      <w:r w:rsidRPr="002B264B">
        <w:rPr>
          <w:color w:val="000000"/>
          <w:sz w:val="28"/>
          <w:szCs w:val="28"/>
          <w:shd w:val="clear" w:color="auto" w:fill="FFFFFF"/>
        </w:rPr>
        <w:t xml:space="preserve"> 08128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 посвідчений державним нотаріусом Другої первомайської державної нотаріальної контори, що на підставі заповіту, посвідченого </w:t>
      </w:r>
      <w:proofErr w:type="spellStart"/>
      <w:r w:rsidRPr="002B264B">
        <w:rPr>
          <w:color w:val="000000"/>
          <w:sz w:val="28"/>
          <w:szCs w:val="28"/>
          <w:shd w:val="clear" w:color="auto" w:fill="FFFFFF"/>
        </w:rPr>
        <w:t>Лисогірською</w:t>
      </w:r>
      <w:proofErr w:type="spellEnd"/>
      <w:r w:rsidRPr="002B264B">
        <w:rPr>
          <w:color w:val="000000"/>
          <w:sz w:val="28"/>
          <w:szCs w:val="28"/>
          <w:shd w:val="clear" w:color="auto" w:fill="FFFFFF"/>
        </w:rPr>
        <w:t xml:space="preserve"> сільською радою Первомайського району Миколаївської області 05 листопада 2015 року, зареєстрованого в реєстрі за номером 734), площею </w:t>
      </w:r>
      <w:r>
        <w:rPr>
          <w:color w:val="000000"/>
          <w:sz w:val="28"/>
          <w:szCs w:val="28"/>
          <w:shd w:val="clear" w:color="auto" w:fill="FFFFFF"/>
        </w:rPr>
        <w:t>5,1699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 га., в межах згідно з планом, кадастровий номер 4825484600:03:000:</w:t>
      </w:r>
      <w:r>
        <w:rPr>
          <w:color w:val="000000"/>
          <w:sz w:val="28"/>
          <w:szCs w:val="28"/>
          <w:shd w:val="clear" w:color="auto" w:fill="FFFFFF"/>
        </w:rPr>
        <w:t>1116</w:t>
      </w:r>
      <w:r w:rsidRPr="002B264B">
        <w:rPr>
          <w:color w:val="000000"/>
          <w:sz w:val="28"/>
          <w:szCs w:val="28"/>
          <w:shd w:val="clear" w:color="auto" w:fill="FFFFFF"/>
        </w:rPr>
        <w:t xml:space="preserve">, що розташована в межах території </w:t>
      </w:r>
      <w:proofErr w:type="spellStart"/>
      <w:r w:rsidRPr="002B264B">
        <w:rPr>
          <w:color w:val="000000"/>
          <w:sz w:val="28"/>
          <w:szCs w:val="28"/>
          <w:shd w:val="clear" w:color="auto" w:fill="FFFFFF"/>
        </w:rPr>
        <w:t>Лисогірської</w:t>
      </w:r>
      <w:proofErr w:type="spellEnd"/>
      <w:r w:rsidRPr="002B264B">
        <w:rPr>
          <w:color w:val="000000"/>
          <w:sz w:val="28"/>
          <w:szCs w:val="28"/>
          <w:shd w:val="clear" w:color="auto" w:fill="FFFFFF"/>
        </w:rPr>
        <w:t xml:space="preserve"> сільської ради Первомайського району Миколаївської області, наданої для ведення товарного сільськогосподарського виробництва</w:t>
      </w:r>
      <w:r>
        <w:rPr>
          <w:color w:val="000000"/>
          <w:sz w:val="28"/>
          <w:szCs w:val="28"/>
          <w:shd w:val="clear" w:color="auto" w:fill="FFFFFF"/>
        </w:rPr>
        <w:t xml:space="preserve"> (договір оренди землі за №010802200508).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3" w:name="_Hlk50968780"/>
      <w:r w:rsidRPr="002C546E">
        <w:rPr>
          <w:color w:val="000000"/>
          <w:sz w:val="28"/>
          <w:szCs w:val="28"/>
          <w:shd w:val="clear" w:color="auto" w:fill="FFFFFF"/>
        </w:rPr>
        <w:t>Свідоцтво про право на спадщину на ½ одну другу частку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D0FD9" w:rsidRPr="002C546E" w:rsidRDefault="00ED0FD9" w:rsidP="00ED0F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_Hlk50968835"/>
      <w:bookmarkEnd w:id="3"/>
      <w:r w:rsidRPr="002C546E">
        <w:rPr>
          <w:color w:val="000000"/>
          <w:sz w:val="28"/>
          <w:szCs w:val="28"/>
          <w:shd w:val="clear" w:color="auto" w:fill="FFFFFF"/>
        </w:rPr>
        <w:t>- яка відповідно до свідоцтва пр</w:t>
      </w:r>
      <w:r>
        <w:rPr>
          <w:color w:val="000000"/>
          <w:sz w:val="28"/>
          <w:szCs w:val="28"/>
          <w:shd w:val="clear" w:color="auto" w:fill="FFFFFF"/>
        </w:rPr>
        <w:t>аво на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спадщину за заповітом (серія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327848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посвідчений державним нотаріусом Другої первомайської державної нотаріальної контори, що на підставі заповіту, посвідченого </w:t>
      </w:r>
      <w:proofErr w:type="spellStart"/>
      <w:r w:rsidRPr="002C546E">
        <w:rPr>
          <w:color w:val="000000"/>
          <w:sz w:val="28"/>
          <w:szCs w:val="28"/>
          <w:shd w:val="clear" w:color="auto" w:fill="FFFFFF"/>
        </w:rPr>
        <w:t>Лисогірською</w:t>
      </w:r>
      <w:proofErr w:type="spellEnd"/>
      <w:r w:rsidRPr="002C546E">
        <w:rPr>
          <w:color w:val="000000"/>
          <w:sz w:val="28"/>
          <w:szCs w:val="28"/>
          <w:shd w:val="clear" w:color="auto" w:fill="FFFFFF"/>
        </w:rPr>
        <w:t xml:space="preserve"> сільською радою Первомайського району Миколаївської області </w:t>
      </w:r>
      <w:r>
        <w:rPr>
          <w:color w:val="000000"/>
          <w:sz w:val="28"/>
          <w:szCs w:val="28"/>
          <w:shd w:val="clear" w:color="auto" w:fill="FFFFFF"/>
        </w:rPr>
        <w:t>06 грудня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 xml:space="preserve">7 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року, зареєстрованого в реєстрі за номером </w:t>
      </w:r>
      <w:r>
        <w:rPr>
          <w:color w:val="000000"/>
          <w:sz w:val="28"/>
          <w:szCs w:val="28"/>
          <w:shd w:val="clear" w:color="auto" w:fill="FFFFFF"/>
        </w:rPr>
        <w:t>583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), площею </w:t>
      </w:r>
      <w:r>
        <w:rPr>
          <w:color w:val="000000"/>
          <w:sz w:val="28"/>
          <w:szCs w:val="28"/>
          <w:shd w:val="clear" w:color="auto" w:fill="FFFFFF"/>
        </w:rPr>
        <w:t>0,1100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га., в межах згідно з планом, кадастровий номер 4825484600:03:000:</w:t>
      </w:r>
      <w:r>
        <w:rPr>
          <w:color w:val="000000"/>
          <w:sz w:val="28"/>
          <w:szCs w:val="28"/>
          <w:shd w:val="clear" w:color="auto" w:fill="FFFFFF"/>
        </w:rPr>
        <w:t>1937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, що розташована в межах території </w:t>
      </w:r>
      <w:proofErr w:type="spellStart"/>
      <w:r w:rsidRPr="002C546E">
        <w:rPr>
          <w:color w:val="000000"/>
          <w:sz w:val="28"/>
          <w:szCs w:val="28"/>
          <w:shd w:val="clear" w:color="auto" w:fill="FFFFFF"/>
        </w:rPr>
        <w:t>Лисогірської</w:t>
      </w:r>
      <w:proofErr w:type="spellEnd"/>
      <w:r w:rsidRPr="002C546E">
        <w:rPr>
          <w:color w:val="000000"/>
          <w:sz w:val="28"/>
          <w:szCs w:val="28"/>
          <w:shd w:val="clear" w:color="auto" w:fill="FFFFFF"/>
        </w:rPr>
        <w:t xml:space="preserve"> сільської ради Первомайського району Миколаївської області, наданої для ведення товарного сільськогосподарського виробництва</w:t>
      </w:r>
      <w:r>
        <w:rPr>
          <w:color w:val="000000"/>
          <w:sz w:val="28"/>
          <w:szCs w:val="28"/>
          <w:shd w:val="clear" w:color="auto" w:fill="FFFFFF"/>
        </w:rPr>
        <w:t xml:space="preserve"> (договір оренди землі за №010802200286).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Свідоцтво про право на спадщину на ½ одну другу частку;</w:t>
      </w:r>
      <w:bookmarkEnd w:id="4"/>
    </w:p>
    <w:p w:rsidR="00ED0FD9" w:rsidRPr="002C546E" w:rsidRDefault="00ED0FD9" w:rsidP="00ED0F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C546E">
        <w:rPr>
          <w:color w:val="000000"/>
          <w:sz w:val="28"/>
          <w:szCs w:val="28"/>
          <w:shd w:val="clear" w:color="auto" w:fill="FFFFFF"/>
        </w:rPr>
        <w:t>- яка відповідно до свідоцтва про</w:t>
      </w:r>
      <w:r>
        <w:rPr>
          <w:color w:val="000000"/>
          <w:sz w:val="28"/>
          <w:szCs w:val="28"/>
          <w:shd w:val="clear" w:color="auto" w:fill="FFFFFF"/>
        </w:rPr>
        <w:t xml:space="preserve"> право на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спадщину за заповітом (серія </w:t>
      </w:r>
      <w:proofErr w:type="spellStart"/>
      <w:r w:rsidRPr="002C546E">
        <w:rPr>
          <w:color w:val="000000"/>
          <w:sz w:val="28"/>
          <w:szCs w:val="28"/>
          <w:shd w:val="clear" w:color="auto" w:fill="FFFFFF"/>
        </w:rPr>
        <w:t>НОЕ</w:t>
      </w:r>
      <w:proofErr w:type="spellEnd"/>
      <w:r w:rsidRPr="002C546E">
        <w:rPr>
          <w:color w:val="000000"/>
          <w:sz w:val="28"/>
          <w:szCs w:val="28"/>
          <w:shd w:val="clear" w:color="auto" w:fill="FFFFFF"/>
        </w:rPr>
        <w:t xml:space="preserve"> 32784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посвідчений державним нотаріусом Другої первомайської державної нотаріальної контори, що на підставі заповіту, посвідченого </w:t>
      </w:r>
      <w:proofErr w:type="spellStart"/>
      <w:r w:rsidRPr="002C546E">
        <w:rPr>
          <w:color w:val="000000"/>
          <w:sz w:val="28"/>
          <w:szCs w:val="28"/>
          <w:shd w:val="clear" w:color="auto" w:fill="FFFFFF"/>
        </w:rPr>
        <w:t>Лисогірською</w:t>
      </w:r>
      <w:proofErr w:type="spellEnd"/>
      <w:r w:rsidRPr="002C546E">
        <w:rPr>
          <w:color w:val="000000"/>
          <w:sz w:val="28"/>
          <w:szCs w:val="28"/>
          <w:shd w:val="clear" w:color="auto" w:fill="FFFFFF"/>
        </w:rPr>
        <w:t xml:space="preserve"> сільською радою Первомайського району Миколаївської області 06 грудня 2017 року, зареєстрованого в реєстрі за номером 583), площею </w:t>
      </w:r>
      <w:r>
        <w:rPr>
          <w:color w:val="000000"/>
          <w:sz w:val="28"/>
          <w:szCs w:val="28"/>
          <w:shd w:val="clear" w:color="auto" w:fill="FFFFFF"/>
        </w:rPr>
        <w:t>0,1420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 га., в межах згідно з планом, кадастровий номер 4825484600:03:000:</w:t>
      </w:r>
      <w:r>
        <w:rPr>
          <w:color w:val="000000"/>
          <w:sz w:val="28"/>
          <w:szCs w:val="28"/>
          <w:shd w:val="clear" w:color="auto" w:fill="FFFFFF"/>
        </w:rPr>
        <w:t>2853</w:t>
      </w:r>
      <w:r w:rsidRPr="002C546E">
        <w:rPr>
          <w:color w:val="000000"/>
          <w:sz w:val="28"/>
          <w:szCs w:val="28"/>
          <w:shd w:val="clear" w:color="auto" w:fill="FFFFFF"/>
        </w:rPr>
        <w:t xml:space="preserve">, що розташована в межах території </w:t>
      </w:r>
      <w:proofErr w:type="spellStart"/>
      <w:r w:rsidRPr="002C546E">
        <w:rPr>
          <w:color w:val="000000"/>
          <w:sz w:val="28"/>
          <w:szCs w:val="28"/>
          <w:shd w:val="clear" w:color="auto" w:fill="FFFFFF"/>
        </w:rPr>
        <w:t>Лисогірської</w:t>
      </w:r>
      <w:proofErr w:type="spellEnd"/>
      <w:r w:rsidRPr="002C546E">
        <w:rPr>
          <w:color w:val="000000"/>
          <w:sz w:val="28"/>
          <w:szCs w:val="28"/>
          <w:shd w:val="clear" w:color="auto" w:fill="FFFFFF"/>
        </w:rPr>
        <w:t xml:space="preserve"> сільської ради Первомайського району Миколаївської області, наданої для ведення товарного сільськогосподарського виробництва</w:t>
      </w:r>
      <w:r>
        <w:rPr>
          <w:color w:val="000000"/>
          <w:sz w:val="28"/>
          <w:szCs w:val="28"/>
          <w:shd w:val="clear" w:color="auto" w:fill="FFFFFF"/>
        </w:rPr>
        <w:t xml:space="preserve"> (договір оренди землі за №010802200287)</w:t>
      </w:r>
      <w:r w:rsidRPr="002C546E">
        <w:rPr>
          <w:color w:val="000000"/>
          <w:sz w:val="28"/>
          <w:szCs w:val="28"/>
          <w:shd w:val="clear" w:color="auto" w:fill="FFFFFF"/>
        </w:rPr>
        <w:t>. Свідоцтво про право на спадщину на ½ одну другу частку;</w:t>
      </w:r>
    </w:p>
    <w:p w:rsidR="00ED0FD9" w:rsidRDefault="00ED0FD9" w:rsidP="00ED0FD9">
      <w:pPr>
        <w:ind w:firstLine="708"/>
        <w:jc w:val="both"/>
        <w:rPr>
          <w:sz w:val="28"/>
          <w:szCs w:val="28"/>
          <w:shd w:val="clear" w:color="auto" w:fill="FFFFFF"/>
        </w:rPr>
      </w:pPr>
      <w:r w:rsidRPr="008D1FC1">
        <w:rPr>
          <w:color w:val="000000"/>
          <w:sz w:val="28"/>
          <w:szCs w:val="28"/>
          <w:shd w:val="clear" w:color="auto" w:fill="FFFFFF"/>
        </w:rPr>
        <w:t>- яка відповідно до свідоцтва про</w:t>
      </w:r>
      <w:r>
        <w:rPr>
          <w:color w:val="000000"/>
          <w:sz w:val="28"/>
          <w:szCs w:val="28"/>
          <w:shd w:val="clear" w:color="auto" w:fill="FFFFFF"/>
        </w:rPr>
        <w:t xml:space="preserve">  право на</w:t>
      </w:r>
      <w:r w:rsidRPr="008D1FC1">
        <w:rPr>
          <w:color w:val="000000"/>
          <w:sz w:val="28"/>
          <w:szCs w:val="28"/>
          <w:shd w:val="clear" w:color="auto" w:fill="FFFFFF"/>
        </w:rPr>
        <w:t xml:space="preserve"> спадщину за заповітом (серія </w:t>
      </w:r>
      <w:proofErr w:type="spellStart"/>
      <w:r w:rsidRPr="008D1FC1">
        <w:rPr>
          <w:color w:val="000000"/>
          <w:sz w:val="28"/>
          <w:szCs w:val="28"/>
          <w:shd w:val="clear" w:color="auto" w:fill="FFFFFF"/>
        </w:rPr>
        <w:t>НОЕ</w:t>
      </w:r>
      <w:proofErr w:type="spellEnd"/>
      <w:r w:rsidRPr="008D1FC1">
        <w:rPr>
          <w:color w:val="000000"/>
          <w:sz w:val="28"/>
          <w:szCs w:val="28"/>
          <w:shd w:val="clear" w:color="auto" w:fill="FFFFFF"/>
        </w:rPr>
        <w:t xml:space="preserve"> 32784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D1FC1">
        <w:rPr>
          <w:color w:val="000000"/>
          <w:sz w:val="28"/>
          <w:szCs w:val="28"/>
          <w:shd w:val="clear" w:color="auto" w:fill="FFFFFF"/>
        </w:rPr>
        <w:t xml:space="preserve"> посвідчений державним нотаріусом Другої первомайської державної нотаріальної контори, що на підставі заповіту, посвідченого </w:t>
      </w:r>
      <w:proofErr w:type="spellStart"/>
      <w:r w:rsidRPr="008D1FC1">
        <w:rPr>
          <w:color w:val="000000"/>
          <w:sz w:val="28"/>
          <w:szCs w:val="28"/>
          <w:shd w:val="clear" w:color="auto" w:fill="FFFFFF"/>
        </w:rPr>
        <w:t>Лисогірською</w:t>
      </w:r>
      <w:proofErr w:type="spellEnd"/>
      <w:r w:rsidRPr="008D1FC1">
        <w:rPr>
          <w:color w:val="000000"/>
          <w:sz w:val="28"/>
          <w:szCs w:val="28"/>
          <w:shd w:val="clear" w:color="auto" w:fill="FFFFFF"/>
        </w:rPr>
        <w:t xml:space="preserve"> сільською радою Первомайського району Миколаївської області 06 грудня 2017 року, зареєстрованого в реєстрі за номером 583), площею </w:t>
      </w:r>
      <w:r>
        <w:rPr>
          <w:color w:val="000000"/>
          <w:sz w:val="28"/>
          <w:szCs w:val="28"/>
          <w:shd w:val="clear" w:color="auto" w:fill="FFFFFF"/>
        </w:rPr>
        <w:t>4,8499</w:t>
      </w:r>
      <w:r w:rsidRPr="008D1FC1">
        <w:rPr>
          <w:color w:val="000000"/>
          <w:sz w:val="28"/>
          <w:szCs w:val="28"/>
          <w:shd w:val="clear" w:color="auto" w:fill="FFFFFF"/>
        </w:rPr>
        <w:t xml:space="preserve"> га., в межах </w:t>
      </w:r>
      <w:r w:rsidRPr="008D1FC1">
        <w:rPr>
          <w:sz w:val="28"/>
          <w:szCs w:val="28"/>
          <w:shd w:val="clear" w:color="auto" w:fill="FFFFFF"/>
        </w:rPr>
        <w:t xml:space="preserve">згідно з планом, кадастровий номер 4825484600:03:000:1013, що </w:t>
      </w:r>
    </w:p>
    <w:p w:rsidR="00ED0FD9" w:rsidRDefault="00ED0FD9" w:rsidP="00ED0FD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D0FD9" w:rsidRDefault="00ED0FD9" w:rsidP="00ED0FD9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</w:p>
    <w:p w:rsidR="00ED0FD9" w:rsidRDefault="00ED0FD9" w:rsidP="00ED0FD9">
      <w:pPr>
        <w:ind w:firstLine="708"/>
        <w:jc w:val="center"/>
        <w:rPr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sz w:val="28"/>
          <w:szCs w:val="28"/>
          <w:shd w:val="clear" w:color="auto" w:fill="FFFFFF"/>
        </w:rPr>
      </w:pPr>
      <w:r w:rsidRPr="008D1FC1">
        <w:rPr>
          <w:sz w:val="28"/>
          <w:szCs w:val="28"/>
          <w:shd w:val="clear" w:color="auto" w:fill="FFFFFF"/>
        </w:rPr>
        <w:t xml:space="preserve">знаходиться на території  </w:t>
      </w:r>
      <w:proofErr w:type="spellStart"/>
      <w:r w:rsidRPr="008D1FC1">
        <w:rPr>
          <w:sz w:val="28"/>
          <w:szCs w:val="28"/>
          <w:shd w:val="clear" w:color="auto" w:fill="FFFFFF"/>
        </w:rPr>
        <w:t>Лисогірської</w:t>
      </w:r>
      <w:proofErr w:type="spellEnd"/>
      <w:r w:rsidRPr="008D1FC1">
        <w:rPr>
          <w:sz w:val="28"/>
          <w:szCs w:val="28"/>
          <w:shd w:val="clear" w:color="auto" w:fill="FFFFFF"/>
        </w:rPr>
        <w:t xml:space="preserve"> сільської ради Первомайського району Миколаївської області, наданої для ведення товарного сільськогосподарського </w:t>
      </w:r>
    </w:p>
    <w:p w:rsidR="00ED0FD9" w:rsidRPr="008D1FC1" w:rsidRDefault="00ED0FD9" w:rsidP="00ED0FD9">
      <w:pPr>
        <w:jc w:val="both"/>
        <w:rPr>
          <w:sz w:val="28"/>
          <w:szCs w:val="28"/>
          <w:shd w:val="clear" w:color="auto" w:fill="FFFFFF"/>
        </w:rPr>
      </w:pPr>
      <w:r w:rsidRPr="008D1FC1">
        <w:rPr>
          <w:sz w:val="28"/>
          <w:szCs w:val="28"/>
          <w:shd w:val="clear" w:color="auto" w:fill="FFFFFF"/>
        </w:rPr>
        <w:t>виробництва  (договір оренди землі за №010802200285). Свідоцтво про право на спадщину на ½ одну другу) частку;</w:t>
      </w:r>
    </w:p>
    <w:p w:rsidR="00ED0FD9" w:rsidRPr="008D1FC1" w:rsidRDefault="00ED0FD9" w:rsidP="00ED0FD9">
      <w:pPr>
        <w:jc w:val="both"/>
        <w:rPr>
          <w:sz w:val="28"/>
          <w:szCs w:val="28"/>
        </w:rPr>
      </w:pPr>
      <w:r w:rsidRPr="008D1FC1">
        <w:rPr>
          <w:sz w:val="28"/>
          <w:szCs w:val="28"/>
        </w:rPr>
        <w:t xml:space="preserve">        </w:t>
      </w:r>
    </w:p>
    <w:p w:rsidR="00ED0FD9" w:rsidRPr="008D1FC1" w:rsidRDefault="00ED0FD9" w:rsidP="00ED0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1FC1">
        <w:rPr>
          <w:sz w:val="28"/>
          <w:szCs w:val="28"/>
        </w:rPr>
        <w:t>. При цьому майнові права та інтереси малолітньої дитини не порушуються.</w:t>
      </w:r>
    </w:p>
    <w:p w:rsidR="00ED0FD9" w:rsidRPr="008D1FC1" w:rsidRDefault="00ED0FD9" w:rsidP="00ED0FD9">
      <w:pPr>
        <w:jc w:val="both"/>
        <w:rPr>
          <w:sz w:val="28"/>
          <w:szCs w:val="28"/>
        </w:rPr>
      </w:pPr>
    </w:p>
    <w:p w:rsidR="00ED0FD9" w:rsidRPr="008D1FC1" w:rsidRDefault="00ED0FD9" w:rsidP="00ED0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1FC1">
        <w:rPr>
          <w:sz w:val="28"/>
          <w:szCs w:val="28"/>
        </w:rPr>
        <w:t>. Контроль за виконанням цього розпорядження покласти на заступника голови райдержадміністрації Олега Юрченка.</w:t>
      </w:r>
    </w:p>
    <w:p w:rsidR="00ED0FD9" w:rsidRPr="00CD3BDD" w:rsidRDefault="00ED0FD9" w:rsidP="00ED0FD9">
      <w:pPr>
        <w:jc w:val="both"/>
        <w:rPr>
          <w:sz w:val="28"/>
          <w:szCs w:val="28"/>
          <w:shd w:val="clear" w:color="auto" w:fill="FFFFFF"/>
        </w:rPr>
      </w:pPr>
      <w:r w:rsidRPr="006A0185">
        <w:rPr>
          <w:color w:val="C00000"/>
          <w:sz w:val="28"/>
          <w:szCs w:val="28"/>
        </w:rPr>
        <w:br/>
      </w:r>
    </w:p>
    <w:p w:rsidR="00ED0FD9" w:rsidRPr="00CD3BDD" w:rsidRDefault="00ED0FD9" w:rsidP="00ED0FD9">
      <w:pPr>
        <w:jc w:val="both"/>
        <w:rPr>
          <w:sz w:val="28"/>
          <w:szCs w:val="28"/>
          <w:shd w:val="clear" w:color="auto" w:fill="FFFFFF"/>
        </w:rPr>
      </w:pPr>
    </w:p>
    <w:p w:rsidR="00ED0FD9" w:rsidRPr="00CD3BDD" w:rsidRDefault="00ED0FD9" w:rsidP="00ED0FD9">
      <w:pPr>
        <w:jc w:val="both"/>
        <w:rPr>
          <w:sz w:val="28"/>
          <w:szCs w:val="28"/>
          <w:shd w:val="clear" w:color="auto" w:fill="FFFFFF"/>
        </w:rPr>
      </w:pPr>
    </w:p>
    <w:p w:rsidR="00ED0FD9" w:rsidRPr="00CD3BDD" w:rsidRDefault="00ED0FD9" w:rsidP="00ED0FD9">
      <w:pPr>
        <w:jc w:val="both"/>
        <w:rPr>
          <w:sz w:val="28"/>
          <w:szCs w:val="28"/>
          <w:shd w:val="clear" w:color="auto" w:fill="FFFFFF"/>
        </w:rPr>
      </w:pPr>
    </w:p>
    <w:p w:rsidR="00ED0FD9" w:rsidRPr="00CD3BDD" w:rsidRDefault="00ED0FD9" w:rsidP="00ED0FD9">
      <w:pPr>
        <w:jc w:val="both"/>
        <w:rPr>
          <w:sz w:val="28"/>
          <w:szCs w:val="28"/>
          <w:shd w:val="clear" w:color="auto" w:fill="FFFFFF"/>
        </w:rPr>
      </w:pPr>
      <w:r w:rsidRPr="00CD3BDD">
        <w:rPr>
          <w:sz w:val="28"/>
          <w:szCs w:val="28"/>
          <w:shd w:val="clear" w:color="auto" w:fill="FFFFFF"/>
        </w:rPr>
        <w:t xml:space="preserve">Голова райдержадміністрації                                          Сергій </w:t>
      </w:r>
      <w:proofErr w:type="spellStart"/>
      <w:r w:rsidRPr="00CD3BDD">
        <w:rPr>
          <w:sz w:val="28"/>
          <w:szCs w:val="28"/>
          <w:shd w:val="clear" w:color="auto" w:fill="FFFFFF"/>
        </w:rPr>
        <w:t>САКОВСЬКИЙ</w:t>
      </w:r>
      <w:proofErr w:type="spellEnd"/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Pr="00665806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ED0FD9" w:rsidRDefault="00ED0FD9" w:rsidP="00ED0FD9">
      <w:pPr>
        <w:jc w:val="both"/>
        <w:rPr>
          <w:color w:val="C00000"/>
          <w:sz w:val="28"/>
          <w:szCs w:val="28"/>
          <w:shd w:val="clear" w:color="auto" w:fill="FFFFFF"/>
        </w:rPr>
      </w:pPr>
    </w:p>
    <w:p w:rsidR="00341B43" w:rsidRDefault="00341B43">
      <w:bookmarkStart w:id="5" w:name="_GoBack"/>
      <w:bookmarkEnd w:id="5"/>
    </w:p>
    <w:sectPr w:rsidR="00341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A"/>
    <w:rsid w:val="000522CA"/>
    <w:rsid w:val="00341B43"/>
    <w:rsid w:val="00E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3766</Words>
  <Characters>2147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2020-09-17T05:33:00Z</dcterms:created>
  <dcterms:modified xsi:type="dcterms:W3CDTF">2020-09-17T05:33:00Z</dcterms:modified>
</cp:coreProperties>
</file>