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E7" w:rsidRDefault="00F335E7" w:rsidP="00F335E7">
      <w:pPr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62784372" r:id="rId6"/>
        </w:object>
      </w:r>
    </w:p>
    <w:p w:rsidR="00F335E7" w:rsidRDefault="00F335E7" w:rsidP="00F33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F335E7" w:rsidRDefault="00F335E7" w:rsidP="00F33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 ОБЛАСТІ</w:t>
      </w:r>
    </w:p>
    <w:p w:rsidR="00F335E7" w:rsidRDefault="00F335E7" w:rsidP="00F335E7">
      <w:pPr>
        <w:jc w:val="center"/>
        <w:rPr>
          <w:b/>
          <w:sz w:val="28"/>
          <w:szCs w:val="28"/>
        </w:rPr>
      </w:pPr>
    </w:p>
    <w:p w:rsidR="00F335E7" w:rsidRDefault="00F335E7" w:rsidP="00F335E7">
      <w:pPr>
        <w:jc w:val="center"/>
        <w:rPr>
          <w:b/>
          <w:sz w:val="28"/>
          <w:szCs w:val="28"/>
        </w:rPr>
      </w:pPr>
    </w:p>
    <w:p w:rsidR="00F335E7" w:rsidRDefault="00F335E7" w:rsidP="00F335E7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F335E7" w:rsidRDefault="00F335E7" w:rsidP="00F335E7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335E7" w:rsidTr="00F335E7">
        <w:trPr>
          <w:jc w:val="center"/>
        </w:trPr>
        <w:tc>
          <w:tcPr>
            <w:tcW w:w="3095" w:type="dxa"/>
            <w:hideMark/>
          </w:tcPr>
          <w:p w:rsidR="00F335E7" w:rsidRDefault="00F335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вересня 2020 року</w:t>
            </w:r>
          </w:p>
        </w:tc>
        <w:tc>
          <w:tcPr>
            <w:tcW w:w="3096" w:type="dxa"/>
            <w:hideMark/>
          </w:tcPr>
          <w:p w:rsidR="00F335E7" w:rsidRDefault="00F335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F335E7" w:rsidRDefault="00F335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№215-р</w:t>
            </w:r>
          </w:p>
        </w:tc>
      </w:tr>
    </w:tbl>
    <w:p w:rsidR="00F335E7" w:rsidRDefault="00F335E7" w:rsidP="00F335E7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 до обсягів</w:t>
      </w:r>
    </w:p>
    <w:p w:rsidR="00F335E7" w:rsidRDefault="00F335E7" w:rsidP="00F335E7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міжбюджетних трансфертів</w:t>
      </w:r>
    </w:p>
    <w:p w:rsidR="00F335E7" w:rsidRDefault="00F335E7" w:rsidP="00F335E7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бюджету  у 2020 році</w:t>
      </w:r>
    </w:p>
    <w:p w:rsidR="00F335E7" w:rsidRDefault="00F335E7" w:rsidP="00F335E7">
      <w:pPr>
        <w:ind w:firstLine="720"/>
        <w:jc w:val="both"/>
        <w:rPr>
          <w:sz w:val="16"/>
          <w:szCs w:val="16"/>
        </w:rPr>
      </w:pPr>
    </w:p>
    <w:p w:rsidR="00F335E7" w:rsidRDefault="00F335E7" w:rsidP="00F335E7">
      <w:pPr>
        <w:ind w:firstLine="720"/>
        <w:jc w:val="both"/>
        <w:rPr>
          <w:color w:val="FF0000"/>
          <w:sz w:val="16"/>
          <w:szCs w:val="16"/>
        </w:rPr>
      </w:pPr>
    </w:p>
    <w:p w:rsidR="00F335E7" w:rsidRDefault="00F335E7" w:rsidP="00F33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пунктів 1, 2,4,7 частини першої статті 119 Конституції України, Бюджетного кодексу України, пунктів 1, 2, 4, 7 частини першої статті 2, пункту 1 статті 25, частини четвертої статті 39, статті 41 Закону України «Про місцеві державні адміністрації», розпорядження голови Миколаївської обласної державної адміністрації від 22 вересня 2020 року № 373-р «Про внесення змін до обсягу міжбюджетних трансфертів» пункту 13 рішення Х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сесії 7 скликання Первомайської районної ради  від 20 грудня 2019 року № 5 «Про районний бюджет Первомайського району на 2020 рік»,  з метою внесення змін до обсягів міжбюджетних трансфертів районного бюджету в 2020 році:</w:t>
      </w:r>
    </w:p>
    <w:p w:rsidR="00F335E7" w:rsidRDefault="00F335E7" w:rsidP="00F335E7">
      <w:pPr>
        <w:ind w:firstLine="720"/>
        <w:jc w:val="both"/>
        <w:rPr>
          <w:sz w:val="16"/>
          <w:szCs w:val="16"/>
        </w:rPr>
      </w:pPr>
    </w:p>
    <w:p w:rsidR="00F335E7" w:rsidRDefault="00F335E7" w:rsidP="00F335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Відділу фінансів райдержадміністрації (Маренчук О.) внести в установленому порядку зміни до розпису районного бюджету в частині міжбюджетних трансфертів на 2020 рік;</w:t>
      </w:r>
    </w:p>
    <w:p w:rsidR="00F335E7" w:rsidRDefault="00F335E7" w:rsidP="00F335E7">
      <w:pPr>
        <w:jc w:val="both"/>
        <w:rPr>
          <w:sz w:val="16"/>
          <w:szCs w:val="16"/>
        </w:rPr>
      </w:pPr>
    </w:p>
    <w:p w:rsidR="00F335E7" w:rsidRDefault="00F335E7" w:rsidP="00F335E7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1) збільшити доходи загального фонду  районного бюджету, за рахунок </w:t>
      </w:r>
      <w:r>
        <w:rPr>
          <w:rStyle w:val="rvts0"/>
          <w:sz w:val="28"/>
          <w:szCs w:val="28"/>
        </w:rPr>
        <w:t>субвенції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 (</w:t>
      </w:r>
      <w:r>
        <w:rPr>
          <w:sz w:val="28"/>
          <w:szCs w:val="28"/>
        </w:rPr>
        <w:t>на лікування хворих на цукровий діабет інсуліном та нецукровий діабет десмопресином</w:t>
      </w:r>
      <w:r>
        <w:rPr>
          <w:rStyle w:val="rvts0"/>
          <w:sz w:val="28"/>
          <w:szCs w:val="28"/>
        </w:rPr>
        <w:t>)</w:t>
      </w:r>
      <w:r>
        <w:rPr>
          <w:sz w:val="28"/>
          <w:szCs w:val="28"/>
        </w:rPr>
        <w:t xml:space="preserve"> (КБКД 41055000) на суму 175600 гривень.</w:t>
      </w:r>
    </w:p>
    <w:p w:rsidR="00F335E7" w:rsidRDefault="00F335E7" w:rsidP="00F33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збільшити видаткову частину загального фонду бюджету по головним розпорядникам коштів:</w:t>
      </w:r>
    </w:p>
    <w:p w:rsidR="00F335E7" w:rsidRDefault="00F335E7" w:rsidP="00F335E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райдержадміністрації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централізовані заходи з лікування хворих на цукровий та нецукровий діабет  (КПКВКМБ 0212144) в сумі 175600 гривень; </w:t>
      </w:r>
    </w:p>
    <w:p w:rsidR="00F335E7" w:rsidRDefault="00F335E7" w:rsidP="00F335E7">
      <w:pPr>
        <w:tabs>
          <w:tab w:val="left" w:pos="709"/>
          <w:tab w:val="left" w:pos="1276"/>
        </w:tabs>
        <w:jc w:val="both"/>
        <w:rPr>
          <w:color w:val="FF0000"/>
          <w:sz w:val="28"/>
          <w:szCs w:val="28"/>
        </w:rPr>
      </w:pPr>
    </w:p>
    <w:p w:rsidR="00F335E7" w:rsidRDefault="00F335E7" w:rsidP="00F335E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розпорядження залишаю за собою.</w:t>
      </w:r>
    </w:p>
    <w:p w:rsidR="00F335E7" w:rsidRDefault="00F335E7" w:rsidP="00F335E7">
      <w:pPr>
        <w:jc w:val="both"/>
        <w:rPr>
          <w:sz w:val="22"/>
          <w:szCs w:val="22"/>
        </w:rPr>
      </w:pPr>
    </w:p>
    <w:p w:rsidR="00F335E7" w:rsidRDefault="00F335E7" w:rsidP="00F335E7">
      <w:pPr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голови </w:t>
      </w:r>
    </w:p>
    <w:p w:rsidR="00F335E7" w:rsidRDefault="00F335E7" w:rsidP="00F335E7">
      <w:pPr>
        <w:rPr>
          <w:sz w:val="28"/>
          <w:szCs w:val="28"/>
        </w:rPr>
      </w:pPr>
      <w:r>
        <w:rPr>
          <w:sz w:val="28"/>
          <w:szCs w:val="28"/>
        </w:rPr>
        <w:t xml:space="preserve">райдержадміністрації,  заступник голови </w:t>
      </w:r>
    </w:p>
    <w:p w:rsidR="00F335E7" w:rsidRDefault="00F335E7" w:rsidP="00F335E7">
      <w:r>
        <w:rPr>
          <w:sz w:val="28"/>
          <w:szCs w:val="28"/>
        </w:rPr>
        <w:t>Первомайської райдержадміністрації</w:t>
      </w:r>
      <w:r>
        <w:rPr>
          <w:sz w:val="28"/>
          <w:szCs w:val="28"/>
        </w:rPr>
        <w:tab/>
        <w:t xml:space="preserve">                              Олег ЮРЧЕНКО</w:t>
      </w:r>
    </w:p>
    <w:p w:rsidR="00E97DED" w:rsidRDefault="00E97DED">
      <w:bookmarkStart w:id="0" w:name="_GoBack"/>
      <w:bookmarkEnd w:id="0"/>
    </w:p>
    <w:sectPr w:rsidR="00E97D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0C"/>
    <w:rsid w:val="00B63D0C"/>
    <w:rsid w:val="00E97DED"/>
    <w:rsid w:val="00F3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F335E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F335E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691</Characters>
  <Application>Microsoft Office Word</Application>
  <DocSecurity>0</DocSecurity>
  <Lines>5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2020-09-28T04:46:00Z</dcterms:created>
  <dcterms:modified xsi:type="dcterms:W3CDTF">2020-09-28T04:46:00Z</dcterms:modified>
</cp:coreProperties>
</file>