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09" w:rsidRDefault="00CC1709" w:rsidP="00CC1709">
      <w:pPr>
        <w:pStyle w:val="a5"/>
      </w:pPr>
      <w:r w:rsidRPr="008C0959"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43.7pt" o:ole="" filled="t">
            <v:fill color2="black"/>
            <v:imagedata r:id="rId5" o:title=""/>
          </v:shape>
          <o:OLEObject Type="Embed" ProgID="Word.Picture.8" ShapeID="_x0000_i1025" DrawAspect="Content" ObjectID="_1665836520" r:id="rId6"/>
        </w:object>
      </w:r>
    </w:p>
    <w:p w:rsidR="00CC1709" w:rsidRDefault="00CC1709" w:rsidP="00CC1709">
      <w:pPr>
        <w:jc w:val="center"/>
        <w:rPr>
          <w:b/>
          <w:sz w:val="28"/>
          <w:szCs w:val="28"/>
        </w:rPr>
      </w:pPr>
    </w:p>
    <w:p w:rsidR="00CC1709" w:rsidRDefault="00CC1709" w:rsidP="00CC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 РАЙОННА  ДЕРЖАВНА  АДМІНІСТРАЦІЯ</w:t>
      </w:r>
    </w:p>
    <w:p w:rsidR="00CC1709" w:rsidRDefault="00CC1709" w:rsidP="00CC1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МИКОЛАЇВСЬКОЇ  ОБЛАСТІ</w:t>
      </w:r>
    </w:p>
    <w:p w:rsidR="00CC1709" w:rsidRPr="00992E7F" w:rsidRDefault="00CC1709" w:rsidP="00CC1709">
      <w:pPr>
        <w:pStyle w:val="a3"/>
        <w:rPr>
          <w:spacing w:val="140"/>
        </w:rPr>
      </w:pPr>
    </w:p>
    <w:p w:rsidR="00CC1709" w:rsidRDefault="00CC1709" w:rsidP="00CC1709">
      <w:pPr>
        <w:pStyle w:val="a3"/>
        <w:rPr>
          <w:spacing w:val="140"/>
          <w:sz w:val="32"/>
          <w:szCs w:val="32"/>
        </w:rPr>
      </w:pPr>
      <w:r>
        <w:rPr>
          <w:spacing w:val="140"/>
          <w:sz w:val="32"/>
          <w:szCs w:val="32"/>
        </w:rPr>
        <w:t>РОЗПОРЯДЖЕННЯ</w:t>
      </w:r>
    </w:p>
    <w:p w:rsidR="00CC1709" w:rsidRDefault="00CC1709" w:rsidP="00CC1709">
      <w:pPr>
        <w:pStyle w:val="a3"/>
        <w:rPr>
          <w:spacing w:val="140"/>
          <w:sz w:val="32"/>
          <w:szCs w:val="32"/>
        </w:rPr>
      </w:pPr>
    </w:p>
    <w:p w:rsidR="00CC1709" w:rsidRDefault="00CC1709" w:rsidP="00CC1709">
      <w:pPr>
        <w:pStyle w:val="a3"/>
        <w:rPr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C1709" w:rsidTr="005B16A5">
        <w:trPr>
          <w:jc w:val="center"/>
        </w:trPr>
        <w:tc>
          <w:tcPr>
            <w:tcW w:w="3095" w:type="dxa"/>
          </w:tcPr>
          <w:p w:rsidR="00CC1709" w:rsidRPr="00BD109D" w:rsidRDefault="00CC1709" w:rsidP="005B16A5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sz w:val="28"/>
                <w:szCs w:val="28"/>
              </w:rPr>
            </w:pPr>
            <w:r w:rsidRPr="00BD109D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 12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жовтня</w:t>
            </w:r>
            <w:proofErr w:type="spellEnd"/>
            <w:r w:rsidRPr="00BD109D">
              <w:rPr>
                <w:b w:val="0"/>
                <w:sz w:val="28"/>
                <w:szCs w:val="28"/>
              </w:rPr>
              <w:t xml:space="preserve"> 2020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D109D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CC1709" w:rsidRPr="00BD109D" w:rsidRDefault="00CC1709" w:rsidP="005B16A5">
            <w:pPr>
              <w:rPr>
                <w:lang w:eastAsia="ar-SA"/>
              </w:rPr>
            </w:pPr>
          </w:p>
        </w:tc>
        <w:tc>
          <w:tcPr>
            <w:tcW w:w="3096" w:type="dxa"/>
          </w:tcPr>
          <w:p w:rsidR="00CC1709" w:rsidRDefault="00CC1709" w:rsidP="005B16A5">
            <w:pPr>
              <w:pStyle w:val="a3"/>
              <w:tabs>
                <w:tab w:val="left" w:pos="4680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CC1709" w:rsidRPr="00BD109D" w:rsidRDefault="00CC1709" w:rsidP="005B16A5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  <w:lang w:val="ru-RU"/>
              </w:rPr>
            </w:pPr>
            <w:r w:rsidRPr="00BD109D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ru-RU"/>
              </w:rPr>
              <w:t xml:space="preserve">  234  </w:t>
            </w:r>
            <w:r w:rsidRPr="00BD109D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  <w:lang w:val="ru-RU"/>
              </w:rPr>
              <w:t xml:space="preserve"> р</w:t>
            </w:r>
          </w:p>
          <w:p w:rsidR="00CC1709" w:rsidRDefault="00CC1709" w:rsidP="005B16A5">
            <w:pPr>
              <w:pStyle w:val="a3"/>
              <w:tabs>
                <w:tab w:val="left" w:pos="4680"/>
                <w:tab w:val="left" w:pos="6804"/>
              </w:tabs>
              <w:rPr>
                <w:sz w:val="28"/>
                <w:szCs w:val="28"/>
              </w:rPr>
            </w:pPr>
          </w:p>
        </w:tc>
      </w:tr>
    </w:tbl>
    <w:p w:rsidR="00CC1709" w:rsidRPr="00BE4645" w:rsidRDefault="00CC1709" w:rsidP="00CC1709">
      <w:pPr>
        <w:jc w:val="both"/>
        <w:rPr>
          <w:sz w:val="16"/>
          <w:szCs w:val="16"/>
        </w:rPr>
      </w:pPr>
    </w:p>
    <w:p w:rsidR="00CC1709" w:rsidRDefault="00CC1709" w:rsidP="00CC1709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 внесення змін до розпорядження</w:t>
      </w:r>
    </w:p>
    <w:p w:rsidR="00CC1709" w:rsidRDefault="00CC1709" w:rsidP="00CC1709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</w:t>
      </w:r>
    </w:p>
    <w:p w:rsidR="00CC1709" w:rsidRDefault="00CC1709" w:rsidP="00CC1709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від 25 травня 2020 року № 97-р</w:t>
      </w:r>
    </w:p>
    <w:p w:rsidR="00CC1709" w:rsidRDefault="00CC1709" w:rsidP="00CC1709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  <w:lang w:val="ru-RU"/>
        </w:rPr>
        <w:t>попередню</w:t>
      </w:r>
      <w:proofErr w:type="spellEnd"/>
      <w:r>
        <w:rPr>
          <w:sz w:val="28"/>
          <w:szCs w:val="28"/>
          <w:lang w:val="ru-RU"/>
        </w:rPr>
        <w:t xml:space="preserve"> оплату товар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,</w:t>
      </w:r>
    </w:p>
    <w:p w:rsidR="00CC1709" w:rsidRPr="00056EFB" w:rsidRDefault="00CC1709" w:rsidP="00CC1709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робіт і послуг за бюджетні кошти»</w:t>
      </w:r>
    </w:p>
    <w:p w:rsidR="00CC1709" w:rsidRPr="00BE4645" w:rsidRDefault="00CC1709" w:rsidP="00CC1709">
      <w:pPr>
        <w:tabs>
          <w:tab w:val="left" w:pos="567"/>
          <w:tab w:val="left" w:pos="709"/>
          <w:tab w:val="left" w:pos="851"/>
        </w:tabs>
        <w:rPr>
          <w:sz w:val="16"/>
          <w:szCs w:val="16"/>
        </w:rPr>
      </w:pPr>
    </w:p>
    <w:p w:rsidR="00CC1709" w:rsidRPr="00677AE4" w:rsidRDefault="00CC1709" w:rsidP="00CC1709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7DBA">
        <w:rPr>
          <w:sz w:val="28"/>
          <w:szCs w:val="28"/>
        </w:rPr>
        <w:t>Відповідно до</w:t>
      </w:r>
      <w:r w:rsidRPr="00322561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ів 1, 2, 7 частини першої статті 119 Конституції України,</w:t>
      </w:r>
      <w:r w:rsidRPr="0049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22 Бюджетного кодексу України, пунктів 1, 2, 7 частини першої статті 2, статей 13, 41 Закону України «Про місцеві державні адміністрації», постанови Кабінету Міністрів України  від 04 грудня 2019 року  № 1070 «Деякі питання здійснення розпорядниками (одержувачами) бюджетних коштів попередньої оплати товарів, робіт і послуг, що </w:t>
      </w:r>
      <w:proofErr w:type="spellStart"/>
      <w:r>
        <w:rPr>
          <w:sz w:val="28"/>
          <w:szCs w:val="28"/>
        </w:rPr>
        <w:t>закуповуються</w:t>
      </w:r>
      <w:proofErr w:type="spellEnd"/>
      <w:r>
        <w:rPr>
          <w:sz w:val="28"/>
          <w:szCs w:val="28"/>
        </w:rPr>
        <w:t xml:space="preserve"> за бюджетні кошти», розпорядження голови  Миколаївської обласної  державної адміністрації від 18 травня 2020 року №</w:t>
      </w:r>
      <w:r w:rsidRPr="00B46350">
        <w:rPr>
          <w:sz w:val="28"/>
          <w:szCs w:val="28"/>
        </w:rPr>
        <w:t xml:space="preserve"> </w:t>
      </w:r>
      <w:r>
        <w:rPr>
          <w:sz w:val="28"/>
          <w:szCs w:val="28"/>
        </w:rPr>
        <w:t>205-р  «</w:t>
      </w:r>
      <w:r w:rsidRPr="00B46350">
        <w:rPr>
          <w:sz w:val="28"/>
          <w:szCs w:val="28"/>
        </w:rPr>
        <w:t>Про попередню оплату товар</w:t>
      </w:r>
      <w:r>
        <w:rPr>
          <w:sz w:val="28"/>
          <w:szCs w:val="28"/>
        </w:rPr>
        <w:t>ів, робіт і послуг за бюджетні кошти», з метою внесення змін до розпорядження голови райдержадміністрації від 25 травня 2020 року № 97-р «Про попередню оплату товарів, робіт і послуг за бюджетні кошти» :</w:t>
      </w:r>
      <w:r w:rsidRPr="00677AE4">
        <w:rPr>
          <w:sz w:val="28"/>
          <w:szCs w:val="28"/>
        </w:rPr>
        <w:t xml:space="preserve"> </w:t>
      </w:r>
    </w:p>
    <w:p w:rsidR="00CC1709" w:rsidRDefault="00CC1709" w:rsidP="00CC1709">
      <w:pPr>
        <w:pStyle w:val="a4"/>
        <w:tabs>
          <w:tab w:val="left" w:pos="0"/>
          <w:tab w:val="left" w:pos="567"/>
          <w:tab w:val="left" w:pos="851"/>
        </w:tabs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1.    До абзацу четвертого пункту 1 внести зміни і викласти в такій редакції:  « товарів, робіт і послуг за капітальними видатками та державними контрактами (договорами) – на строк не більше 12 місяців в межах поточного бюджетного періоду у розмірі до 80 відсотків їх вартості включно».</w:t>
      </w:r>
    </w:p>
    <w:p w:rsidR="00CC1709" w:rsidRPr="00194032" w:rsidRDefault="00CC1709" w:rsidP="00CC1709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</w:rPr>
      </w:pPr>
    </w:p>
    <w:p w:rsidR="00CC1709" w:rsidRPr="00D96619" w:rsidRDefault="00CC1709" w:rsidP="00CC1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661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Контроль за виконанням </w:t>
      </w:r>
      <w:r w:rsidRPr="00D96619">
        <w:rPr>
          <w:sz w:val="28"/>
          <w:szCs w:val="28"/>
        </w:rPr>
        <w:t xml:space="preserve"> розпорядження залишаю за собою</w:t>
      </w:r>
      <w:r>
        <w:rPr>
          <w:sz w:val="28"/>
          <w:szCs w:val="28"/>
        </w:rPr>
        <w:t>.</w:t>
      </w:r>
    </w:p>
    <w:p w:rsidR="00CC1709" w:rsidRPr="000E2879" w:rsidRDefault="00CC1709" w:rsidP="00CC1709">
      <w:pPr>
        <w:jc w:val="both"/>
        <w:rPr>
          <w:sz w:val="28"/>
          <w:szCs w:val="28"/>
        </w:rPr>
      </w:pPr>
    </w:p>
    <w:p w:rsidR="00CC1709" w:rsidRPr="00B46350" w:rsidRDefault="00CC1709" w:rsidP="00CC170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1709" w:rsidRDefault="00CC1709" w:rsidP="00CC1709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Виконувач функцій і повноважень</w:t>
      </w:r>
    </w:p>
    <w:p w:rsidR="00CC1709" w:rsidRDefault="00CC1709" w:rsidP="00CC1709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CC1709" w:rsidRDefault="00CC1709" w:rsidP="00CC1709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райдержадміністрації                                Олег ЮРЧЕНКО</w:t>
      </w:r>
    </w:p>
    <w:p w:rsidR="00CC1709" w:rsidRDefault="00CC1709" w:rsidP="00CC1709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CC1709" w:rsidRDefault="00CC1709" w:rsidP="00CC1709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CC1709" w:rsidRPr="00406DD1" w:rsidRDefault="00CC1709" w:rsidP="00CC1709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682032" w:rsidRDefault="00682032">
      <w:bookmarkStart w:id="0" w:name="_GoBack"/>
      <w:bookmarkEnd w:id="0"/>
    </w:p>
    <w:sectPr w:rsidR="00682032" w:rsidSect="00194032">
      <w:pgSz w:w="11906" w:h="16838"/>
      <w:pgMar w:top="142" w:right="1134" w:bottom="720" w:left="1560" w:header="28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6E"/>
    <w:rsid w:val="00682032"/>
    <w:rsid w:val="0095656E"/>
    <w:rsid w:val="00C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CC1709"/>
    <w:pPr>
      <w:widowControl w:val="0"/>
      <w:jc w:val="center"/>
    </w:pPr>
    <w:rPr>
      <w:b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C1709"/>
    <w:pPr>
      <w:ind w:left="708"/>
    </w:pPr>
    <w:rPr>
      <w:rFonts w:eastAsia="Calibri"/>
    </w:rPr>
  </w:style>
  <w:style w:type="paragraph" w:styleId="a5">
    <w:name w:val="Title"/>
    <w:basedOn w:val="a"/>
    <w:next w:val="a"/>
    <w:link w:val="a6"/>
    <w:qFormat/>
    <w:rsid w:val="00CC17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rsid w:val="00CC1709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CC1709"/>
    <w:pPr>
      <w:widowControl w:val="0"/>
      <w:jc w:val="center"/>
    </w:pPr>
    <w:rPr>
      <w:b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C1709"/>
    <w:pPr>
      <w:ind w:left="708"/>
    </w:pPr>
    <w:rPr>
      <w:rFonts w:eastAsia="Calibri"/>
    </w:rPr>
  </w:style>
  <w:style w:type="paragraph" w:styleId="a5">
    <w:name w:val="Title"/>
    <w:basedOn w:val="a"/>
    <w:next w:val="a"/>
    <w:link w:val="a6"/>
    <w:qFormat/>
    <w:rsid w:val="00CC17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rsid w:val="00CC1709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0</DocSecurity>
  <Lines>4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2020-11-02T13:36:00Z</dcterms:created>
  <dcterms:modified xsi:type="dcterms:W3CDTF">2020-11-02T13:36:00Z</dcterms:modified>
</cp:coreProperties>
</file>