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D4" w:rsidRDefault="00914ED4" w:rsidP="00914ED4">
      <w:pPr>
        <w:ind w:hanging="13"/>
        <w:jc w:val="center"/>
        <w:rPr>
          <w:sz w:val="28"/>
          <w:szCs w:val="28"/>
          <w:lang w:eastAsia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ED4" w:rsidRDefault="00914ED4" w:rsidP="00914ED4">
      <w:pPr>
        <w:jc w:val="center"/>
        <w:rPr>
          <w:b/>
          <w:sz w:val="28"/>
          <w:szCs w:val="28"/>
          <w:lang w:eastAsia="uk-UA"/>
        </w:rPr>
      </w:pPr>
      <w:proofErr w:type="spellStart"/>
      <w:r>
        <w:rPr>
          <w:b/>
          <w:sz w:val="28"/>
          <w:szCs w:val="28"/>
          <w:lang w:eastAsia="uk-UA"/>
        </w:rPr>
        <w:t>ПЕРВОМАЙСЬКА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РАЙОННА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ДЕРЖАВНА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b/>
          <w:sz w:val="28"/>
          <w:szCs w:val="28"/>
          <w:lang w:eastAsia="uk-UA"/>
        </w:rPr>
        <w:t>АДМ</w:t>
      </w:r>
      <w:proofErr w:type="gramEnd"/>
      <w:r>
        <w:rPr>
          <w:b/>
          <w:sz w:val="28"/>
          <w:szCs w:val="28"/>
          <w:lang w:eastAsia="uk-UA"/>
        </w:rPr>
        <w:t>ІНІСТРАЦІЯ</w:t>
      </w:r>
      <w:proofErr w:type="spellEnd"/>
    </w:p>
    <w:p w:rsidR="00914ED4" w:rsidRDefault="00914ED4" w:rsidP="00914ED4">
      <w:pPr>
        <w:jc w:val="center"/>
        <w:rPr>
          <w:b/>
          <w:sz w:val="28"/>
          <w:szCs w:val="28"/>
          <w:lang w:eastAsia="uk-UA"/>
        </w:rPr>
      </w:pPr>
      <w:proofErr w:type="spellStart"/>
      <w:r>
        <w:rPr>
          <w:b/>
          <w:sz w:val="28"/>
          <w:szCs w:val="28"/>
          <w:lang w:eastAsia="uk-UA"/>
        </w:rPr>
        <w:t>МИКОЛАЇВСЬКОЇ</w:t>
      </w:r>
      <w:proofErr w:type="spellEnd"/>
      <w:r>
        <w:rPr>
          <w:b/>
          <w:sz w:val="28"/>
          <w:szCs w:val="28"/>
          <w:lang w:eastAsia="uk-UA"/>
        </w:rPr>
        <w:t xml:space="preserve">  </w:t>
      </w:r>
      <w:proofErr w:type="spellStart"/>
      <w:r>
        <w:rPr>
          <w:b/>
          <w:sz w:val="28"/>
          <w:szCs w:val="28"/>
          <w:lang w:eastAsia="uk-UA"/>
        </w:rPr>
        <w:t>ОБЛАСТІ</w:t>
      </w:r>
      <w:proofErr w:type="spellEnd"/>
    </w:p>
    <w:p w:rsidR="00914ED4" w:rsidRDefault="00914ED4" w:rsidP="00914ED4">
      <w:pPr>
        <w:jc w:val="center"/>
        <w:rPr>
          <w:b/>
          <w:sz w:val="28"/>
          <w:szCs w:val="28"/>
          <w:lang w:eastAsia="uk-UA"/>
        </w:rPr>
      </w:pPr>
    </w:p>
    <w:p w:rsidR="00914ED4" w:rsidRDefault="00914ED4" w:rsidP="00914ED4">
      <w:pPr>
        <w:jc w:val="center"/>
        <w:rPr>
          <w:b/>
          <w:sz w:val="28"/>
          <w:szCs w:val="28"/>
          <w:lang w:eastAsia="uk-UA"/>
        </w:rPr>
      </w:pPr>
    </w:p>
    <w:p w:rsidR="00914ED4" w:rsidRDefault="00914ED4" w:rsidP="00914ED4">
      <w:pPr>
        <w:spacing w:line="360" w:lineRule="auto"/>
        <w:jc w:val="center"/>
        <w:rPr>
          <w:b/>
          <w:i/>
          <w:sz w:val="32"/>
          <w:szCs w:val="32"/>
          <w:lang w:eastAsia="uk-UA"/>
        </w:rPr>
      </w:pPr>
      <w:r>
        <w:rPr>
          <w:b/>
          <w:sz w:val="32"/>
          <w:szCs w:val="32"/>
          <w:lang w:eastAsia="uk-UA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  <w:lang w:eastAsia="uk-UA"/>
        </w:rPr>
        <w:t>Н</w:t>
      </w:r>
      <w:proofErr w:type="spellEnd"/>
      <w:proofErr w:type="gramEnd"/>
      <w:r>
        <w:rPr>
          <w:b/>
          <w:sz w:val="32"/>
          <w:szCs w:val="32"/>
          <w:lang w:eastAsia="uk-UA"/>
        </w:rPr>
        <w:t xml:space="preserve"> Я</w:t>
      </w:r>
    </w:p>
    <w:p w:rsidR="00914ED4" w:rsidRDefault="00914ED4" w:rsidP="00914ED4">
      <w:pPr>
        <w:spacing w:line="360" w:lineRule="auto"/>
        <w:jc w:val="center"/>
        <w:rPr>
          <w:i/>
          <w:sz w:val="28"/>
          <w:szCs w:val="28"/>
          <w:lang w:eastAsia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914ED4" w:rsidTr="00914ED4">
        <w:trPr>
          <w:jc w:val="center"/>
        </w:trPr>
        <w:tc>
          <w:tcPr>
            <w:tcW w:w="3095" w:type="dxa"/>
            <w:hideMark/>
          </w:tcPr>
          <w:p w:rsidR="00914ED4" w:rsidRDefault="00914ED4">
            <w:pPr>
              <w:spacing w:line="360" w:lineRule="auto"/>
              <w:rPr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u w:val="single"/>
                <w:lang w:val="en-US" w:eastAsia="en-US"/>
              </w:rPr>
              <w:t xml:space="preserve">03 </w:t>
            </w:r>
            <w:r>
              <w:rPr>
                <w:sz w:val="28"/>
                <w:szCs w:val="28"/>
                <w:u w:val="single"/>
                <w:lang w:val="uk-UA" w:eastAsia="en-US"/>
              </w:rPr>
              <w:t>листопада 2020 р.</w:t>
            </w:r>
          </w:p>
        </w:tc>
        <w:tc>
          <w:tcPr>
            <w:tcW w:w="3096" w:type="dxa"/>
            <w:hideMark/>
          </w:tcPr>
          <w:p w:rsidR="00914ED4" w:rsidRDefault="00914ED4">
            <w:pPr>
              <w:spacing w:line="36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Первомайськ</w:t>
            </w:r>
          </w:p>
        </w:tc>
        <w:tc>
          <w:tcPr>
            <w:tcW w:w="3096" w:type="dxa"/>
            <w:hideMark/>
          </w:tcPr>
          <w:p w:rsidR="00914ED4" w:rsidRDefault="00914ED4">
            <w:pPr>
              <w:spacing w:line="360" w:lineRule="auto"/>
              <w:jc w:val="center"/>
              <w:rPr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u w:val="single"/>
                <w:lang w:val="uk-UA" w:eastAsia="en-US"/>
              </w:rPr>
              <w:t>№ 253- р</w:t>
            </w:r>
          </w:p>
        </w:tc>
      </w:tr>
    </w:tbl>
    <w:p w:rsidR="00914ED4" w:rsidRDefault="00914ED4" w:rsidP="00914ED4">
      <w:pPr>
        <w:pStyle w:val="a3"/>
        <w:rPr>
          <w:sz w:val="28"/>
          <w:szCs w:val="28"/>
          <w:lang w:val="uk-UA"/>
        </w:rPr>
      </w:pPr>
    </w:p>
    <w:p w:rsidR="00914ED4" w:rsidRDefault="00914ED4" w:rsidP="00914ED4">
      <w:pPr>
        <w:pStyle w:val="a3"/>
        <w:ind w:left="8280" w:hanging="82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 внесення змін  до розпорядження</w:t>
      </w:r>
    </w:p>
    <w:p w:rsidR="00914ED4" w:rsidRDefault="00914ED4" w:rsidP="00914ED4">
      <w:pPr>
        <w:pStyle w:val="a3"/>
        <w:ind w:left="8280" w:hanging="82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Первомайської  райдержадміністрації</w:t>
      </w:r>
    </w:p>
    <w:p w:rsidR="00914ED4" w:rsidRDefault="00914ED4" w:rsidP="00914ED4">
      <w:pPr>
        <w:pStyle w:val="a3"/>
        <w:tabs>
          <w:tab w:val="left" w:pos="708"/>
        </w:tabs>
        <w:ind w:left="8280" w:hanging="82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21.09.2020 року    № 205 – р «Про опалювальний</w:t>
      </w:r>
    </w:p>
    <w:p w:rsidR="00914ED4" w:rsidRDefault="00914ED4" w:rsidP="00914E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період  2020/2021 року в Первомайському районі»</w:t>
      </w:r>
    </w:p>
    <w:p w:rsidR="00914ED4" w:rsidRPr="00914ED4" w:rsidRDefault="00914ED4" w:rsidP="00914ED4">
      <w:pPr>
        <w:rPr>
          <w:sz w:val="16"/>
          <w:szCs w:val="16"/>
          <w:lang w:val="uk-UA"/>
        </w:rPr>
      </w:pPr>
    </w:p>
    <w:p w:rsidR="00914ED4" w:rsidRDefault="00914ED4" w:rsidP="00914ED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пунктів 1, 2, 7   частини першої статті 119 Конституції України, пунктів 1, 2, 7  частини першої статті 2, пункту 2 статті 20,  статті 41 Закону України «Про місцеві державні  адміністрації», постанови Кабінету Міністрів України від 27 лютого 2019 року № 143 «Питання споживання природного газу», постанови Національної комісії, що здійснює державне регулювання у сферах енергетики та комунальних послуг від </w:t>
      </w:r>
      <w:smartTag w:uri="urn:schemas-microsoft-com:office:smarttags" w:element="date">
        <w:smartTagPr>
          <w:attr w:name="Year" w:val="2015"/>
          <w:attr w:name="Day" w:val="30"/>
          <w:attr w:name="Month" w:val="9"/>
          <w:attr w:name="ls" w:val="trans"/>
        </w:smartTagPr>
        <w:r>
          <w:rPr>
            <w:sz w:val="28"/>
            <w:szCs w:val="28"/>
            <w:lang w:val="uk-UA"/>
          </w:rPr>
          <w:t>30 вересня 2015</w:t>
        </w:r>
      </w:smartTag>
      <w:r>
        <w:rPr>
          <w:sz w:val="28"/>
          <w:szCs w:val="28"/>
          <w:lang w:val="uk-UA"/>
        </w:rPr>
        <w:t xml:space="preserve"> року № 2494 «Про затвердження Кодексу газорозподільних систем», зареєстрованої в Міністерстві юстиції України </w:t>
      </w:r>
      <w:smartTag w:uri="urn:schemas-microsoft-com:office:smarttags" w:element="date">
        <w:smartTagPr>
          <w:attr w:name="Year" w:val="2015"/>
          <w:attr w:name="Day" w:val="06"/>
          <w:attr w:name="Month" w:val="11"/>
          <w:attr w:name="ls" w:val="trans"/>
        </w:smartTagPr>
        <w:r>
          <w:rPr>
            <w:sz w:val="28"/>
            <w:szCs w:val="28"/>
            <w:lang w:val="uk-UA"/>
          </w:rPr>
          <w:t>06 листопада 2015</w:t>
        </w:r>
      </w:smartTag>
      <w:r>
        <w:rPr>
          <w:sz w:val="28"/>
          <w:szCs w:val="28"/>
          <w:lang w:val="uk-UA"/>
        </w:rPr>
        <w:t xml:space="preserve"> року за № 1379/27824,  наказу </w:t>
      </w:r>
      <w:proofErr w:type="spellStart"/>
      <w:r>
        <w:rPr>
          <w:sz w:val="28"/>
          <w:szCs w:val="28"/>
          <w:lang w:val="uk-UA"/>
        </w:rPr>
        <w:t>Мінпаливенерго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Мінжитлокомунгоспу</w:t>
      </w:r>
      <w:proofErr w:type="spellEnd"/>
      <w:r>
        <w:rPr>
          <w:sz w:val="28"/>
          <w:szCs w:val="28"/>
          <w:lang w:val="uk-UA"/>
        </w:rPr>
        <w:t xml:space="preserve"> від  10 грудня 2008 року  № 620/378 «Про затвердження Правил підготовки теплових господарств до опалювального періоду», зареєстрованого в Міністерстві юстиції України </w:t>
      </w:r>
      <w:smartTag w:uri="urn:schemas-microsoft-com:office:smarttags" w:element="date">
        <w:smartTagPr>
          <w:attr w:name="Year" w:val="2008"/>
          <w:attr w:name="Day" w:val="31"/>
          <w:attr w:name="Month" w:val="12"/>
          <w:attr w:name="ls" w:val="trans"/>
        </w:smartTagPr>
        <w:r>
          <w:rPr>
            <w:sz w:val="28"/>
            <w:szCs w:val="28"/>
            <w:lang w:val="uk-UA"/>
          </w:rPr>
          <w:t>31 грудня 2008</w:t>
        </w:r>
      </w:smartTag>
      <w:r>
        <w:rPr>
          <w:sz w:val="28"/>
          <w:szCs w:val="28"/>
          <w:lang w:val="uk-UA"/>
        </w:rPr>
        <w:t xml:space="preserve"> року за №1310/16001, «Правил надання послуг з централізованого опалення, постачання холодної та гарячої води і водовідведення» затверджених постановою Кабінету Міністрів України від </w:t>
      </w:r>
      <w:r>
        <w:rPr>
          <w:color w:val="000000"/>
          <w:sz w:val="28"/>
          <w:szCs w:val="28"/>
          <w:lang w:val="uk-UA"/>
        </w:rPr>
        <w:t xml:space="preserve">21 липня 2005 року № 630, </w:t>
      </w:r>
      <w:r>
        <w:rPr>
          <w:sz w:val="28"/>
          <w:szCs w:val="28"/>
          <w:lang w:val="uk-UA"/>
        </w:rPr>
        <w:t xml:space="preserve">з дотриманням вимог  статті 19  Закону України «Про забезпечення санітарного та епідемічного благополуччя населення» та   п.9.20 Державних санітарних правил і норм влаштування, утримання загальноосвітніх навчальних закладів та організації навчально-виховного процесу </w:t>
      </w:r>
      <w:proofErr w:type="spellStart"/>
      <w:r>
        <w:rPr>
          <w:sz w:val="28"/>
          <w:szCs w:val="28"/>
          <w:lang w:val="uk-UA"/>
        </w:rPr>
        <w:t>ДСанПіН</w:t>
      </w:r>
      <w:proofErr w:type="spellEnd"/>
      <w:r>
        <w:rPr>
          <w:sz w:val="28"/>
          <w:szCs w:val="28"/>
          <w:lang w:val="uk-UA"/>
        </w:rPr>
        <w:t xml:space="preserve"> 5.5.2.008-01, розпорядження голови Миколаївської облдержадміністрації від 08 вересня 2020 року № 346-р «Про опалювальний період 2020/2021 року», враховуючи санітарно-епідеміологічну ситуацію в Україні, пов’язану із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en-US"/>
        </w:rPr>
        <w:t>VID</w:t>
      </w:r>
      <w:r w:rsidRPr="00914ED4">
        <w:rPr>
          <w:sz w:val="28"/>
          <w:szCs w:val="28"/>
          <w:lang w:val="uk-UA"/>
        </w:rPr>
        <w:t>-19</w:t>
      </w:r>
      <w:r>
        <w:rPr>
          <w:sz w:val="28"/>
          <w:szCs w:val="28"/>
          <w:lang w:val="uk-UA"/>
        </w:rPr>
        <w:t xml:space="preserve"> :</w:t>
      </w:r>
    </w:p>
    <w:p w:rsidR="00914ED4" w:rsidRDefault="00914ED4" w:rsidP="00914ED4">
      <w:pPr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914ED4" w:rsidRDefault="00914ED4" w:rsidP="00914ED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Внести зміни до пункту 1 розпорядження голови Первомайської райдержадміністрації від  21 вересня 2020 року  № 205 – р «Про опалювальний </w:t>
      </w:r>
    </w:p>
    <w:p w:rsidR="00914ED4" w:rsidRDefault="00914ED4" w:rsidP="00914E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період 2020/2021 року в Первомайському районі », виклавши в наступній редакції: «Розпочати опалювальний  період 2020/2021 року  в Первомайському районі з  03 листопада  2020 року».</w:t>
      </w:r>
    </w:p>
    <w:p w:rsidR="00914ED4" w:rsidRDefault="00914ED4" w:rsidP="00914ED4">
      <w:pPr>
        <w:jc w:val="both"/>
        <w:rPr>
          <w:sz w:val="28"/>
          <w:szCs w:val="28"/>
          <w:lang w:val="uk-UA"/>
        </w:rPr>
      </w:pPr>
    </w:p>
    <w:p w:rsidR="00914ED4" w:rsidRDefault="00914ED4" w:rsidP="00914ED4">
      <w:pPr>
        <w:jc w:val="both"/>
        <w:rPr>
          <w:sz w:val="28"/>
          <w:szCs w:val="28"/>
          <w:lang w:val="uk-UA"/>
        </w:rPr>
      </w:pPr>
    </w:p>
    <w:p w:rsidR="00914ED4" w:rsidRDefault="00914ED4" w:rsidP="00914ED4">
      <w:pPr>
        <w:ind w:firstLine="567"/>
        <w:jc w:val="both"/>
        <w:rPr>
          <w:sz w:val="28"/>
          <w:szCs w:val="28"/>
          <w:lang w:val="uk-UA"/>
        </w:rPr>
      </w:pPr>
    </w:p>
    <w:p w:rsidR="00914ED4" w:rsidRDefault="00914ED4" w:rsidP="00914ED4">
      <w:pPr>
        <w:ind w:firstLine="567"/>
        <w:jc w:val="both"/>
        <w:rPr>
          <w:sz w:val="28"/>
          <w:szCs w:val="28"/>
          <w:lang w:val="uk-UA"/>
        </w:rPr>
      </w:pPr>
    </w:p>
    <w:p w:rsidR="00914ED4" w:rsidRDefault="00914ED4" w:rsidP="00914ED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 розпорядження залишаю за собою.</w:t>
      </w:r>
    </w:p>
    <w:p w:rsidR="00914ED4" w:rsidRDefault="00914ED4" w:rsidP="00914ED4">
      <w:pPr>
        <w:rPr>
          <w:sz w:val="28"/>
          <w:szCs w:val="28"/>
          <w:lang w:val="uk-UA"/>
        </w:rPr>
      </w:pPr>
    </w:p>
    <w:p w:rsidR="00914ED4" w:rsidRDefault="00914ED4" w:rsidP="00914ED4">
      <w:pPr>
        <w:rPr>
          <w:sz w:val="28"/>
          <w:szCs w:val="28"/>
          <w:lang w:val="uk-UA"/>
        </w:rPr>
      </w:pPr>
    </w:p>
    <w:p w:rsidR="00B04D9B" w:rsidRDefault="00914ED4" w:rsidP="00914ED4">
      <w:r>
        <w:rPr>
          <w:sz w:val="28"/>
          <w:szCs w:val="28"/>
          <w:lang w:val="uk-UA"/>
        </w:rPr>
        <w:t xml:space="preserve">Голова райдержадміністрації                                         Сергій </w:t>
      </w:r>
      <w:proofErr w:type="spellStart"/>
      <w:r>
        <w:rPr>
          <w:sz w:val="28"/>
          <w:szCs w:val="28"/>
          <w:lang w:val="uk-UA"/>
        </w:rPr>
        <w:t>САКОВСЬ</w:t>
      </w:r>
      <w:r>
        <w:rPr>
          <w:sz w:val="28"/>
          <w:szCs w:val="28"/>
          <w:lang w:val="uk-UA"/>
        </w:rPr>
        <w:t>КИЙ</w:t>
      </w:r>
      <w:proofErr w:type="spellEnd"/>
    </w:p>
    <w:sectPr w:rsidR="00B04D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50"/>
    <w:rsid w:val="00914ED4"/>
    <w:rsid w:val="00B04D9B"/>
    <w:rsid w:val="00C5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14ED4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semiHidden/>
    <w:rsid w:val="00914E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ED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14ED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14ED4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semiHidden/>
    <w:rsid w:val="00914E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ED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14ED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1477</Words>
  <Characters>843</Characters>
  <Application>Microsoft Office Word</Application>
  <DocSecurity>0</DocSecurity>
  <Lines>7</Lines>
  <Paragraphs>4</Paragraphs>
  <ScaleCrop>false</ScaleCrop>
  <Company>SPecialiST RePack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2020-11-03T12:54:00Z</dcterms:created>
  <dcterms:modified xsi:type="dcterms:W3CDTF">2020-11-03T12:56:00Z</dcterms:modified>
</cp:coreProperties>
</file>