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26" w:rsidRPr="00D77526" w:rsidRDefault="00D77526" w:rsidP="00D7752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val="uk-UA" w:eastAsia="uk-UA"/>
        </w:rPr>
      </w:pPr>
      <w:bookmarkStart w:id="0" w:name="_GoBack"/>
      <w:r w:rsidRPr="00D77526">
        <w:rPr>
          <w:rFonts w:eastAsia="Times New Roman" w:cs="Times New Roman"/>
          <w:b/>
          <w:bCs/>
          <w:color w:val="000000"/>
          <w:sz w:val="48"/>
          <w:szCs w:val="48"/>
          <w:shd w:val="clear" w:color="auto" w:fill="FFFFFF"/>
          <w:lang w:val="uk-UA" w:eastAsia="uk-UA"/>
        </w:rPr>
        <w:t xml:space="preserve">Лише за тиждень понад 130 ОСББ залучили 32 </w:t>
      </w:r>
      <w:proofErr w:type="spellStart"/>
      <w:r w:rsidRPr="00D77526">
        <w:rPr>
          <w:rFonts w:eastAsia="Times New Roman" w:cs="Times New Roman"/>
          <w:b/>
          <w:bCs/>
          <w:color w:val="000000"/>
          <w:sz w:val="48"/>
          <w:szCs w:val="48"/>
          <w:shd w:val="clear" w:color="auto" w:fill="FFFFFF"/>
          <w:lang w:val="uk-UA" w:eastAsia="uk-UA"/>
        </w:rPr>
        <w:t>млн</w:t>
      </w:r>
      <w:proofErr w:type="spellEnd"/>
      <w:r w:rsidRPr="00D77526">
        <w:rPr>
          <w:rFonts w:eastAsia="Times New Roman" w:cs="Times New Roman"/>
          <w:b/>
          <w:bCs/>
          <w:color w:val="000000"/>
          <w:sz w:val="48"/>
          <w:szCs w:val="48"/>
          <w:shd w:val="clear" w:color="auto" w:fill="FFFFFF"/>
          <w:lang w:val="uk-UA" w:eastAsia="uk-UA"/>
        </w:rPr>
        <w:t xml:space="preserve"> грн. «теплих кредитів» для утеплення багатоповерхівок</w:t>
      </w:r>
    </w:p>
    <w:bookmarkEnd w:id="0"/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ascii="Arial" w:eastAsia="Times New Roman" w:hAnsi="Arial" w:cs="Arial"/>
          <w:color w:val="000000"/>
          <w:sz w:val="36"/>
          <w:szCs w:val="36"/>
          <w:lang w:val="uk-UA" w:eastAsia="uk-UA"/>
        </w:rPr>
        <w:t> </w:t>
      </w: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Популярність «теплих кредитів» стрімко набирає обертів. За минулий тиждень, із 23 по 27 квітня, програмою з утеплення житла скористалися близько 1600 родин на загальну суму майже 81 млн. гривень. Для порівняння за три дні позаминулого тижня видано 270 кредитів на суму 23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млн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гривень.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Зокрема, з 23 по 27 квітня надано: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-      на утеплення індивідуального житла - 1433 кредити обсягом майже 50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млн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грн.;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-      на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енергоефективні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заходи у багатоповерхівках - 136 кредитів на суму близько 32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млн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грн.;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-      на твердопаливні котли - 27 кредитів обсягом 750 тис. гривень.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ОСББ вражають своєю активністю щодо впровадження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енергоефективних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заходів. За тиждень ОСББ залучили 136 «теплих кредитів», що майже втричі більше порівняно із попереднім тижнем, коли на утеплення багатоповерхівок видано 50 кредитів.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Статистика яскраво відображає затребуваність громадян у державній підтримці. Попит пояснюється унікальною можливістю отримати чимале відшкодування своїх витрат. Так, наприклад, ОСББ можуть одержати з державного бюджету компенсацію 40-70% суми кредиту, а з місцевого - частину річних чи суми «теплого кредиту».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За роки дії програми маємо чимало випадків, коли учасникам, у тому числі ОСББ, надавали потрійну компенсацію. Так, </w:t>
      </w: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lastRenderedPageBreak/>
        <w:t xml:space="preserve">наприклад, ОСББ «Злагода» м. Харкова встановило ІТП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за  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231 тис. грн., при цьому: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-      держа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ва повернула 92 тис. грн.;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-      облас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ть – 46 тис. грн.;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-      міс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то – 47 тис. гривень.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Витрати ОСББ склали лише 46 тис. гривень. Окупність ІТП - 2  місяці.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Нагадуємо, що ОСББ можуть взяти участь у програмі для: утеплення будинків, модернізації освітлення, заміни вікон на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енергоефективні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, встановлення ІТП, сонячних колекторів тощо.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«Закликаю мешканців багатоповерхівок аналізувати потреби у модернізації будинків, об’єднуватися в ОСББ та користуватися можливістю отримати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співфінансування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енергоефективних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заходів!», - повідомив Голова </w:t>
      </w:r>
      <w:proofErr w:type="spellStart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>Держенергоефективності</w:t>
      </w:r>
      <w:proofErr w:type="spellEnd"/>
      <w:r w:rsidRPr="00D77526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Сергій Савчук.</w:t>
      </w:r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b/>
          <w:bCs/>
          <w:color w:val="000000"/>
          <w:sz w:val="36"/>
          <w:szCs w:val="36"/>
          <w:lang w:val="uk-UA" w:eastAsia="uk-UA"/>
        </w:rPr>
        <w:t xml:space="preserve">Управління комунікації та зв’язків з громадськістю </w:t>
      </w:r>
      <w:proofErr w:type="spellStart"/>
      <w:r w:rsidRPr="00D77526">
        <w:rPr>
          <w:rFonts w:eastAsia="Times New Roman" w:cs="Times New Roman"/>
          <w:b/>
          <w:bCs/>
          <w:color w:val="000000"/>
          <w:sz w:val="36"/>
          <w:szCs w:val="36"/>
          <w:lang w:val="uk-UA" w:eastAsia="uk-UA"/>
        </w:rPr>
        <w:t>Держенергоефективності</w:t>
      </w:r>
      <w:proofErr w:type="spellEnd"/>
    </w:p>
    <w:p w:rsidR="00D77526" w:rsidRPr="00D77526" w:rsidRDefault="00D77526" w:rsidP="00D775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proofErr w:type="spellStart"/>
      <w:r w:rsidRPr="00D77526">
        <w:rPr>
          <w:rFonts w:ascii="Arial" w:eastAsia="Times New Roman" w:hAnsi="Arial" w:cs="Arial"/>
          <w:color w:val="000000"/>
          <w:sz w:val="36"/>
          <w:szCs w:val="36"/>
          <w:lang w:val="uk-UA" w:eastAsia="uk-UA"/>
        </w:rPr>
        <w:t> </w:t>
      </w:r>
      <w:r w:rsidRPr="00D77526">
        <w:rPr>
          <w:rFonts w:eastAsia="Times New Roman" w:cs="Times New Roman"/>
          <w:b/>
          <w:bCs/>
          <w:color w:val="222222"/>
          <w:sz w:val="36"/>
          <w:szCs w:val="36"/>
          <w:lang w:val="uk-UA" w:eastAsia="uk-UA"/>
        </w:rPr>
        <w:t>Держенергоефективност</w:t>
      </w:r>
      <w:proofErr w:type="spellEnd"/>
      <w:r w:rsidRPr="00D77526">
        <w:rPr>
          <w:rFonts w:eastAsia="Times New Roman" w:cs="Times New Roman"/>
          <w:b/>
          <w:bCs/>
          <w:color w:val="222222"/>
          <w:sz w:val="36"/>
          <w:szCs w:val="36"/>
          <w:lang w:val="uk-UA" w:eastAsia="uk-UA"/>
        </w:rPr>
        <w:t xml:space="preserve">і започатковує співпрацю із міністерствами та відомствами для впровадження </w:t>
      </w:r>
      <w:proofErr w:type="spellStart"/>
      <w:r w:rsidRPr="00D77526">
        <w:rPr>
          <w:rFonts w:eastAsia="Times New Roman" w:cs="Times New Roman"/>
          <w:b/>
          <w:bCs/>
          <w:color w:val="222222"/>
          <w:sz w:val="36"/>
          <w:szCs w:val="36"/>
          <w:lang w:val="uk-UA" w:eastAsia="uk-UA"/>
        </w:rPr>
        <w:t>енергосервісу</w:t>
      </w:r>
      <w:proofErr w:type="spellEnd"/>
      <w:r w:rsidRPr="00D77526">
        <w:rPr>
          <w:rFonts w:eastAsia="Times New Roman" w:cs="Times New Roman"/>
          <w:b/>
          <w:bCs/>
          <w:color w:val="222222"/>
          <w:sz w:val="36"/>
          <w:szCs w:val="36"/>
          <w:lang w:val="uk-UA" w:eastAsia="uk-UA"/>
        </w:rPr>
        <w:t xml:space="preserve"> на об’єктах державних установ!</w:t>
      </w:r>
    </w:p>
    <w:p w:rsidR="00D77526" w:rsidRPr="00D77526" w:rsidRDefault="00D77526" w:rsidP="00D77526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На </w:t>
      </w:r>
      <w:r w:rsidRPr="00D77526">
        <w:rPr>
          <w:rFonts w:eastAsia="Times New Roman" w:cs="Times New Roman"/>
          <w:color w:val="222222"/>
          <w:sz w:val="36"/>
          <w:szCs w:val="36"/>
          <w:lang w:val="en-US" w:eastAsia="uk-UA"/>
        </w:rPr>
        <w:t>IV </w:t>
      </w: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Форумі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енергоефективного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партнерства Голова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Держенергоефективності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Сергій Савчук та заступник Міністра освіти та науки України Роман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Греба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підписали Меморандум про партнерство щодо запровадження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енергосервісу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для модернізації об’єктів, підпорядкованих МОН (</w:t>
      </w:r>
      <w:hyperlink r:id="rId5" w:tgtFrame="_blank" w:history="1">
        <w:r w:rsidRPr="00D77526">
          <w:rPr>
            <w:rFonts w:eastAsia="Times New Roman" w:cs="Times New Roman"/>
            <w:color w:val="0000FF"/>
            <w:sz w:val="36"/>
            <w:szCs w:val="36"/>
            <w:u w:val="single"/>
            <w:lang w:val="uk-UA" w:eastAsia="uk-UA"/>
          </w:rPr>
          <w:t>https://mon.gov.ua</w:t>
        </w:r>
      </w:hyperlink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).</w:t>
      </w:r>
    </w:p>
    <w:p w:rsidR="00D77526" w:rsidRPr="00D77526" w:rsidRDefault="00D77526" w:rsidP="00D77526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МОН зацікавлене у питаннях енергоефективності. Завдяки активній підтримці Міністерства у лютому ц.р. Агентством </w:t>
      </w: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lastRenderedPageBreak/>
        <w:t>проведено семінар з питань ЕСКО за участю представників понад 200 університетів.</w:t>
      </w:r>
      <w:r w:rsidRPr="00D77526">
        <w:rPr>
          <w:rFonts w:ascii="Arial" w:eastAsia="Times New Roman" w:hAnsi="Arial" w:cs="Arial"/>
          <w:color w:val="222222"/>
          <w:sz w:val="36"/>
          <w:szCs w:val="36"/>
          <w:lang w:val="uk-UA" w:eastAsia="uk-UA"/>
        </w:rPr>
        <w:t> </w:t>
      </w:r>
    </w:p>
    <w:p w:rsidR="00D77526" w:rsidRPr="00D77526" w:rsidRDefault="00D77526" w:rsidP="00D77526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У результаті започаткованого діалогу із МОН 14 університетів надали Агентству дані щодо 150 потенційних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ЕСКО-об’єктів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для публікації на сайті: </w:t>
      </w:r>
      <w:hyperlink r:id="rId6" w:tgtFrame="_blank" w:history="1">
        <w:r w:rsidRPr="00D77526">
          <w:rPr>
            <w:rFonts w:eastAsia="Times New Roman" w:cs="Times New Roman"/>
            <w:color w:val="1155CC"/>
            <w:sz w:val="36"/>
            <w:szCs w:val="36"/>
            <w:u w:val="single"/>
            <w:lang w:val="uk-UA" w:eastAsia="uk-UA"/>
          </w:rPr>
          <w:t>http://saee.gov.ua/sites/default/files/docs/ESCO_objects_24_04_2018.xlsx</w:t>
        </w:r>
      </w:hyperlink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.</w:t>
      </w:r>
    </w:p>
    <w:p w:rsidR="00D77526" w:rsidRPr="00D77526" w:rsidRDefault="00D77526" w:rsidP="00D77526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Інвестори вже зацікавилися 40 об’єктами.</w:t>
      </w:r>
    </w:p>
    <w:p w:rsidR="00D77526" w:rsidRPr="00D77526" w:rsidRDefault="00D77526" w:rsidP="00D77526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Роман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Греба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подякував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Держенергоефективності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за ініціативу щодо співпраці та запевнив у необхідності реалізації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ЕСКО-проектів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у понад 1000 гуртожитках та більш ніж 2500 будівлях навчальних закладів.</w:t>
      </w:r>
    </w:p>
    <w:p w:rsidR="00D77526" w:rsidRPr="00D77526" w:rsidRDefault="00D77526" w:rsidP="00D77526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D77526" w:rsidRPr="00D77526" w:rsidRDefault="00D77526" w:rsidP="00D77526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ascii="Arial" w:eastAsia="Times New Roman" w:hAnsi="Arial" w:cs="Arial"/>
          <w:color w:val="000000"/>
          <w:sz w:val="36"/>
          <w:szCs w:val="36"/>
          <w:lang w:val="uk-UA" w:eastAsia="uk-UA"/>
        </w:rPr>
        <w:t> </w:t>
      </w: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Також Сергій Савчук підписав Меморандум про співпрацю у питаннях ЕСКО між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Держенергоефективності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та Державним агентством водних ресурсів України (</w:t>
      </w:r>
      <w:hyperlink r:id="rId7" w:tgtFrame="_blank" w:history="1">
        <w:r w:rsidRPr="00D77526">
          <w:rPr>
            <w:rFonts w:eastAsia="Times New Roman" w:cs="Times New Roman"/>
            <w:color w:val="0000FF"/>
            <w:sz w:val="36"/>
            <w:szCs w:val="36"/>
            <w:u w:val="single"/>
            <w:lang w:val="uk-UA" w:eastAsia="uk-UA"/>
          </w:rPr>
          <w:t>http://davr.gov.ua</w:t>
        </w:r>
      </w:hyperlink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).</w:t>
      </w:r>
    </w:p>
    <w:p w:rsidR="00D77526" w:rsidRPr="00D77526" w:rsidRDefault="00D77526" w:rsidP="00D77526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«На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сьогодні Держводаг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ентство є першим центральним органом виконавчої влади, де успішно завершено 4 тендери щодо впровадження ЕСКО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на насосних станц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іях», - наголосив С.Савчук.</w:t>
      </w:r>
    </w:p>
    <w:p w:rsidR="00D77526" w:rsidRPr="00D77526" w:rsidRDefault="00D77526" w:rsidP="00D77526">
      <w:pPr>
        <w:shd w:val="clear" w:color="auto" w:fill="FFFFFF"/>
        <w:spacing w:before="100" w:beforeAutospacing="1" w:after="160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Ірина Овчаренко підтвердила, що у галузі водного господарства, яка є досить енергоємною, зроблено перший крок щодо запровадження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енергосервісу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.</w:t>
      </w:r>
    </w:p>
    <w:p w:rsidR="00D77526" w:rsidRPr="00D77526" w:rsidRDefault="00D77526" w:rsidP="00D77526">
      <w:pPr>
        <w:shd w:val="clear" w:color="auto" w:fill="FFFFFF"/>
        <w:spacing w:before="100" w:beforeAutospacing="1" w:after="160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«Щорічно ми витрачаємо біля мільярду гривень на оплату електроенергії. Завдяки ЕСКО можна досягти близько 20% економії енергоспоживання та спрямувати заощаджені кошти на відновлення та модернізацію насосно-силового обладнання. На сьогодні ЕСКО планується по 4 насосним станціям. Тендери проведено і найближчим часом відбудеться затвердження істотних умов договорів. Переконана, що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Держводагентство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продемонструє приклад успішної співпраці </w:t>
      </w: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lastRenderedPageBreak/>
        <w:t>влади та бізнесу і буде взірцем для всіх інших», - наголосила І. Овчаренко.</w:t>
      </w:r>
    </w:p>
    <w:p w:rsidR="00D77526" w:rsidRPr="00D77526" w:rsidRDefault="00D77526" w:rsidP="00D77526">
      <w:pPr>
        <w:shd w:val="clear" w:color="auto" w:fill="FFFFFF"/>
        <w:spacing w:before="100" w:beforeAutospacing="1" w:after="160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Крім цього, Меморандуми про партнерство у питання ЕСКО підписано із керівництвом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Держпродспоживслужби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(</w:t>
      </w:r>
      <w:hyperlink r:id="rId8" w:tgtFrame="_blank" w:history="1">
        <w:r w:rsidRPr="00D77526">
          <w:rPr>
            <w:rFonts w:eastAsia="Times New Roman" w:cs="Times New Roman"/>
            <w:color w:val="1155CC"/>
            <w:sz w:val="36"/>
            <w:szCs w:val="36"/>
            <w:u w:val="single"/>
            <w:lang w:val="uk-UA" w:eastAsia="uk-UA"/>
          </w:rPr>
          <w:t>http://www.consumer.gov.ua</w:t>
        </w:r>
      </w:hyperlink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) та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Держстату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(</w:t>
      </w:r>
      <w:hyperlink r:id="rId9" w:tgtFrame="_blank" w:history="1">
        <w:r w:rsidRPr="00D77526">
          <w:rPr>
            <w:rFonts w:eastAsia="Times New Roman" w:cs="Times New Roman"/>
            <w:color w:val="1155CC"/>
            <w:sz w:val="36"/>
            <w:szCs w:val="36"/>
            <w:u w:val="single"/>
            <w:lang w:val="uk-UA" w:eastAsia="uk-UA"/>
          </w:rPr>
          <w:t>http://www.ukrstat.gov.ua</w:t>
        </w:r>
      </w:hyperlink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).</w:t>
      </w:r>
    </w:p>
    <w:p w:rsidR="00D77526" w:rsidRPr="00D77526" w:rsidRDefault="00D77526" w:rsidP="00D77526">
      <w:pPr>
        <w:shd w:val="clear" w:color="auto" w:fill="FFFFFF"/>
        <w:spacing w:before="100" w:beforeAutospacing="1" w:after="160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D77526" w:rsidRPr="00D77526" w:rsidRDefault="00D77526" w:rsidP="00D77526">
      <w:pPr>
        <w:shd w:val="clear" w:color="auto" w:fill="FFFFFF"/>
        <w:spacing w:before="100" w:beforeAutospacing="1" w:after="160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Держенергоефективності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продовжить формувати базу потенційних для </w:t>
      </w:r>
      <w:proofErr w:type="spellStart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>енергосервісу</w:t>
      </w:r>
      <w:proofErr w:type="spellEnd"/>
      <w:r w:rsidRPr="00D77526">
        <w:rPr>
          <w:rFonts w:eastAsia="Times New Roman" w:cs="Times New Roman"/>
          <w:color w:val="222222"/>
          <w:sz w:val="36"/>
          <w:szCs w:val="36"/>
          <w:lang w:val="uk-UA" w:eastAsia="uk-UA"/>
        </w:rPr>
        <w:t xml:space="preserve"> об’єктів державних установ та надаватиме партнерам усі необхідні консультації у процесі укладання договорів з інвесторами.</w:t>
      </w:r>
    </w:p>
    <w:p w:rsidR="00D77526" w:rsidRPr="00D77526" w:rsidRDefault="00D77526" w:rsidP="00D77526">
      <w:pPr>
        <w:shd w:val="clear" w:color="auto" w:fill="FFFFFF"/>
        <w:spacing w:before="100" w:beforeAutospacing="1" w:after="160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D77526">
        <w:rPr>
          <w:rFonts w:eastAsia="Times New Roman" w:cs="Times New Roman"/>
          <w:b/>
          <w:bCs/>
          <w:color w:val="222222"/>
          <w:sz w:val="36"/>
          <w:szCs w:val="36"/>
          <w:lang w:val="uk-UA" w:eastAsia="uk-UA"/>
        </w:rPr>
        <w:t>Управління комунікації та зв’язків з громадськістю</w:t>
      </w:r>
    </w:p>
    <w:p w:rsidR="00F568F6" w:rsidRPr="00D77526" w:rsidRDefault="00F568F6">
      <w:pPr>
        <w:rPr>
          <w:lang w:val="uk-UA"/>
        </w:rPr>
      </w:pPr>
    </w:p>
    <w:sectPr w:rsidR="00F568F6" w:rsidRPr="00D77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6"/>
    <w:rsid w:val="00004A4E"/>
    <w:rsid w:val="000050D6"/>
    <w:rsid w:val="0000611A"/>
    <w:rsid w:val="00006F92"/>
    <w:rsid w:val="0000714D"/>
    <w:rsid w:val="00011415"/>
    <w:rsid w:val="0001635F"/>
    <w:rsid w:val="000176AF"/>
    <w:rsid w:val="00021878"/>
    <w:rsid w:val="00023998"/>
    <w:rsid w:val="000257CB"/>
    <w:rsid w:val="00026769"/>
    <w:rsid w:val="00027AA0"/>
    <w:rsid w:val="00030CE2"/>
    <w:rsid w:val="00032A1D"/>
    <w:rsid w:val="00034511"/>
    <w:rsid w:val="00034A5A"/>
    <w:rsid w:val="00035C30"/>
    <w:rsid w:val="00035C72"/>
    <w:rsid w:val="00035FAC"/>
    <w:rsid w:val="000367CF"/>
    <w:rsid w:val="000373B6"/>
    <w:rsid w:val="0004333F"/>
    <w:rsid w:val="00044C37"/>
    <w:rsid w:val="00047386"/>
    <w:rsid w:val="000479ED"/>
    <w:rsid w:val="00047CA3"/>
    <w:rsid w:val="000503D9"/>
    <w:rsid w:val="00051BBF"/>
    <w:rsid w:val="00055440"/>
    <w:rsid w:val="000572FD"/>
    <w:rsid w:val="00061A49"/>
    <w:rsid w:val="00062578"/>
    <w:rsid w:val="00063219"/>
    <w:rsid w:val="00063AF7"/>
    <w:rsid w:val="000823B7"/>
    <w:rsid w:val="000831F4"/>
    <w:rsid w:val="0008694A"/>
    <w:rsid w:val="00090675"/>
    <w:rsid w:val="00090948"/>
    <w:rsid w:val="00093B1B"/>
    <w:rsid w:val="00096756"/>
    <w:rsid w:val="000A0953"/>
    <w:rsid w:val="000A1C32"/>
    <w:rsid w:val="000A6E7C"/>
    <w:rsid w:val="000A70D1"/>
    <w:rsid w:val="000B2023"/>
    <w:rsid w:val="000B2C8D"/>
    <w:rsid w:val="000B6A2E"/>
    <w:rsid w:val="000C5183"/>
    <w:rsid w:val="000D201D"/>
    <w:rsid w:val="000D3D4F"/>
    <w:rsid w:val="000D4585"/>
    <w:rsid w:val="000D6BFC"/>
    <w:rsid w:val="000E1263"/>
    <w:rsid w:val="000E1338"/>
    <w:rsid w:val="000E3215"/>
    <w:rsid w:val="000E5754"/>
    <w:rsid w:val="000E7558"/>
    <w:rsid w:val="000F1AE2"/>
    <w:rsid w:val="000F3285"/>
    <w:rsid w:val="001008E7"/>
    <w:rsid w:val="00101D23"/>
    <w:rsid w:val="00102AE7"/>
    <w:rsid w:val="00102BB3"/>
    <w:rsid w:val="00104894"/>
    <w:rsid w:val="00105659"/>
    <w:rsid w:val="00107D46"/>
    <w:rsid w:val="00111FA0"/>
    <w:rsid w:val="001126E1"/>
    <w:rsid w:val="00112CB3"/>
    <w:rsid w:val="00113DD1"/>
    <w:rsid w:val="001207DC"/>
    <w:rsid w:val="00121A21"/>
    <w:rsid w:val="001225D5"/>
    <w:rsid w:val="00122E0A"/>
    <w:rsid w:val="00122E13"/>
    <w:rsid w:val="001250AA"/>
    <w:rsid w:val="00125DCD"/>
    <w:rsid w:val="00130C18"/>
    <w:rsid w:val="00135D87"/>
    <w:rsid w:val="001364AB"/>
    <w:rsid w:val="00136823"/>
    <w:rsid w:val="00137B53"/>
    <w:rsid w:val="00137C33"/>
    <w:rsid w:val="00143D7E"/>
    <w:rsid w:val="00155542"/>
    <w:rsid w:val="001556DF"/>
    <w:rsid w:val="00156DB8"/>
    <w:rsid w:val="00157023"/>
    <w:rsid w:val="001621D3"/>
    <w:rsid w:val="001661E7"/>
    <w:rsid w:val="00166A3E"/>
    <w:rsid w:val="00172861"/>
    <w:rsid w:val="00173AC4"/>
    <w:rsid w:val="0017520B"/>
    <w:rsid w:val="00177CAA"/>
    <w:rsid w:val="001806E9"/>
    <w:rsid w:val="0018305B"/>
    <w:rsid w:val="0018474E"/>
    <w:rsid w:val="00185530"/>
    <w:rsid w:val="00186881"/>
    <w:rsid w:val="00190942"/>
    <w:rsid w:val="00195B84"/>
    <w:rsid w:val="001A236D"/>
    <w:rsid w:val="001A3968"/>
    <w:rsid w:val="001A4E2F"/>
    <w:rsid w:val="001A4FCC"/>
    <w:rsid w:val="001A6C15"/>
    <w:rsid w:val="001A75BC"/>
    <w:rsid w:val="001B200F"/>
    <w:rsid w:val="001B3970"/>
    <w:rsid w:val="001B3E5E"/>
    <w:rsid w:val="001B7A0B"/>
    <w:rsid w:val="001C0736"/>
    <w:rsid w:val="001C2DB7"/>
    <w:rsid w:val="001C3085"/>
    <w:rsid w:val="001C4BAD"/>
    <w:rsid w:val="001C4BD9"/>
    <w:rsid w:val="001C5CBD"/>
    <w:rsid w:val="001D1D33"/>
    <w:rsid w:val="001D3CC9"/>
    <w:rsid w:val="001E1C77"/>
    <w:rsid w:val="001E2050"/>
    <w:rsid w:val="001F14A0"/>
    <w:rsid w:val="001F54C5"/>
    <w:rsid w:val="00200326"/>
    <w:rsid w:val="00202DE3"/>
    <w:rsid w:val="0020551C"/>
    <w:rsid w:val="00206001"/>
    <w:rsid w:val="002067E5"/>
    <w:rsid w:val="0020737D"/>
    <w:rsid w:val="0021053E"/>
    <w:rsid w:val="002107B5"/>
    <w:rsid w:val="0021130C"/>
    <w:rsid w:val="00214847"/>
    <w:rsid w:val="0021569F"/>
    <w:rsid w:val="00217687"/>
    <w:rsid w:val="00217858"/>
    <w:rsid w:val="00222A0A"/>
    <w:rsid w:val="00227C6B"/>
    <w:rsid w:val="00231050"/>
    <w:rsid w:val="00232321"/>
    <w:rsid w:val="00232C21"/>
    <w:rsid w:val="002358ED"/>
    <w:rsid w:val="00236A68"/>
    <w:rsid w:val="00240B9A"/>
    <w:rsid w:val="00243786"/>
    <w:rsid w:val="00244738"/>
    <w:rsid w:val="00244D20"/>
    <w:rsid w:val="00245681"/>
    <w:rsid w:val="0025036C"/>
    <w:rsid w:val="002524ED"/>
    <w:rsid w:val="002550ED"/>
    <w:rsid w:val="0026232C"/>
    <w:rsid w:val="00264C6D"/>
    <w:rsid w:val="002659BC"/>
    <w:rsid w:val="00265FBA"/>
    <w:rsid w:val="002663AB"/>
    <w:rsid w:val="00267051"/>
    <w:rsid w:val="00270700"/>
    <w:rsid w:val="0027087E"/>
    <w:rsid w:val="0027259B"/>
    <w:rsid w:val="002756FA"/>
    <w:rsid w:val="00275DEA"/>
    <w:rsid w:val="00276BCF"/>
    <w:rsid w:val="002774CF"/>
    <w:rsid w:val="00281E36"/>
    <w:rsid w:val="00281E84"/>
    <w:rsid w:val="0029079F"/>
    <w:rsid w:val="00295124"/>
    <w:rsid w:val="00297093"/>
    <w:rsid w:val="002A048A"/>
    <w:rsid w:val="002A0E94"/>
    <w:rsid w:val="002A1496"/>
    <w:rsid w:val="002A2DA2"/>
    <w:rsid w:val="002A61EF"/>
    <w:rsid w:val="002A7589"/>
    <w:rsid w:val="002A7796"/>
    <w:rsid w:val="002A7883"/>
    <w:rsid w:val="002B3BF7"/>
    <w:rsid w:val="002B695A"/>
    <w:rsid w:val="002C1443"/>
    <w:rsid w:val="002C19FF"/>
    <w:rsid w:val="002C4D84"/>
    <w:rsid w:val="002D064C"/>
    <w:rsid w:val="002D75C6"/>
    <w:rsid w:val="002E139C"/>
    <w:rsid w:val="002E3C95"/>
    <w:rsid w:val="002E61CD"/>
    <w:rsid w:val="002F1BCD"/>
    <w:rsid w:val="002F4C67"/>
    <w:rsid w:val="002F7266"/>
    <w:rsid w:val="00301920"/>
    <w:rsid w:val="00301FAD"/>
    <w:rsid w:val="003027CE"/>
    <w:rsid w:val="00304A68"/>
    <w:rsid w:val="00310856"/>
    <w:rsid w:val="00310D6E"/>
    <w:rsid w:val="00313A39"/>
    <w:rsid w:val="00315805"/>
    <w:rsid w:val="00316E05"/>
    <w:rsid w:val="00322C86"/>
    <w:rsid w:val="003245E2"/>
    <w:rsid w:val="00324D43"/>
    <w:rsid w:val="00331307"/>
    <w:rsid w:val="00332FB8"/>
    <w:rsid w:val="00334242"/>
    <w:rsid w:val="00336905"/>
    <w:rsid w:val="0033725F"/>
    <w:rsid w:val="0034000A"/>
    <w:rsid w:val="00340548"/>
    <w:rsid w:val="00345C70"/>
    <w:rsid w:val="00345F6D"/>
    <w:rsid w:val="00347B10"/>
    <w:rsid w:val="00350765"/>
    <w:rsid w:val="003528EF"/>
    <w:rsid w:val="00352EF3"/>
    <w:rsid w:val="00354A22"/>
    <w:rsid w:val="00355232"/>
    <w:rsid w:val="003555D0"/>
    <w:rsid w:val="00356236"/>
    <w:rsid w:val="00356B9D"/>
    <w:rsid w:val="00356F8D"/>
    <w:rsid w:val="00357E2C"/>
    <w:rsid w:val="00361E9E"/>
    <w:rsid w:val="00363F5B"/>
    <w:rsid w:val="0036432D"/>
    <w:rsid w:val="003654A6"/>
    <w:rsid w:val="003719CD"/>
    <w:rsid w:val="0037331B"/>
    <w:rsid w:val="0037345D"/>
    <w:rsid w:val="0037350A"/>
    <w:rsid w:val="0037443D"/>
    <w:rsid w:val="00375617"/>
    <w:rsid w:val="00382E22"/>
    <w:rsid w:val="00382E7F"/>
    <w:rsid w:val="003835F2"/>
    <w:rsid w:val="003847B9"/>
    <w:rsid w:val="0039340D"/>
    <w:rsid w:val="003951F3"/>
    <w:rsid w:val="003973AC"/>
    <w:rsid w:val="003A2A59"/>
    <w:rsid w:val="003A4588"/>
    <w:rsid w:val="003A53C9"/>
    <w:rsid w:val="003A5929"/>
    <w:rsid w:val="003B1520"/>
    <w:rsid w:val="003B50FF"/>
    <w:rsid w:val="003B53DD"/>
    <w:rsid w:val="003B5413"/>
    <w:rsid w:val="003B79E7"/>
    <w:rsid w:val="003C0199"/>
    <w:rsid w:val="003C119F"/>
    <w:rsid w:val="003C2D80"/>
    <w:rsid w:val="003C4639"/>
    <w:rsid w:val="003C4B13"/>
    <w:rsid w:val="003D021D"/>
    <w:rsid w:val="003D1988"/>
    <w:rsid w:val="003D1993"/>
    <w:rsid w:val="003D32FB"/>
    <w:rsid w:val="003D52DA"/>
    <w:rsid w:val="003E01F5"/>
    <w:rsid w:val="003E167E"/>
    <w:rsid w:val="003F1405"/>
    <w:rsid w:val="003F20ED"/>
    <w:rsid w:val="003F26AB"/>
    <w:rsid w:val="003F4BDE"/>
    <w:rsid w:val="00400FDD"/>
    <w:rsid w:val="00401BBC"/>
    <w:rsid w:val="00407D91"/>
    <w:rsid w:val="00410428"/>
    <w:rsid w:val="0041135D"/>
    <w:rsid w:val="00413DD3"/>
    <w:rsid w:val="00414185"/>
    <w:rsid w:val="004149E4"/>
    <w:rsid w:val="00414FF6"/>
    <w:rsid w:val="00416334"/>
    <w:rsid w:val="00423F11"/>
    <w:rsid w:val="00425A6D"/>
    <w:rsid w:val="004263AC"/>
    <w:rsid w:val="00432CF1"/>
    <w:rsid w:val="00440DE0"/>
    <w:rsid w:val="004463B0"/>
    <w:rsid w:val="00464768"/>
    <w:rsid w:val="0047384E"/>
    <w:rsid w:val="00473BEF"/>
    <w:rsid w:val="00473F8C"/>
    <w:rsid w:val="0047685D"/>
    <w:rsid w:val="00480CAC"/>
    <w:rsid w:val="00480E2D"/>
    <w:rsid w:val="0048258B"/>
    <w:rsid w:val="004826A1"/>
    <w:rsid w:val="00487B3C"/>
    <w:rsid w:val="00490284"/>
    <w:rsid w:val="00493039"/>
    <w:rsid w:val="00495244"/>
    <w:rsid w:val="00495409"/>
    <w:rsid w:val="00495A99"/>
    <w:rsid w:val="004A1BF4"/>
    <w:rsid w:val="004A1E4C"/>
    <w:rsid w:val="004A5C11"/>
    <w:rsid w:val="004A5E75"/>
    <w:rsid w:val="004B08F3"/>
    <w:rsid w:val="004B0BF8"/>
    <w:rsid w:val="004B11D7"/>
    <w:rsid w:val="004B5078"/>
    <w:rsid w:val="004B6491"/>
    <w:rsid w:val="004C2907"/>
    <w:rsid w:val="004C3FD3"/>
    <w:rsid w:val="004C48F3"/>
    <w:rsid w:val="004D07FA"/>
    <w:rsid w:val="004D09B9"/>
    <w:rsid w:val="004D0CEE"/>
    <w:rsid w:val="004D22FD"/>
    <w:rsid w:val="004D2989"/>
    <w:rsid w:val="004D2DCF"/>
    <w:rsid w:val="004D6C0C"/>
    <w:rsid w:val="004D6E52"/>
    <w:rsid w:val="004E1A50"/>
    <w:rsid w:val="004E35B2"/>
    <w:rsid w:val="004E3AA0"/>
    <w:rsid w:val="004E4A58"/>
    <w:rsid w:val="004E54B2"/>
    <w:rsid w:val="004E678C"/>
    <w:rsid w:val="004E7B48"/>
    <w:rsid w:val="004F12BE"/>
    <w:rsid w:val="004F138D"/>
    <w:rsid w:val="004F7B08"/>
    <w:rsid w:val="0050603B"/>
    <w:rsid w:val="00506E4E"/>
    <w:rsid w:val="00516346"/>
    <w:rsid w:val="005171E8"/>
    <w:rsid w:val="0052306A"/>
    <w:rsid w:val="005237E2"/>
    <w:rsid w:val="005240F0"/>
    <w:rsid w:val="00524BD5"/>
    <w:rsid w:val="00525A02"/>
    <w:rsid w:val="00526AF0"/>
    <w:rsid w:val="005275AD"/>
    <w:rsid w:val="0053300C"/>
    <w:rsid w:val="00533BAB"/>
    <w:rsid w:val="00534F0D"/>
    <w:rsid w:val="00535363"/>
    <w:rsid w:val="00535450"/>
    <w:rsid w:val="00535AAD"/>
    <w:rsid w:val="005427AF"/>
    <w:rsid w:val="0054484E"/>
    <w:rsid w:val="005474EC"/>
    <w:rsid w:val="00547C35"/>
    <w:rsid w:val="0055049D"/>
    <w:rsid w:val="00553D19"/>
    <w:rsid w:val="00554A3D"/>
    <w:rsid w:val="00555849"/>
    <w:rsid w:val="0056004D"/>
    <w:rsid w:val="005608F3"/>
    <w:rsid w:val="00562BD2"/>
    <w:rsid w:val="00565575"/>
    <w:rsid w:val="00572302"/>
    <w:rsid w:val="005739D2"/>
    <w:rsid w:val="00573A37"/>
    <w:rsid w:val="005779D8"/>
    <w:rsid w:val="00581644"/>
    <w:rsid w:val="00583577"/>
    <w:rsid w:val="005879B2"/>
    <w:rsid w:val="00597F52"/>
    <w:rsid w:val="005A751E"/>
    <w:rsid w:val="005B4D05"/>
    <w:rsid w:val="005C10D5"/>
    <w:rsid w:val="005C6CA5"/>
    <w:rsid w:val="005D2580"/>
    <w:rsid w:val="005D6AC1"/>
    <w:rsid w:val="005E1D13"/>
    <w:rsid w:val="005E4A50"/>
    <w:rsid w:val="005E4AE5"/>
    <w:rsid w:val="005E5027"/>
    <w:rsid w:val="005E53F6"/>
    <w:rsid w:val="005E7851"/>
    <w:rsid w:val="005E7897"/>
    <w:rsid w:val="005F160E"/>
    <w:rsid w:val="005F194B"/>
    <w:rsid w:val="00603229"/>
    <w:rsid w:val="006038D3"/>
    <w:rsid w:val="0062060B"/>
    <w:rsid w:val="0062115B"/>
    <w:rsid w:val="006216CE"/>
    <w:rsid w:val="00622BE5"/>
    <w:rsid w:val="00623FC3"/>
    <w:rsid w:val="00624846"/>
    <w:rsid w:val="006269F3"/>
    <w:rsid w:val="006328E5"/>
    <w:rsid w:val="006339FD"/>
    <w:rsid w:val="00633F8A"/>
    <w:rsid w:val="0063499D"/>
    <w:rsid w:val="00635E63"/>
    <w:rsid w:val="0064345F"/>
    <w:rsid w:val="00643C8E"/>
    <w:rsid w:val="00646401"/>
    <w:rsid w:val="0065627C"/>
    <w:rsid w:val="006606D1"/>
    <w:rsid w:val="00661E5F"/>
    <w:rsid w:val="00673898"/>
    <w:rsid w:val="00676B74"/>
    <w:rsid w:val="00680D78"/>
    <w:rsid w:val="006824CE"/>
    <w:rsid w:val="00683D7D"/>
    <w:rsid w:val="00686FD7"/>
    <w:rsid w:val="00690D9D"/>
    <w:rsid w:val="006919DD"/>
    <w:rsid w:val="00691ECA"/>
    <w:rsid w:val="00693249"/>
    <w:rsid w:val="00693A8D"/>
    <w:rsid w:val="00695F26"/>
    <w:rsid w:val="006A232B"/>
    <w:rsid w:val="006A3989"/>
    <w:rsid w:val="006B7F7C"/>
    <w:rsid w:val="006C1397"/>
    <w:rsid w:val="006C325C"/>
    <w:rsid w:val="006C527C"/>
    <w:rsid w:val="006C5483"/>
    <w:rsid w:val="006C564A"/>
    <w:rsid w:val="006C5E59"/>
    <w:rsid w:val="006C62D5"/>
    <w:rsid w:val="006C7ECD"/>
    <w:rsid w:val="006D0BC6"/>
    <w:rsid w:val="006D5062"/>
    <w:rsid w:val="006E1568"/>
    <w:rsid w:val="006E4B4F"/>
    <w:rsid w:val="006E744F"/>
    <w:rsid w:val="006F0879"/>
    <w:rsid w:val="006F22E4"/>
    <w:rsid w:val="006F5D60"/>
    <w:rsid w:val="00707403"/>
    <w:rsid w:val="007077AD"/>
    <w:rsid w:val="00712AA6"/>
    <w:rsid w:val="00714D04"/>
    <w:rsid w:val="007158F9"/>
    <w:rsid w:val="0072251B"/>
    <w:rsid w:val="007238EF"/>
    <w:rsid w:val="00724A7C"/>
    <w:rsid w:val="007267BD"/>
    <w:rsid w:val="00731519"/>
    <w:rsid w:val="0073379A"/>
    <w:rsid w:val="00743346"/>
    <w:rsid w:val="0074419F"/>
    <w:rsid w:val="0074456D"/>
    <w:rsid w:val="00746704"/>
    <w:rsid w:val="007472CB"/>
    <w:rsid w:val="007473FD"/>
    <w:rsid w:val="00752F8F"/>
    <w:rsid w:val="00752F92"/>
    <w:rsid w:val="00755DAB"/>
    <w:rsid w:val="00756F4A"/>
    <w:rsid w:val="007641B8"/>
    <w:rsid w:val="00764BEE"/>
    <w:rsid w:val="0076627D"/>
    <w:rsid w:val="00766C09"/>
    <w:rsid w:val="0077109E"/>
    <w:rsid w:val="0077797F"/>
    <w:rsid w:val="00777EAA"/>
    <w:rsid w:val="00780C64"/>
    <w:rsid w:val="00781D9B"/>
    <w:rsid w:val="00781E19"/>
    <w:rsid w:val="007821DF"/>
    <w:rsid w:val="00785888"/>
    <w:rsid w:val="00785F06"/>
    <w:rsid w:val="007862AE"/>
    <w:rsid w:val="007906F2"/>
    <w:rsid w:val="00792377"/>
    <w:rsid w:val="00792EB9"/>
    <w:rsid w:val="00794948"/>
    <w:rsid w:val="0079700B"/>
    <w:rsid w:val="007A7F14"/>
    <w:rsid w:val="007B10C4"/>
    <w:rsid w:val="007B5F3C"/>
    <w:rsid w:val="007C12CC"/>
    <w:rsid w:val="007C373B"/>
    <w:rsid w:val="007C6CEB"/>
    <w:rsid w:val="007D05D0"/>
    <w:rsid w:val="007D0D11"/>
    <w:rsid w:val="007D3CCB"/>
    <w:rsid w:val="007D5559"/>
    <w:rsid w:val="007E00F2"/>
    <w:rsid w:val="007E0D9E"/>
    <w:rsid w:val="007E2A48"/>
    <w:rsid w:val="007E408B"/>
    <w:rsid w:val="007E56EA"/>
    <w:rsid w:val="007F067E"/>
    <w:rsid w:val="007F0989"/>
    <w:rsid w:val="007F1452"/>
    <w:rsid w:val="007F289C"/>
    <w:rsid w:val="007F3A52"/>
    <w:rsid w:val="007F5427"/>
    <w:rsid w:val="0080257E"/>
    <w:rsid w:val="0080337C"/>
    <w:rsid w:val="00804C39"/>
    <w:rsid w:val="008149DD"/>
    <w:rsid w:val="008162A8"/>
    <w:rsid w:val="00823C14"/>
    <w:rsid w:val="008244F8"/>
    <w:rsid w:val="00834C69"/>
    <w:rsid w:val="00835391"/>
    <w:rsid w:val="00837F2D"/>
    <w:rsid w:val="00842283"/>
    <w:rsid w:val="0084432B"/>
    <w:rsid w:val="00846D3B"/>
    <w:rsid w:val="00850D2E"/>
    <w:rsid w:val="00852213"/>
    <w:rsid w:val="008566DA"/>
    <w:rsid w:val="008568C2"/>
    <w:rsid w:val="008571AA"/>
    <w:rsid w:val="0086040B"/>
    <w:rsid w:val="00860770"/>
    <w:rsid w:val="00865D2F"/>
    <w:rsid w:val="00872CBC"/>
    <w:rsid w:val="00876C52"/>
    <w:rsid w:val="008771C0"/>
    <w:rsid w:val="0088142B"/>
    <w:rsid w:val="008818CE"/>
    <w:rsid w:val="008901CD"/>
    <w:rsid w:val="00896480"/>
    <w:rsid w:val="008A1A2E"/>
    <w:rsid w:val="008A1AFC"/>
    <w:rsid w:val="008A1C35"/>
    <w:rsid w:val="008A44DB"/>
    <w:rsid w:val="008B082D"/>
    <w:rsid w:val="008B0B79"/>
    <w:rsid w:val="008B2FA9"/>
    <w:rsid w:val="008B400B"/>
    <w:rsid w:val="008B69D9"/>
    <w:rsid w:val="008C1677"/>
    <w:rsid w:val="008C2F19"/>
    <w:rsid w:val="008C3B56"/>
    <w:rsid w:val="008D1435"/>
    <w:rsid w:val="008D18AF"/>
    <w:rsid w:val="008D4FA1"/>
    <w:rsid w:val="008D60E4"/>
    <w:rsid w:val="008D7FD3"/>
    <w:rsid w:val="008E1FED"/>
    <w:rsid w:val="008F0634"/>
    <w:rsid w:val="008F19AA"/>
    <w:rsid w:val="008F1A87"/>
    <w:rsid w:val="008F6799"/>
    <w:rsid w:val="008F7D5A"/>
    <w:rsid w:val="008F7EB5"/>
    <w:rsid w:val="009006A5"/>
    <w:rsid w:val="0090097B"/>
    <w:rsid w:val="00902AC4"/>
    <w:rsid w:val="00904820"/>
    <w:rsid w:val="009103B5"/>
    <w:rsid w:val="009113DE"/>
    <w:rsid w:val="00912940"/>
    <w:rsid w:val="0091610C"/>
    <w:rsid w:val="00921010"/>
    <w:rsid w:val="009234A4"/>
    <w:rsid w:val="00924AAA"/>
    <w:rsid w:val="00930E2C"/>
    <w:rsid w:val="00931C80"/>
    <w:rsid w:val="0093432A"/>
    <w:rsid w:val="00936993"/>
    <w:rsid w:val="00937622"/>
    <w:rsid w:val="009438B8"/>
    <w:rsid w:val="00944796"/>
    <w:rsid w:val="009516E0"/>
    <w:rsid w:val="00952F78"/>
    <w:rsid w:val="009536AE"/>
    <w:rsid w:val="0095382F"/>
    <w:rsid w:val="00962D8F"/>
    <w:rsid w:val="00966721"/>
    <w:rsid w:val="0096742D"/>
    <w:rsid w:val="00974484"/>
    <w:rsid w:val="00975CA5"/>
    <w:rsid w:val="00976058"/>
    <w:rsid w:val="00977D18"/>
    <w:rsid w:val="00984829"/>
    <w:rsid w:val="00990C08"/>
    <w:rsid w:val="00990D6B"/>
    <w:rsid w:val="00990DA7"/>
    <w:rsid w:val="00993416"/>
    <w:rsid w:val="00996CBD"/>
    <w:rsid w:val="00997AA6"/>
    <w:rsid w:val="009A3FC1"/>
    <w:rsid w:val="009B3F17"/>
    <w:rsid w:val="009B7842"/>
    <w:rsid w:val="009C2CB2"/>
    <w:rsid w:val="009C2E60"/>
    <w:rsid w:val="009C4306"/>
    <w:rsid w:val="009C4627"/>
    <w:rsid w:val="009C489A"/>
    <w:rsid w:val="009C52C2"/>
    <w:rsid w:val="009C5466"/>
    <w:rsid w:val="009C5484"/>
    <w:rsid w:val="009D1829"/>
    <w:rsid w:val="009D2C54"/>
    <w:rsid w:val="009D6220"/>
    <w:rsid w:val="009E0288"/>
    <w:rsid w:val="009E14ED"/>
    <w:rsid w:val="009E291C"/>
    <w:rsid w:val="009E3D69"/>
    <w:rsid w:val="009F0807"/>
    <w:rsid w:val="009F182B"/>
    <w:rsid w:val="009F2B84"/>
    <w:rsid w:val="009F4C9E"/>
    <w:rsid w:val="009F786F"/>
    <w:rsid w:val="00A03CC9"/>
    <w:rsid w:val="00A05232"/>
    <w:rsid w:val="00A0574B"/>
    <w:rsid w:val="00A12E5C"/>
    <w:rsid w:val="00A1728F"/>
    <w:rsid w:val="00A17EFB"/>
    <w:rsid w:val="00A25AB7"/>
    <w:rsid w:val="00A3159A"/>
    <w:rsid w:val="00A31B9A"/>
    <w:rsid w:val="00A3203A"/>
    <w:rsid w:val="00A32CAB"/>
    <w:rsid w:val="00A40AA3"/>
    <w:rsid w:val="00A42670"/>
    <w:rsid w:val="00A474A2"/>
    <w:rsid w:val="00A5090D"/>
    <w:rsid w:val="00A57EF5"/>
    <w:rsid w:val="00A62208"/>
    <w:rsid w:val="00A624A6"/>
    <w:rsid w:val="00A64A01"/>
    <w:rsid w:val="00A65F30"/>
    <w:rsid w:val="00A660ED"/>
    <w:rsid w:val="00A66514"/>
    <w:rsid w:val="00A701CD"/>
    <w:rsid w:val="00A708A0"/>
    <w:rsid w:val="00A70F84"/>
    <w:rsid w:val="00A71A29"/>
    <w:rsid w:val="00A81181"/>
    <w:rsid w:val="00A85AA2"/>
    <w:rsid w:val="00A918FE"/>
    <w:rsid w:val="00A95C96"/>
    <w:rsid w:val="00AA0A28"/>
    <w:rsid w:val="00AA16B3"/>
    <w:rsid w:val="00AA62F2"/>
    <w:rsid w:val="00AA7DD9"/>
    <w:rsid w:val="00AB0B8E"/>
    <w:rsid w:val="00AB17F3"/>
    <w:rsid w:val="00AB4D35"/>
    <w:rsid w:val="00AB62DF"/>
    <w:rsid w:val="00AC00A3"/>
    <w:rsid w:val="00AC0749"/>
    <w:rsid w:val="00AC1723"/>
    <w:rsid w:val="00AC1FBD"/>
    <w:rsid w:val="00AC22E2"/>
    <w:rsid w:val="00AC359E"/>
    <w:rsid w:val="00AC50FF"/>
    <w:rsid w:val="00AC64B9"/>
    <w:rsid w:val="00AD03D5"/>
    <w:rsid w:val="00AD0FD4"/>
    <w:rsid w:val="00AD2E71"/>
    <w:rsid w:val="00AD3102"/>
    <w:rsid w:val="00AD5392"/>
    <w:rsid w:val="00AD7369"/>
    <w:rsid w:val="00AD79D5"/>
    <w:rsid w:val="00AD7E29"/>
    <w:rsid w:val="00AF3857"/>
    <w:rsid w:val="00AF3DF6"/>
    <w:rsid w:val="00AF77FC"/>
    <w:rsid w:val="00B0059A"/>
    <w:rsid w:val="00B05447"/>
    <w:rsid w:val="00B05615"/>
    <w:rsid w:val="00B070AA"/>
    <w:rsid w:val="00B1170F"/>
    <w:rsid w:val="00B13C26"/>
    <w:rsid w:val="00B16A21"/>
    <w:rsid w:val="00B17B71"/>
    <w:rsid w:val="00B2126B"/>
    <w:rsid w:val="00B227B6"/>
    <w:rsid w:val="00B23A0C"/>
    <w:rsid w:val="00B24A55"/>
    <w:rsid w:val="00B25461"/>
    <w:rsid w:val="00B33896"/>
    <w:rsid w:val="00B3718B"/>
    <w:rsid w:val="00B40262"/>
    <w:rsid w:val="00B41FD6"/>
    <w:rsid w:val="00B42296"/>
    <w:rsid w:val="00B42C96"/>
    <w:rsid w:val="00B447CF"/>
    <w:rsid w:val="00B513E3"/>
    <w:rsid w:val="00B51638"/>
    <w:rsid w:val="00B51E7F"/>
    <w:rsid w:val="00B526BF"/>
    <w:rsid w:val="00B53332"/>
    <w:rsid w:val="00B543FE"/>
    <w:rsid w:val="00B57C07"/>
    <w:rsid w:val="00B65B40"/>
    <w:rsid w:val="00B664A8"/>
    <w:rsid w:val="00B66A90"/>
    <w:rsid w:val="00B6729D"/>
    <w:rsid w:val="00B67DAE"/>
    <w:rsid w:val="00B72EB0"/>
    <w:rsid w:val="00B76555"/>
    <w:rsid w:val="00B7692F"/>
    <w:rsid w:val="00B85DEF"/>
    <w:rsid w:val="00B868FA"/>
    <w:rsid w:val="00B874C2"/>
    <w:rsid w:val="00B95EAF"/>
    <w:rsid w:val="00B97105"/>
    <w:rsid w:val="00BA0211"/>
    <w:rsid w:val="00BA1DB5"/>
    <w:rsid w:val="00BA2D2E"/>
    <w:rsid w:val="00BA51B1"/>
    <w:rsid w:val="00BA762D"/>
    <w:rsid w:val="00BA7F6B"/>
    <w:rsid w:val="00BB060F"/>
    <w:rsid w:val="00BB7323"/>
    <w:rsid w:val="00BC055F"/>
    <w:rsid w:val="00BC0821"/>
    <w:rsid w:val="00BC26E6"/>
    <w:rsid w:val="00BC5329"/>
    <w:rsid w:val="00BD188B"/>
    <w:rsid w:val="00BD1CC8"/>
    <w:rsid w:val="00BD3E83"/>
    <w:rsid w:val="00BE1D59"/>
    <w:rsid w:val="00BE66D3"/>
    <w:rsid w:val="00BE69AF"/>
    <w:rsid w:val="00BE733B"/>
    <w:rsid w:val="00BF0F1B"/>
    <w:rsid w:val="00BF14C3"/>
    <w:rsid w:val="00BF3588"/>
    <w:rsid w:val="00BF3777"/>
    <w:rsid w:val="00BF3B29"/>
    <w:rsid w:val="00BF6523"/>
    <w:rsid w:val="00BF6C65"/>
    <w:rsid w:val="00BF7B8E"/>
    <w:rsid w:val="00C006AA"/>
    <w:rsid w:val="00C01A38"/>
    <w:rsid w:val="00C04B6F"/>
    <w:rsid w:val="00C05CDC"/>
    <w:rsid w:val="00C11EDC"/>
    <w:rsid w:val="00C228CE"/>
    <w:rsid w:val="00C24F59"/>
    <w:rsid w:val="00C26ED1"/>
    <w:rsid w:val="00C31967"/>
    <w:rsid w:val="00C31F82"/>
    <w:rsid w:val="00C33868"/>
    <w:rsid w:val="00C3433B"/>
    <w:rsid w:val="00C35236"/>
    <w:rsid w:val="00C35EC9"/>
    <w:rsid w:val="00C3608A"/>
    <w:rsid w:val="00C411DD"/>
    <w:rsid w:val="00C42339"/>
    <w:rsid w:val="00C5025A"/>
    <w:rsid w:val="00C51D4C"/>
    <w:rsid w:val="00C55C79"/>
    <w:rsid w:val="00C56E0E"/>
    <w:rsid w:val="00C61D6B"/>
    <w:rsid w:val="00C6253B"/>
    <w:rsid w:val="00C64FFC"/>
    <w:rsid w:val="00C65E21"/>
    <w:rsid w:val="00C71D8E"/>
    <w:rsid w:val="00C71E7D"/>
    <w:rsid w:val="00C71E8B"/>
    <w:rsid w:val="00C733F5"/>
    <w:rsid w:val="00C74459"/>
    <w:rsid w:val="00C74823"/>
    <w:rsid w:val="00C74F4E"/>
    <w:rsid w:val="00C76FB3"/>
    <w:rsid w:val="00C8489A"/>
    <w:rsid w:val="00C84DA8"/>
    <w:rsid w:val="00C9130C"/>
    <w:rsid w:val="00C9185C"/>
    <w:rsid w:val="00C968D5"/>
    <w:rsid w:val="00C96E8F"/>
    <w:rsid w:val="00C97239"/>
    <w:rsid w:val="00CA3069"/>
    <w:rsid w:val="00CA3C99"/>
    <w:rsid w:val="00CA5B8B"/>
    <w:rsid w:val="00CA7F26"/>
    <w:rsid w:val="00CB31DD"/>
    <w:rsid w:val="00CB546F"/>
    <w:rsid w:val="00CB7EBA"/>
    <w:rsid w:val="00CB7ECC"/>
    <w:rsid w:val="00CC08AB"/>
    <w:rsid w:val="00CC0E80"/>
    <w:rsid w:val="00CC51FD"/>
    <w:rsid w:val="00CC7E50"/>
    <w:rsid w:val="00CD2E2C"/>
    <w:rsid w:val="00CE4EDD"/>
    <w:rsid w:val="00CE7E2E"/>
    <w:rsid w:val="00CF1AA1"/>
    <w:rsid w:val="00CF324F"/>
    <w:rsid w:val="00CF5AC9"/>
    <w:rsid w:val="00D00115"/>
    <w:rsid w:val="00D0339D"/>
    <w:rsid w:val="00D035E8"/>
    <w:rsid w:val="00D03FED"/>
    <w:rsid w:val="00D041CE"/>
    <w:rsid w:val="00D049E6"/>
    <w:rsid w:val="00D05562"/>
    <w:rsid w:val="00D05671"/>
    <w:rsid w:val="00D10761"/>
    <w:rsid w:val="00D15D53"/>
    <w:rsid w:val="00D210C7"/>
    <w:rsid w:val="00D23E85"/>
    <w:rsid w:val="00D25DED"/>
    <w:rsid w:val="00D26ADC"/>
    <w:rsid w:val="00D30FB5"/>
    <w:rsid w:val="00D3209A"/>
    <w:rsid w:val="00D34729"/>
    <w:rsid w:val="00D35A31"/>
    <w:rsid w:val="00D4071B"/>
    <w:rsid w:val="00D414BF"/>
    <w:rsid w:val="00D41800"/>
    <w:rsid w:val="00D43BAE"/>
    <w:rsid w:val="00D43E6C"/>
    <w:rsid w:val="00D469B7"/>
    <w:rsid w:val="00D47BB2"/>
    <w:rsid w:val="00D53BC6"/>
    <w:rsid w:val="00D54EF7"/>
    <w:rsid w:val="00D551C7"/>
    <w:rsid w:val="00D56EC6"/>
    <w:rsid w:val="00D57654"/>
    <w:rsid w:val="00D57A31"/>
    <w:rsid w:val="00D6481D"/>
    <w:rsid w:val="00D71169"/>
    <w:rsid w:val="00D720D0"/>
    <w:rsid w:val="00D749E7"/>
    <w:rsid w:val="00D77526"/>
    <w:rsid w:val="00D77A77"/>
    <w:rsid w:val="00D829BC"/>
    <w:rsid w:val="00D83BCF"/>
    <w:rsid w:val="00D90C7F"/>
    <w:rsid w:val="00D9109B"/>
    <w:rsid w:val="00D92854"/>
    <w:rsid w:val="00D9460F"/>
    <w:rsid w:val="00D95140"/>
    <w:rsid w:val="00DA0DB8"/>
    <w:rsid w:val="00DA5DED"/>
    <w:rsid w:val="00DA7397"/>
    <w:rsid w:val="00DB09E0"/>
    <w:rsid w:val="00DB25A4"/>
    <w:rsid w:val="00DC068F"/>
    <w:rsid w:val="00DC4ACE"/>
    <w:rsid w:val="00DD3159"/>
    <w:rsid w:val="00DD3887"/>
    <w:rsid w:val="00DE058F"/>
    <w:rsid w:val="00DE74C3"/>
    <w:rsid w:val="00DF04B8"/>
    <w:rsid w:val="00DF3012"/>
    <w:rsid w:val="00DF3194"/>
    <w:rsid w:val="00DF3DEE"/>
    <w:rsid w:val="00DF5BED"/>
    <w:rsid w:val="00DF702D"/>
    <w:rsid w:val="00E016BF"/>
    <w:rsid w:val="00E102D0"/>
    <w:rsid w:val="00E130AD"/>
    <w:rsid w:val="00E16F11"/>
    <w:rsid w:val="00E20783"/>
    <w:rsid w:val="00E2126A"/>
    <w:rsid w:val="00E218E6"/>
    <w:rsid w:val="00E26613"/>
    <w:rsid w:val="00E279EA"/>
    <w:rsid w:val="00E429F8"/>
    <w:rsid w:val="00E51435"/>
    <w:rsid w:val="00E51F3D"/>
    <w:rsid w:val="00E534C4"/>
    <w:rsid w:val="00E56B70"/>
    <w:rsid w:val="00E56DD4"/>
    <w:rsid w:val="00E61EAA"/>
    <w:rsid w:val="00E6295C"/>
    <w:rsid w:val="00E702F7"/>
    <w:rsid w:val="00E80AEA"/>
    <w:rsid w:val="00E81215"/>
    <w:rsid w:val="00E82B7A"/>
    <w:rsid w:val="00E8765E"/>
    <w:rsid w:val="00E921B8"/>
    <w:rsid w:val="00E95BB3"/>
    <w:rsid w:val="00EA215C"/>
    <w:rsid w:val="00EA58B3"/>
    <w:rsid w:val="00EB0E80"/>
    <w:rsid w:val="00EB4D7F"/>
    <w:rsid w:val="00EB5232"/>
    <w:rsid w:val="00EC0046"/>
    <w:rsid w:val="00EC4201"/>
    <w:rsid w:val="00EC52EE"/>
    <w:rsid w:val="00ED60F9"/>
    <w:rsid w:val="00ED74E0"/>
    <w:rsid w:val="00ED76C0"/>
    <w:rsid w:val="00EE1184"/>
    <w:rsid w:val="00EE230C"/>
    <w:rsid w:val="00EE34B7"/>
    <w:rsid w:val="00EE3C81"/>
    <w:rsid w:val="00EF0006"/>
    <w:rsid w:val="00EF2D02"/>
    <w:rsid w:val="00EF4332"/>
    <w:rsid w:val="00EF67D4"/>
    <w:rsid w:val="00EF79FF"/>
    <w:rsid w:val="00F01FE0"/>
    <w:rsid w:val="00F0243A"/>
    <w:rsid w:val="00F055AA"/>
    <w:rsid w:val="00F07E28"/>
    <w:rsid w:val="00F14646"/>
    <w:rsid w:val="00F14F3B"/>
    <w:rsid w:val="00F17E90"/>
    <w:rsid w:val="00F17F46"/>
    <w:rsid w:val="00F258DC"/>
    <w:rsid w:val="00F303F8"/>
    <w:rsid w:val="00F33C60"/>
    <w:rsid w:val="00F3577E"/>
    <w:rsid w:val="00F377B8"/>
    <w:rsid w:val="00F42765"/>
    <w:rsid w:val="00F43AEF"/>
    <w:rsid w:val="00F4402A"/>
    <w:rsid w:val="00F443B1"/>
    <w:rsid w:val="00F45D3E"/>
    <w:rsid w:val="00F4739B"/>
    <w:rsid w:val="00F5092E"/>
    <w:rsid w:val="00F51AA4"/>
    <w:rsid w:val="00F568F6"/>
    <w:rsid w:val="00F56D9B"/>
    <w:rsid w:val="00F570E7"/>
    <w:rsid w:val="00F57AFA"/>
    <w:rsid w:val="00F61A13"/>
    <w:rsid w:val="00F63503"/>
    <w:rsid w:val="00F63909"/>
    <w:rsid w:val="00F64AA4"/>
    <w:rsid w:val="00F65550"/>
    <w:rsid w:val="00F65E42"/>
    <w:rsid w:val="00F65F39"/>
    <w:rsid w:val="00F67C1A"/>
    <w:rsid w:val="00F750BF"/>
    <w:rsid w:val="00F81867"/>
    <w:rsid w:val="00F82695"/>
    <w:rsid w:val="00F86F6A"/>
    <w:rsid w:val="00F90E23"/>
    <w:rsid w:val="00F94959"/>
    <w:rsid w:val="00F94DEF"/>
    <w:rsid w:val="00FA386F"/>
    <w:rsid w:val="00FA3EC8"/>
    <w:rsid w:val="00FA6FC0"/>
    <w:rsid w:val="00FB2405"/>
    <w:rsid w:val="00FB3309"/>
    <w:rsid w:val="00FB4B81"/>
    <w:rsid w:val="00FB52D5"/>
    <w:rsid w:val="00FC0C71"/>
    <w:rsid w:val="00FC2863"/>
    <w:rsid w:val="00FC3C56"/>
    <w:rsid w:val="00FC65CD"/>
    <w:rsid w:val="00FC7752"/>
    <w:rsid w:val="00FD158E"/>
    <w:rsid w:val="00FD16FA"/>
    <w:rsid w:val="00FD3E81"/>
    <w:rsid w:val="00FE3072"/>
    <w:rsid w:val="00FE348E"/>
    <w:rsid w:val="00FE4C09"/>
    <w:rsid w:val="00FE6B5A"/>
    <w:rsid w:val="00FF217A"/>
    <w:rsid w:val="00FF33D1"/>
    <w:rsid w:val="00FF35DC"/>
    <w:rsid w:val="00FF6177"/>
    <w:rsid w:val="00FF625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752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basedOn w:val="a"/>
    <w:uiPriority w:val="1"/>
    <w:qFormat/>
    <w:rsid w:val="00D7752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D77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752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basedOn w:val="a"/>
    <w:uiPriority w:val="1"/>
    <w:qFormat/>
    <w:rsid w:val="00D7752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D77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vr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sites/default/files/docs/ESCO_objects_24_04_2018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3118</Words>
  <Characters>1778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І-zam</dc:creator>
  <cp:lastModifiedBy>І-zam</cp:lastModifiedBy>
  <cp:revision>2</cp:revision>
  <dcterms:created xsi:type="dcterms:W3CDTF">2021-06-15T12:38:00Z</dcterms:created>
  <dcterms:modified xsi:type="dcterms:W3CDTF">2021-06-15T12:38:00Z</dcterms:modified>
</cp:coreProperties>
</file>