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FD" w:rsidRPr="00435FF7" w:rsidRDefault="002B61FD" w:rsidP="00435F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435FF7">
        <w:rPr>
          <w:rFonts w:ascii="Times New Roman" w:hAnsi="Times New Roman" w:cs="Times New Roman"/>
          <w:b/>
          <w:sz w:val="32"/>
          <w:szCs w:val="32"/>
        </w:rPr>
        <w:t xml:space="preserve">У сирі та сосисках з Італії виявили небезпечну бактерію </w:t>
      </w:r>
      <w:r w:rsidRPr="00435FF7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uk-UA"/>
        </w:rPr>
        <w:t>Лістерія</w:t>
      </w:r>
    </w:p>
    <w:p w:rsidR="00435FF7" w:rsidRDefault="002B61FD" w:rsidP="00435FF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6"/>
          <w:szCs w:val="32"/>
        </w:rPr>
      </w:pPr>
      <w:r>
        <w:rPr>
          <w:noProof/>
          <w:lang w:eastAsia="uk-UA"/>
        </w:rPr>
        <w:drawing>
          <wp:inline distT="0" distB="0" distL="0" distR="0" wp14:anchorId="07AA3C1F" wp14:editId="28D1366C">
            <wp:extent cx="3151900" cy="1904168"/>
            <wp:effectExtent l="0" t="0" r="0" b="1270"/>
            <wp:docPr id="10" name="Рисунок 10" descr="https://firtka.if.ua/media/cache/blog_thumb/data/blog/276789/55f7be0892087d15380d00c8037737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rtka.if.ua/media/cache/blog_thumb/data/blog/276789/55f7be0892087d15380d00c80377372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54" cy="194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2"/>
          <w:lang w:eastAsia="uk-UA"/>
        </w:rPr>
        <w:drawing>
          <wp:inline distT="0" distB="0" distL="0" distR="0" wp14:anchorId="10A51D41">
            <wp:extent cx="2877820" cy="19323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FF7" w:rsidRPr="00BD30D6" w:rsidRDefault="00435FF7" w:rsidP="00435F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36"/>
          <w:szCs w:val="32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Первомайське управління ГУ ДПСС в Миколаївській області</w:t>
      </w:r>
      <w:r w:rsidRPr="00BD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доводить до відома про отримання інформаційного повідомлення системи RASFF від 20 вересня 2022 року № 2022.4497-fup 19 стосовно спалаху харчового походження, що спричинений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Listeria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monocytogenes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(ST155) та виявлений в сирі «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Asiago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Pressato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 і сосисках з м’яса птиці «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Wurstel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», що експортувалися з Італії (виробники: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Latteria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sociale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di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bolzano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vicentino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;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Agricola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Tre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valli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Soc.Coop.A.R.L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.,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Italy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) до України (отримувач: ПП «КЛЄР» </w:t>
      </w:r>
      <w:proofErr w:type="spellStart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просп</w:t>
      </w:r>
      <w:proofErr w:type="spellEnd"/>
      <w:r w:rsidRPr="00BD30D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Повітрофлотський, 66, м. Київ, 03151).</w:t>
      </w:r>
    </w:p>
    <w:p w:rsidR="00435FF7" w:rsidRDefault="00435FF7" w:rsidP="00435FF7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Open Sans" w:hAnsi="Open Sans"/>
          <w:color w:val="444444"/>
          <w:spacing w:val="-15"/>
        </w:rPr>
      </w:pPr>
      <w:r>
        <w:rPr>
          <w:rStyle w:val="a4"/>
          <w:rFonts w:ascii="Open Sans" w:hAnsi="Open Sans"/>
          <w:color w:val="444444"/>
          <w:spacing w:val="-15"/>
        </w:rPr>
        <w:t>Довідково:</w:t>
      </w:r>
    </w:p>
    <w:p w:rsidR="00435FF7" w:rsidRDefault="00435FF7" w:rsidP="00435FF7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Open Sans" w:hAnsi="Open Sans"/>
          <w:color w:val="444444"/>
          <w:spacing w:val="-15"/>
        </w:rPr>
      </w:pPr>
      <w:r>
        <w:rPr>
          <w:rFonts w:ascii="Open Sans" w:hAnsi="Open Sans"/>
          <w:color w:val="444444"/>
          <w:spacing w:val="-15"/>
        </w:rPr>
        <w:t xml:space="preserve">Лістерія </w:t>
      </w:r>
      <w:proofErr w:type="spellStart"/>
      <w:r>
        <w:rPr>
          <w:rFonts w:ascii="Open Sans" w:hAnsi="Open Sans"/>
          <w:color w:val="444444"/>
          <w:spacing w:val="-15"/>
        </w:rPr>
        <w:t>моноцитогенес</w:t>
      </w:r>
      <w:proofErr w:type="spellEnd"/>
      <w:r>
        <w:rPr>
          <w:rFonts w:ascii="Open Sans" w:hAnsi="Open Sans"/>
          <w:color w:val="444444"/>
          <w:spacing w:val="-15"/>
        </w:rPr>
        <w:t xml:space="preserve"> (далі L. </w:t>
      </w:r>
      <w:proofErr w:type="spellStart"/>
      <w:r>
        <w:rPr>
          <w:rFonts w:ascii="Open Sans" w:hAnsi="Open Sans"/>
          <w:color w:val="444444"/>
          <w:spacing w:val="-15"/>
        </w:rPr>
        <w:t>monocytogenes</w:t>
      </w:r>
      <w:proofErr w:type="spellEnd"/>
      <w:r>
        <w:rPr>
          <w:rFonts w:ascii="Open Sans" w:hAnsi="Open Sans"/>
          <w:color w:val="444444"/>
          <w:spacing w:val="-15"/>
        </w:rPr>
        <w:t xml:space="preserve">) є </w:t>
      </w:r>
      <w:proofErr w:type="spellStart"/>
      <w:r>
        <w:rPr>
          <w:rFonts w:ascii="Open Sans" w:hAnsi="Open Sans"/>
          <w:color w:val="444444"/>
          <w:spacing w:val="-15"/>
        </w:rPr>
        <w:t>грампозитивною</w:t>
      </w:r>
      <w:proofErr w:type="spellEnd"/>
      <w:r>
        <w:rPr>
          <w:rFonts w:ascii="Open Sans" w:hAnsi="Open Sans"/>
          <w:color w:val="444444"/>
          <w:spacing w:val="-15"/>
        </w:rPr>
        <w:t xml:space="preserve"> бактерією. Ці бактерії широко розповсюджені у природі, їх знаходять у ґрунті, піску, воді. Список джерел (резервуарів) </w:t>
      </w:r>
      <w:proofErr w:type="spellStart"/>
      <w:r>
        <w:rPr>
          <w:rFonts w:ascii="Open Sans" w:hAnsi="Open Sans"/>
          <w:color w:val="444444"/>
          <w:spacing w:val="-15"/>
        </w:rPr>
        <w:t>лістерій</w:t>
      </w:r>
      <w:proofErr w:type="spellEnd"/>
      <w:r>
        <w:rPr>
          <w:rFonts w:ascii="Open Sans" w:hAnsi="Open Sans"/>
          <w:color w:val="444444"/>
          <w:spacing w:val="-15"/>
        </w:rPr>
        <w:t xml:space="preserve"> досить великий: це можуть бути дикі гризуни, сільськогосподарські тварини (особливо вівці і свині), домашні і дикі тварини (бродячі коти і собаки), а також дикі птахи, в тому числі голуби.</w:t>
      </w:r>
    </w:p>
    <w:p w:rsidR="00435FF7" w:rsidRDefault="00435FF7" w:rsidP="00435FF7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Open Sans" w:hAnsi="Open Sans"/>
          <w:color w:val="444444"/>
          <w:spacing w:val="-15"/>
        </w:rPr>
      </w:pPr>
      <w:r>
        <w:rPr>
          <w:rFonts w:ascii="Open Sans" w:hAnsi="Open Sans"/>
          <w:color w:val="444444"/>
          <w:spacing w:val="-15"/>
        </w:rPr>
        <w:t>Продукти харчування – молоко, м'ясо, риба, овочі, фрукти для збудника – просто відмінне живильне середовище для росту мікроорганізмів.</w:t>
      </w:r>
      <w:r w:rsidRPr="00435FF7">
        <w:rPr>
          <w:rFonts w:ascii="Open Sans" w:hAnsi="Open Sans"/>
          <w:color w:val="444444"/>
          <w:spacing w:val="-15"/>
        </w:rPr>
        <w:t xml:space="preserve"> </w:t>
      </w:r>
      <w:r>
        <w:rPr>
          <w:rFonts w:ascii="Open Sans" w:hAnsi="Open Sans"/>
          <w:color w:val="444444"/>
          <w:spacing w:val="-15"/>
        </w:rPr>
        <w:t xml:space="preserve">L. </w:t>
      </w:r>
      <w:proofErr w:type="spellStart"/>
      <w:r>
        <w:rPr>
          <w:rFonts w:ascii="Open Sans" w:hAnsi="Open Sans"/>
          <w:color w:val="444444"/>
          <w:spacing w:val="-15"/>
        </w:rPr>
        <w:t>monocytogenes</w:t>
      </w:r>
      <w:proofErr w:type="spellEnd"/>
      <w:r>
        <w:rPr>
          <w:rFonts w:ascii="Open Sans" w:hAnsi="Open Sans"/>
          <w:color w:val="444444"/>
          <w:spacing w:val="-15"/>
        </w:rPr>
        <w:t xml:space="preserve"> розмножується в умовах низького вмісту кисню і низьких температур, володіючи здатністю виживати протягом тривалого періоду в навколишньому середовищі, у харчових продуктах, на переробних підприємствах та в домашніх холодильниках.</w:t>
      </w:r>
    </w:p>
    <w:p w:rsidR="00435FF7" w:rsidRDefault="00435FF7" w:rsidP="00435FF7">
      <w:pPr>
        <w:pStyle w:val="a3"/>
        <w:shd w:val="clear" w:color="auto" w:fill="FFFFFF"/>
        <w:spacing w:before="0" w:beforeAutospacing="0" w:after="270" w:afterAutospacing="0" w:line="300" w:lineRule="atLeast"/>
        <w:jc w:val="both"/>
        <w:rPr>
          <w:rFonts w:ascii="Open Sans" w:hAnsi="Open Sans"/>
          <w:color w:val="444444"/>
          <w:spacing w:val="-15"/>
        </w:rPr>
      </w:pPr>
      <w:proofErr w:type="spellStart"/>
      <w:r>
        <w:rPr>
          <w:rFonts w:ascii="Open Sans" w:hAnsi="Open Sans"/>
          <w:color w:val="444444"/>
          <w:spacing w:val="-15"/>
        </w:rPr>
        <w:t>Monocytogenes</w:t>
      </w:r>
      <w:proofErr w:type="spellEnd"/>
      <w:r>
        <w:rPr>
          <w:rFonts w:ascii="Open Sans" w:hAnsi="Open Sans"/>
          <w:color w:val="444444"/>
          <w:spacing w:val="-15"/>
        </w:rPr>
        <w:t xml:space="preserve"> є </w:t>
      </w:r>
      <w:r>
        <w:rPr>
          <w:rFonts w:ascii="Open Sans" w:hAnsi="Open Sans"/>
          <w:color w:val="444444"/>
          <w:spacing w:val="-15"/>
        </w:rPr>
        <w:t>транзисторни</w:t>
      </w:r>
      <w:r>
        <w:rPr>
          <w:rFonts w:ascii="Open Sans" w:hAnsi="Open Sans" w:hint="eastAsia"/>
          <w:color w:val="444444"/>
          <w:spacing w:val="-15"/>
        </w:rPr>
        <w:t>м</w:t>
      </w:r>
      <w:r>
        <w:rPr>
          <w:rFonts w:ascii="Open Sans" w:hAnsi="Open Sans"/>
          <w:color w:val="444444"/>
          <w:spacing w:val="-15"/>
        </w:rPr>
        <w:t xml:space="preserve"> мешканцем </w:t>
      </w:r>
      <w:proofErr w:type="spellStart"/>
      <w:r>
        <w:rPr>
          <w:rFonts w:ascii="Open Sans" w:hAnsi="Open Sans"/>
          <w:color w:val="444444"/>
          <w:spacing w:val="-15"/>
        </w:rPr>
        <w:t>кишківника</w:t>
      </w:r>
      <w:proofErr w:type="spellEnd"/>
      <w:r>
        <w:rPr>
          <w:rFonts w:ascii="Open Sans" w:hAnsi="Open Sans"/>
          <w:color w:val="444444"/>
          <w:spacing w:val="-15"/>
        </w:rPr>
        <w:t xml:space="preserve"> людини; від 2 до 10% всього населення є носіями цього мікроорганізму без очевидних наслідків для свого здоров'я. Порівняно з іншими </w:t>
      </w:r>
      <w:proofErr w:type="spellStart"/>
      <w:r>
        <w:rPr>
          <w:rFonts w:ascii="Open Sans" w:hAnsi="Open Sans"/>
          <w:color w:val="444444"/>
          <w:spacing w:val="-15"/>
        </w:rPr>
        <w:t>неспороутворюючими</w:t>
      </w:r>
      <w:proofErr w:type="spellEnd"/>
      <w:r>
        <w:rPr>
          <w:rFonts w:ascii="Open Sans" w:hAnsi="Open Sans"/>
          <w:color w:val="444444"/>
          <w:spacing w:val="-15"/>
        </w:rPr>
        <w:t xml:space="preserve">, що розмножуються в продуктах харчування патогенними бактеріями (наприклад, сальмонелами, </w:t>
      </w:r>
      <w:proofErr w:type="spellStart"/>
      <w:r>
        <w:rPr>
          <w:rFonts w:ascii="Open Sans" w:hAnsi="Open Sans"/>
          <w:color w:val="444444"/>
          <w:spacing w:val="-15"/>
        </w:rPr>
        <w:t>ентерогеморагічною</w:t>
      </w:r>
      <w:proofErr w:type="spellEnd"/>
      <w:r>
        <w:rPr>
          <w:rFonts w:ascii="Open Sans" w:hAnsi="Open Sans"/>
          <w:color w:val="444444"/>
          <w:spacing w:val="-15"/>
        </w:rPr>
        <w:t xml:space="preserve"> </w:t>
      </w:r>
      <w:proofErr w:type="spellStart"/>
      <w:r>
        <w:rPr>
          <w:rFonts w:ascii="Open Sans" w:hAnsi="Open Sans"/>
          <w:color w:val="444444"/>
          <w:spacing w:val="-15"/>
        </w:rPr>
        <w:t>кишковоюпаличкою</w:t>
      </w:r>
      <w:proofErr w:type="spellEnd"/>
      <w:r>
        <w:rPr>
          <w:rFonts w:ascii="Open Sans" w:hAnsi="Open Sans"/>
          <w:color w:val="444444"/>
          <w:spacing w:val="-15"/>
        </w:rPr>
        <w:t xml:space="preserve">), L. </w:t>
      </w:r>
      <w:proofErr w:type="spellStart"/>
      <w:r>
        <w:rPr>
          <w:rFonts w:ascii="Open Sans" w:hAnsi="Open Sans"/>
          <w:color w:val="444444"/>
          <w:spacing w:val="-15"/>
        </w:rPr>
        <w:t>monocytogenes</w:t>
      </w:r>
      <w:proofErr w:type="spellEnd"/>
      <w:r>
        <w:rPr>
          <w:rFonts w:ascii="Open Sans" w:hAnsi="Open Sans"/>
          <w:color w:val="444444"/>
          <w:spacing w:val="-15"/>
        </w:rPr>
        <w:t xml:space="preserve"> стійка до різних умов навколишнього середовища, таких як висока кислотність та концентрація солі.</w:t>
      </w:r>
    </w:p>
    <w:p w:rsidR="002C13F1" w:rsidRPr="002C13F1" w:rsidRDefault="002C13F1" w:rsidP="002C1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C13F1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37BC90E7" wp14:editId="580FC2D0">
            <wp:extent cx="152400" cy="152400"/>
            <wp:effectExtent l="0" t="0" r="0" b="0"/>
            <wp:docPr id="3" name="Рисунок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C13F1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Держпродспоживслужба</w:t>
      </w:r>
      <w:proofErr w:type="spellEnd"/>
      <w:r w:rsidRPr="002C13F1">
        <w:rPr>
          <w:rFonts w:ascii="Times New Roman" w:hAnsi="Times New Roman" w:cs="Times New Roman"/>
          <w:sz w:val="28"/>
          <w:szCs w:val="28"/>
          <w:lang w:eastAsia="uk-UA"/>
        </w:rPr>
        <w:t xml:space="preserve"> попереджає операторів ринку</w:t>
      </w:r>
      <w:r w:rsidRPr="002C13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необхідність вилучення з виробництва та обігу цю продукцію. А у разі виявлення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споживачами </w:t>
      </w:r>
      <w:r w:rsidRPr="002C13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вказаного харчового продукту слід повідомити</w:t>
      </w:r>
      <w:r w:rsidRPr="002C13F1">
        <w:rPr>
          <w:rFonts w:ascii="Times New Roman" w:hAnsi="Times New Roman" w:cs="Times New Roman"/>
          <w:sz w:val="28"/>
          <w:szCs w:val="28"/>
          <w:lang w:eastAsia="uk-UA"/>
        </w:rPr>
        <w:t xml:space="preserve"> та інформувати Первомайське управління Головного управління </w:t>
      </w:r>
      <w:proofErr w:type="spellStart"/>
      <w:r w:rsidRPr="002C13F1">
        <w:rPr>
          <w:rFonts w:ascii="Times New Roman" w:hAnsi="Times New Roman" w:cs="Times New Roman"/>
          <w:sz w:val="28"/>
          <w:szCs w:val="28"/>
          <w:lang w:eastAsia="uk-UA"/>
        </w:rPr>
        <w:t>Держпродспоживслужби</w:t>
      </w:r>
      <w:proofErr w:type="spellEnd"/>
      <w:r w:rsidRPr="002C13F1">
        <w:rPr>
          <w:rFonts w:ascii="Times New Roman" w:hAnsi="Times New Roman" w:cs="Times New Roman"/>
          <w:sz w:val="28"/>
          <w:szCs w:val="28"/>
          <w:lang w:eastAsia="uk-UA"/>
        </w:rPr>
        <w:t xml:space="preserve"> в Миколаївській області за </w:t>
      </w:r>
      <w:proofErr w:type="spellStart"/>
      <w:r w:rsidRPr="002C13F1">
        <w:rPr>
          <w:rFonts w:ascii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2C13F1">
        <w:rPr>
          <w:rFonts w:ascii="Times New Roman" w:hAnsi="Times New Roman" w:cs="Times New Roman"/>
          <w:sz w:val="28"/>
          <w:szCs w:val="28"/>
          <w:lang w:eastAsia="uk-UA"/>
        </w:rPr>
        <w:t>: Миколаївська область, м. Первомайськ, вул. М. Дем</w:t>
      </w:r>
      <w:r>
        <w:rPr>
          <w:rFonts w:ascii="Times New Roman" w:hAnsi="Times New Roman" w:cs="Times New Roman"/>
          <w:sz w:val="28"/>
          <w:szCs w:val="28"/>
          <w:lang w:eastAsia="uk-UA"/>
        </w:rPr>
        <w:t>ченко, 8в за телефоном (05161) 7 – 5</w:t>
      </w:r>
      <w:bookmarkStart w:id="0" w:name="_GoBack"/>
      <w:bookmarkEnd w:id="0"/>
      <w:r w:rsidRPr="002C13F1">
        <w:rPr>
          <w:rFonts w:ascii="Times New Roman" w:hAnsi="Times New Roman" w:cs="Times New Roman"/>
          <w:sz w:val="28"/>
          <w:szCs w:val="28"/>
          <w:lang w:eastAsia="uk-UA"/>
        </w:rPr>
        <w:t xml:space="preserve">3 – 58, або на електронну адресу </w:t>
      </w:r>
      <w:hyperlink r:id="rId7" w:history="1">
        <w:r w:rsidRPr="002C13F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eastAsia="uk-UA"/>
          </w:rPr>
          <w:t>prv_vetmed@ukr.net</w:t>
        </w:r>
      </w:hyperlink>
      <w:r w:rsidRPr="002C13F1">
        <w:rPr>
          <w:rFonts w:ascii="Times New Roman" w:hAnsi="Times New Roman" w:cs="Times New Roman"/>
          <w:sz w:val="28"/>
          <w:szCs w:val="28"/>
          <w:lang w:eastAsia="uk-UA"/>
        </w:rPr>
        <w:t>. що передбачено частиною 3 статті 20 Закону України «Про основні принципи та вимоги до безпечності та якості харчових продуктів».</w:t>
      </w:r>
    </w:p>
    <w:p w:rsidR="002B61FD" w:rsidRPr="00435FF7" w:rsidRDefault="002B61FD" w:rsidP="00435FF7">
      <w:pPr>
        <w:tabs>
          <w:tab w:val="left" w:pos="1590"/>
        </w:tabs>
        <w:rPr>
          <w:rFonts w:ascii="Times New Roman" w:hAnsi="Times New Roman" w:cs="Times New Roman"/>
          <w:sz w:val="36"/>
          <w:szCs w:val="32"/>
        </w:rPr>
      </w:pPr>
    </w:p>
    <w:sectPr w:rsidR="002B61FD" w:rsidRPr="00435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6"/>
    <w:rsid w:val="002B61FD"/>
    <w:rsid w:val="002C13F1"/>
    <w:rsid w:val="00435FF7"/>
    <w:rsid w:val="005B4B79"/>
    <w:rsid w:val="00AD0CC2"/>
    <w:rsid w:val="00B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341D"/>
  <w15:chartTrackingRefBased/>
  <w15:docId w15:val="{5A0F7A24-D1D6-46EF-B67B-AEC3B7B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B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v_vetmed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1</cp:revision>
  <dcterms:created xsi:type="dcterms:W3CDTF">2022-09-28T07:22:00Z</dcterms:created>
  <dcterms:modified xsi:type="dcterms:W3CDTF">2022-09-28T08:16:00Z</dcterms:modified>
</cp:coreProperties>
</file>