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0DD" w:rsidRDefault="00DA10DD" w:rsidP="000167E2">
      <w:pPr>
        <w:pStyle w:val="a8"/>
      </w:pPr>
      <w:bookmarkStart w:id="0" w:name="_GoBack"/>
      <w:bookmarkEnd w:id="0"/>
    </w:p>
    <w:p w:rsidR="00C644E2" w:rsidRDefault="00C644E2" w:rsidP="000167E2">
      <w:pPr>
        <w:pStyle w:val="a8"/>
      </w:pPr>
      <w:r w:rsidRPr="008C0959">
        <w:object w:dxaOrig="886" w:dyaOrig="1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3.5pt" o:ole="" filled="t">
            <v:fill color2="black"/>
            <v:imagedata r:id="rId9" o:title=""/>
          </v:shape>
          <o:OLEObject Type="Embed" ProgID="Word.Picture.8" ShapeID="_x0000_i1025" DrawAspect="Content" ObjectID="_1651994484" r:id="rId10"/>
        </w:object>
      </w:r>
    </w:p>
    <w:p w:rsidR="00C644E2" w:rsidRDefault="00C644E2" w:rsidP="00C644E2">
      <w:pPr>
        <w:jc w:val="center"/>
        <w:rPr>
          <w:b/>
          <w:sz w:val="28"/>
          <w:szCs w:val="28"/>
        </w:rPr>
      </w:pPr>
    </w:p>
    <w:p w:rsidR="00C644E2" w:rsidRDefault="00780FB4" w:rsidP="00C644E2">
      <w:pPr>
        <w:jc w:val="center"/>
        <w:rPr>
          <w:b/>
          <w:sz w:val="28"/>
          <w:szCs w:val="28"/>
        </w:rPr>
      </w:pPr>
      <w:r>
        <w:rPr>
          <w:b/>
          <w:sz w:val="28"/>
          <w:szCs w:val="28"/>
        </w:rPr>
        <w:t>ПЕРВОМАЙСЬКА  РАЙОННА  ДЕРЖАВНА  АДМІНІСТРАЦІЯ</w:t>
      </w:r>
    </w:p>
    <w:p w:rsidR="00C644E2" w:rsidRDefault="00C644E2" w:rsidP="00C644E2">
      <w:pPr>
        <w:jc w:val="center"/>
        <w:rPr>
          <w:b/>
          <w:bCs/>
          <w:sz w:val="28"/>
          <w:szCs w:val="28"/>
        </w:rPr>
      </w:pPr>
      <w:r>
        <w:rPr>
          <w:b/>
          <w:bCs/>
          <w:sz w:val="28"/>
          <w:szCs w:val="28"/>
        </w:rPr>
        <w:t>МИКОЛАЇВСЬКОЇ  ОБЛАСТІ</w:t>
      </w:r>
    </w:p>
    <w:p w:rsidR="00C644E2" w:rsidRPr="00992E7F" w:rsidRDefault="00C644E2" w:rsidP="00C644E2">
      <w:pPr>
        <w:pStyle w:val="a5"/>
        <w:rPr>
          <w:spacing w:val="140"/>
        </w:rPr>
      </w:pPr>
    </w:p>
    <w:p w:rsidR="00C644E2" w:rsidRDefault="00A403F9" w:rsidP="00C644E2">
      <w:pPr>
        <w:pStyle w:val="a5"/>
        <w:rPr>
          <w:spacing w:val="140"/>
          <w:sz w:val="32"/>
          <w:szCs w:val="32"/>
        </w:rPr>
      </w:pPr>
      <w:r>
        <w:rPr>
          <w:spacing w:val="140"/>
          <w:sz w:val="32"/>
          <w:szCs w:val="32"/>
        </w:rPr>
        <w:t>РОЗПОРЯДЖЕННЯ</w:t>
      </w:r>
    </w:p>
    <w:p w:rsidR="00DA10DD" w:rsidRDefault="00DA10DD" w:rsidP="00C644E2">
      <w:pPr>
        <w:pStyle w:val="a5"/>
        <w:rPr>
          <w:spacing w:val="140"/>
          <w:sz w:val="32"/>
          <w:szCs w:val="32"/>
        </w:rPr>
      </w:pPr>
    </w:p>
    <w:p w:rsidR="00C644E2" w:rsidRDefault="00C644E2" w:rsidP="00C644E2">
      <w:pPr>
        <w:pStyle w:val="a5"/>
        <w:rPr>
          <w:spacing w:val="140"/>
          <w:sz w:val="28"/>
          <w:szCs w:val="28"/>
        </w:rPr>
      </w:pPr>
    </w:p>
    <w:tbl>
      <w:tblPr>
        <w:tblW w:w="0" w:type="auto"/>
        <w:jc w:val="center"/>
        <w:tblLook w:val="01E0" w:firstRow="1" w:lastRow="1" w:firstColumn="1" w:lastColumn="1" w:noHBand="0" w:noVBand="0"/>
      </w:tblPr>
      <w:tblGrid>
        <w:gridCol w:w="3095"/>
        <w:gridCol w:w="3096"/>
        <w:gridCol w:w="3096"/>
      </w:tblGrid>
      <w:tr w:rsidR="00C644E2">
        <w:trPr>
          <w:jc w:val="center"/>
        </w:trPr>
        <w:tc>
          <w:tcPr>
            <w:tcW w:w="3095" w:type="dxa"/>
          </w:tcPr>
          <w:p w:rsidR="00314460" w:rsidRPr="00BD109D" w:rsidRDefault="009D63EF" w:rsidP="00620968">
            <w:pPr>
              <w:pStyle w:val="a5"/>
              <w:tabs>
                <w:tab w:val="left" w:pos="4680"/>
                <w:tab w:val="left" w:pos="6804"/>
              </w:tabs>
              <w:jc w:val="both"/>
              <w:rPr>
                <w:b w:val="0"/>
                <w:sz w:val="28"/>
                <w:szCs w:val="28"/>
              </w:rPr>
            </w:pPr>
            <w:r>
              <w:rPr>
                <w:b w:val="0"/>
                <w:sz w:val="28"/>
                <w:szCs w:val="28"/>
                <w:lang w:val="ru-RU"/>
              </w:rPr>
              <w:t>в</w:t>
            </w:r>
            <w:r w:rsidR="00F25887" w:rsidRPr="00BD109D">
              <w:rPr>
                <w:b w:val="0"/>
                <w:sz w:val="28"/>
                <w:szCs w:val="28"/>
              </w:rPr>
              <w:t>ід</w:t>
            </w:r>
            <w:r w:rsidR="00A403F9" w:rsidRPr="00BD109D">
              <w:rPr>
                <w:b w:val="0"/>
                <w:sz w:val="28"/>
                <w:szCs w:val="28"/>
                <w:lang w:val="ru-RU"/>
              </w:rPr>
              <w:t xml:space="preserve"> </w:t>
            </w:r>
            <w:r w:rsidR="00056EFB">
              <w:rPr>
                <w:b w:val="0"/>
                <w:sz w:val="28"/>
                <w:szCs w:val="28"/>
                <w:lang w:val="ru-RU"/>
              </w:rPr>
              <w:t xml:space="preserve"> </w:t>
            </w:r>
            <w:r w:rsidR="000E2879">
              <w:rPr>
                <w:b w:val="0"/>
                <w:sz w:val="28"/>
                <w:szCs w:val="28"/>
                <w:lang w:val="ru-RU"/>
              </w:rPr>
              <w:t>25</w:t>
            </w:r>
            <w:r w:rsidR="00056EFB">
              <w:rPr>
                <w:b w:val="0"/>
                <w:sz w:val="28"/>
                <w:szCs w:val="28"/>
                <w:lang w:val="ru-RU"/>
              </w:rPr>
              <w:t xml:space="preserve"> </w:t>
            </w:r>
            <w:r w:rsidR="00A403F9" w:rsidRPr="00BD109D">
              <w:rPr>
                <w:b w:val="0"/>
                <w:sz w:val="28"/>
                <w:szCs w:val="28"/>
                <w:lang w:val="ru-RU"/>
              </w:rPr>
              <w:t>трав</w:t>
            </w:r>
            <w:r w:rsidR="009E4DC5" w:rsidRPr="00BD109D">
              <w:rPr>
                <w:b w:val="0"/>
                <w:sz w:val="28"/>
                <w:szCs w:val="28"/>
              </w:rPr>
              <w:t>ня</w:t>
            </w:r>
            <w:r w:rsidR="002E3704" w:rsidRPr="00BD109D">
              <w:rPr>
                <w:b w:val="0"/>
                <w:sz w:val="28"/>
                <w:szCs w:val="28"/>
              </w:rPr>
              <w:t xml:space="preserve"> 2020</w:t>
            </w:r>
            <w:r w:rsidR="00BD109D">
              <w:rPr>
                <w:b w:val="0"/>
                <w:sz w:val="28"/>
                <w:szCs w:val="28"/>
              </w:rPr>
              <w:t xml:space="preserve"> </w:t>
            </w:r>
            <w:r w:rsidR="000028EE" w:rsidRPr="00BD109D">
              <w:rPr>
                <w:b w:val="0"/>
                <w:sz w:val="28"/>
                <w:szCs w:val="28"/>
              </w:rPr>
              <w:t>р</w:t>
            </w:r>
            <w:r w:rsidR="00BD109D">
              <w:rPr>
                <w:b w:val="0"/>
                <w:sz w:val="28"/>
                <w:szCs w:val="28"/>
              </w:rPr>
              <w:t>.</w:t>
            </w:r>
          </w:p>
          <w:p w:rsidR="00C644E2" w:rsidRPr="00BD109D" w:rsidRDefault="00C644E2" w:rsidP="00314460">
            <w:pPr>
              <w:rPr>
                <w:lang w:eastAsia="ar-SA"/>
              </w:rPr>
            </w:pPr>
          </w:p>
        </w:tc>
        <w:tc>
          <w:tcPr>
            <w:tcW w:w="3096" w:type="dxa"/>
          </w:tcPr>
          <w:p w:rsidR="00C644E2" w:rsidRDefault="00C644E2" w:rsidP="00C644E2">
            <w:pPr>
              <w:pStyle w:val="a5"/>
              <w:tabs>
                <w:tab w:val="left" w:pos="4680"/>
                <w:tab w:val="left" w:pos="6804"/>
              </w:tabs>
              <w:rPr>
                <w:sz w:val="28"/>
                <w:szCs w:val="28"/>
              </w:rPr>
            </w:pPr>
            <w:r>
              <w:rPr>
                <w:sz w:val="28"/>
                <w:szCs w:val="28"/>
              </w:rPr>
              <w:t>Первомайськ</w:t>
            </w:r>
          </w:p>
        </w:tc>
        <w:tc>
          <w:tcPr>
            <w:tcW w:w="3096" w:type="dxa"/>
          </w:tcPr>
          <w:p w:rsidR="00C644E2" w:rsidRPr="00BD109D" w:rsidRDefault="00C644E2" w:rsidP="00C644E2">
            <w:pPr>
              <w:pStyle w:val="a5"/>
              <w:tabs>
                <w:tab w:val="left" w:pos="4680"/>
                <w:tab w:val="left" w:pos="6804"/>
              </w:tabs>
              <w:rPr>
                <w:b w:val="0"/>
                <w:sz w:val="28"/>
                <w:szCs w:val="28"/>
                <w:lang w:val="ru-RU"/>
              </w:rPr>
            </w:pPr>
            <w:r w:rsidRPr="00BD109D">
              <w:rPr>
                <w:b w:val="0"/>
                <w:sz w:val="28"/>
                <w:szCs w:val="28"/>
              </w:rPr>
              <w:t>№</w:t>
            </w:r>
            <w:r w:rsidR="000E2879">
              <w:rPr>
                <w:b w:val="0"/>
                <w:sz w:val="28"/>
                <w:szCs w:val="28"/>
                <w:lang w:val="ru-RU"/>
              </w:rPr>
              <w:t xml:space="preserve">  97</w:t>
            </w:r>
            <w:r w:rsidR="00056EFB">
              <w:rPr>
                <w:b w:val="0"/>
                <w:sz w:val="28"/>
                <w:szCs w:val="28"/>
                <w:lang w:val="ru-RU"/>
              </w:rPr>
              <w:t xml:space="preserve">  </w:t>
            </w:r>
            <w:r w:rsidR="00A403F9" w:rsidRPr="00BD109D">
              <w:rPr>
                <w:b w:val="0"/>
                <w:sz w:val="28"/>
                <w:szCs w:val="28"/>
              </w:rPr>
              <w:t>-</w:t>
            </w:r>
            <w:r w:rsidR="00056EFB">
              <w:rPr>
                <w:b w:val="0"/>
                <w:sz w:val="28"/>
                <w:szCs w:val="28"/>
                <w:lang w:val="ru-RU"/>
              </w:rPr>
              <w:t xml:space="preserve"> р</w:t>
            </w:r>
          </w:p>
          <w:p w:rsidR="00C644E2" w:rsidRDefault="00C644E2" w:rsidP="00C644E2">
            <w:pPr>
              <w:pStyle w:val="a5"/>
              <w:tabs>
                <w:tab w:val="left" w:pos="4680"/>
                <w:tab w:val="left" w:pos="6804"/>
              </w:tabs>
              <w:rPr>
                <w:sz w:val="28"/>
                <w:szCs w:val="28"/>
              </w:rPr>
            </w:pPr>
          </w:p>
        </w:tc>
      </w:tr>
    </w:tbl>
    <w:p w:rsidR="00DA10DD" w:rsidRPr="00BE4645" w:rsidRDefault="00DA10DD" w:rsidP="00C644E2">
      <w:pPr>
        <w:jc w:val="both"/>
        <w:rPr>
          <w:sz w:val="16"/>
          <w:szCs w:val="16"/>
        </w:rPr>
      </w:pPr>
    </w:p>
    <w:p w:rsidR="00C644E2" w:rsidRDefault="00C644E2" w:rsidP="003950AA">
      <w:pPr>
        <w:tabs>
          <w:tab w:val="left" w:pos="567"/>
          <w:tab w:val="left" w:pos="709"/>
          <w:tab w:val="left" w:pos="851"/>
        </w:tabs>
        <w:rPr>
          <w:sz w:val="28"/>
          <w:szCs w:val="28"/>
        </w:rPr>
      </w:pPr>
      <w:r>
        <w:rPr>
          <w:sz w:val="28"/>
          <w:szCs w:val="28"/>
        </w:rPr>
        <w:t xml:space="preserve">Про </w:t>
      </w:r>
      <w:r w:rsidR="00056EFB">
        <w:rPr>
          <w:sz w:val="28"/>
          <w:szCs w:val="28"/>
          <w:lang w:val="ru-RU"/>
        </w:rPr>
        <w:t>попередню оплату товар</w:t>
      </w:r>
      <w:r w:rsidR="00056EFB">
        <w:rPr>
          <w:sz w:val="28"/>
          <w:szCs w:val="28"/>
        </w:rPr>
        <w:t>ів, робіт і</w:t>
      </w:r>
    </w:p>
    <w:p w:rsidR="00056EFB" w:rsidRPr="00056EFB" w:rsidRDefault="00056EFB" w:rsidP="003950AA">
      <w:pPr>
        <w:tabs>
          <w:tab w:val="left" w:pos="567"/>
          <w:tab w:val="left" w:pos="709"/>
          <w:tab w:val="left" w:pos="851"/>
        </w:tabs>
        <w:rPr>
          <w:sz w:val="28"/>
          <w:szCs w:val="28"/>
        </w:rPr>
      </w:pPr>
      <w:r>
        <w:rPr>
          <w:sz w:val="28"/>
          <w:szCs w:val="28"/>
        </w:rPr>
        <w:t>послуг за бюджетні кошти</w:t>
      </w:r>
    </w:p>
    <w:p w:rsidR="003950AA" w:rsidRPr="00BE4645" w:rsidRDefault="003950AA" w:rsidP="003950AA">
      <w:pPr>
        <w:tabs>
          <w:tab w:val="left" w:pos="567"/>
          <w:tab w:val="left" w:pos="709"/>
          <w:tab w:val="left" w:pos="851"/>
        </w:tabs>
        <w:rPr>
          <w:sz w:val="16"/>
          <w:szCs w:val="16"/>
        </w:rPr>
      </w:pPr>
    </w:p>
    <w:p w:rsidR="003950AA" w:rsidRDefault="000827A6" w:rsidP="000827A6">
      <w:pPr>
        <w:tabs>
          <w:tab w:val="left" w:pos="567"/>
          <w:tab w:val="left" w:pos="709"/>
          <w:tab w:val="left" w:pos="851"/>
        </w:tabs>
        <w:jc w:val="both"/>
        <w:rPr>
          <w:sz w:val="28"/>
          <w:szCs w:val="28"/>
        </w:rPr>
      </w:pPr>
      <w:r>
        <w:rPr>
          <w:sz w:val="28"/>
          <w:szCs w:val="28"/>
        </w:rPr>
        <w:tab/>
      </w:r>
      <w:r w:rsidR="002E3704" w:rsidRPr="00497DBA">
        <w:rPr>
          <w:sz w:val="28"/>
          <w:szCs w:val="28"/>
        </w:rPr>
        <w:t>Відповідно до</w:t>
      </w:r>
      <w:r w:rsidR="00322561" w:rsidRPr="00322561">
        <w:rPr>
          <w:sz w:val="28"/>
          <w:szCs w:val="28"/>
        </w:rPr>
        <w:t xml:space="preserve"> пункт</w:t>
      </w:r>
      <w:r w:rsidR="00322561">
        <w:rPr>
          <w:sz w:val="28"/>
          <w:szCs w:val="28"/>
        </w:rPr>
        <w:t>ів 1, 2, 7 статті 119 Конституції України,</w:t>
      </w:r>
      <w:r w:rsidR="002E3704" w:rsidRPr="00497DBA">
        <w:rPr>
          <w:sz w:val="28"/>
          <w:szCs w:val="28"/>
        </w:rPr>
        <w:t xml:space="preserve"> </w:t>
      </w:r>
      <w:r w:rsidR="00056EFB">
        <w:rPr>
          <w:sz w:val="28"/>
          <w:szCs w:val="28"/>
        </w:rPr>
        <w:t>статті 22 Бюджетного кодексу України,</w:t>
      </w:r>
      <w:r w:rsidR="00322561">
        <w:rPr>
          <w:sz w:val="28"/>
          <w:szCs w:val="28"/>
        </w:rPr>
        <w:t xml:space="preserve"> пунктів 1, 2, 7 статті 2, статей </w:t>
      </w:r>
      <w:r w:rsidR="00056EFB">
        <w:rPr>
          <w:sz w:val="28"/>
          <w:szCs w:val="28"/>
        </w:rPr>
        <w:t>13</w:t>
      </w:r>
      <w:r w:rsidR="00322561">
        <w:rPr>
          <w:sz w:val="28"/>
          <w:szCs w:val="28"/>
        </w:rPr>
        <w:t>, 41</w:t>
      </w:r>
      <w:r w:rsidR="00056EFB">
        <w:rPr>
          <w:sz w:val="28"/>
          <w:szCs w:val="28"/>
        </w:rPr>
        <w:t xml:space="preserve"> Закону України «Про місцеві державні адміністрації», постанови Кабінету Міністрів Укра</w:t>
      </w:r>
      <w:r w:rsidR="006B2EEC">
        <w:rPr>
          <w:sz w:val="28"/>
          <w:szCs w:val="28"/>
        </w:rPr>
        <w:t>їни  від 04 грудня 2019 року  №</w:t>
      </w:r>
      <w:r w:rsidR="001E0D68">
        <w:rPr>
          <w:sz w:val="28"/>
          <w:szCs w:val="28"/>
        </w:rPr>
        <w:t xml:space="preserve"> </w:t>
      </w:r>
      <w:r w:rsidR="00056EFB">
        <w:rPr>
          <w:sz w:val="28"/>
          <w:szCs w:val="28"/>
        </w:rPr>
        <w:t>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w:t>
      </w:r>
      <w:r w:rsidR="00322561">
        <w:rPr>
          <w:sz w:val="28"/>
          <w:szCs w:val="28"/>
        </w:rPr>
        <w:t xml:space="preserve"> розпорядження</w:t>
      </w:r>
      <w:r w:rsidR="006B2EEC">
        <w:rPr>
          <w:sz w:val="28"/>
          <w:szCs w:val="28"/>
        </w:rPr>
        <w:t xml:space="preserve"> голови </w:t>
      </w:r>
      <w:r w:rsidR="00322561">
        <w:rPr>
          <w:sz w:val="28"/>
          <w:szCs w:val="28"/>
        </w:rPr>
        <w:t xml:space="preserve"> Миколаївської обласної  державної адмініст</w:t>
      </w:r>
      <w:r w:rsidR="006B2EEC">
        <w:rPr>
          <w:sz w:val="28"/>
          <w:szCs w:val="28"/>
        </w:rPr>
        <w:t>рації від 18 травня 2020 року №</w:t>
      </w:r>
      <w:r w:rsidR="00B46350" w:rsidRPr="00B46350">
        <w:rPr>
          <w:sz w:val="28"/>
          <w:szCs w:val="28"/>
        </w:rPr>
        <w:t xml:space="preserve"> </w:t>
      </w:r>
      <w:r w:rsidR="00322561">
        <w:rPr>
          <w:sz w:val="28"/>
          <w:szCs w:val="28"/>
        </w:rPr>
        <w:t>205-р</w:t>
      </w:r>
      <w:r w:rsidR="006B2EEC">
        <w:rPr>
          <w:sz w:val="28"/>
          <w:szCs w:val="28"/>
        </w:rPr>
        <w:t xml:space="preserve">  «</w:t>
      </w:r>
      <w:r w:rsidR="00B46350" w:rsidRPr="00B46350">
        <w:rPr>
          <w:sz w:val="28"/>
          <w:szCs w:val="28"/>
        </w:rPr>
        <w:t>Про попередню оплату товар</w:t>
      </w:r>
      <w:r w:rsidR="00B46350">
        <w:rPr>
          <w:sz w:val="28"/>
          <w:szCs w:val="28"/>
        </w:rPr>
        <w:t>ів, робіт і послуг за бюджетні кошти»</w:t>
      </w:r>
      <w:r w:rsidR="00322561">
        <w:rPr>
          <w:sz w:val="28"/>
          <w:szCs w:val="28"/>
        </w:rPr>
        <w:t>,</w:t>
      </w:r>
      <w:r w:rsidR="00056EFB">
        <w:rPr>
          <w:sz w:val="28"/>
          <w:szCs w:val="28"/>
        </w:rPr>
        <w:t xml:space="preserve"> з метою забезпечення ефективного та цільового викорис</w:t>
      </w:r>
      <w:r w:rsidR="00322561">
        <w:rPr>
          <w:sz w:val="28"/>
          <w:szCs w:val="28"/>
        </w:rPr>
        <w:t>тання коштів державного та район</w:t>
      </w:r>
      <w:r w:rsidR="00056EFB">
        <w:rPr>
          <w:sz w:val="28"/>
          <w:szCs w:val="28"/>
        </w:rPr>
        <w:t>ного бюджетів:</w:t>
      </w:r>
    </w:p>
    <w:p w:rsidR="00056EFB" w:rsidRPr="00677AE4" w:rsidRDefault="00056EFB" w:rsidP="000827A6">
      <w:pPr>
        <w:tabs>
          <w:tab w:val="left" w:pos="567"/>
          <w:tab w:val="left" w:pos="709"/>
          <w:tab w:val="left" w:pos="851"/>
        </w:tabs>
        <w:jc w:val="both"/>
        <w:rPr>
          <w:sz w:val="28"/>
          <w:szCs w:val="28"/>
        </w:rPr>
      </w:pPr>
    </w:p>
    <w:p w:rsidR="00BD109D" w:rsidRDefault="00322561" w:rsidP="006B2EEC">
      <w:pPr>
        <w:pStyle w:val="a7"/>
        <w:tabs>
          <w:tab w:val="left" w:pos="0"/>
          <w:tab w:val="left" w:pos="567"/>
          <w:tab w:val="left" w:pos="851"/>
        </w:tabs>
        <w:ind w:left="0" w:firstLine="644"/>
        <w:jc w:val="both"/>
        <w:rPr>
          <w:sz w:val="28"/>
          <w:szCs w:val="28"/>
        </w:rPr>
      </w:pPr>
      <w:r>
        <w:rPr>
          <w:sz w:val="28"/>
          <w:szCs w:val="28"/>
        </w:rPr>
        <w:t>1.</w:t>
      </w:r>
      <w:r w:rsidR="00B46350">
        <w:rPr>
          <w:sz w:val="28"/>
          <w:szCs w:val="28"/>
        </w:rPr>
        <w:t xml:space="preserve">    </w:t>
      </w:r>
      <w:r w:rsidR="00056EFB">
        <w:rPr>
          <w:sz w:val="28"/>
          <w:szCs w:val="28"/>
        </w:rPr>
        <w:t>Установити,</w:t>
      </w:r>
      <w:r w:rsidR="009D63EF" w:rsidRPr="009D63EF">
        <w:rPr>
          <w:sz w:val="28"/>
          <w:szCs w:val="28"/>
        </w:rPr>
        <w:t xml:space="preserve"> </w:t>
      </w:r>
      <w:r w:rsidR="00056EFB">
        <w:rPr>
          <w:sz w:val="28"/>
          <w:szCs w:val="28"/>
        </w:rPr>
        <w:t xml:space="preserve">що Первомайська районна державна адміністрація та її структурні </w:t>
      </w:r>
      <w:r w:rsidR="00194032">
        <w:rPr>
          <w:sz w:val="28"/>
          <w:szCs w:val="28"/>
        </w:rPr>
        <w:t>підрозділи, інші розпорядники бюджетних коштів, включені до мережі розпорядників та одержувачів коштів державного та місцевого бюджетів Первомайської районної державної адміністрації як головного розпорядника бюджетних коштів державного та місцевого бюджетів (далі розпорядник бюджетних коштів), у договорах про закупівлю товарів,</w:t>
      </w:r>
      <w:r w:rsidR="009D63EF" w:rsidRPr="009D63EF">
        <w:rPr>
          <w:sz w:val="28"/>
          <w:szCs w:val="28"/>
        </w:rPr>
        <w:t xml:space="preserve"> </w:t>
      </w:r>
      <w:r w:rsidR="00194032">
        <w:rPr>
          <w:sz w:val="28"/>
          <w:szCs w:val="28"/>
        </w:rPr>
        <w:t>робіт і послуг за бюджетні кошти можуть передбачати попередню оплату в разі закупівлі :</w:t>
      </w:r>
    </w:p>
    <w:p w:rsidR="00194032" w:rsidRDefault="00B46350" w:rsidP="006B2EEC">
      <w:pPr>
        <w:tabs>
          <w:tab w:val="left" w:pos="0"/>
          <w:tab w:val="left" w:pos="567"/>
          <w:tab w:val="left" w:pos="851"/>
        </w:tabs>
        <w:ind w:firstLine="644"/>
        <w:jc w:val="both"/>
        <w:rPr>
          <w:sz w:val="28"/>
          <w:szCs w:val="28"/>
        </w:rPr>
      </w:pPr>
      <w:r>
        <w:rPr>
          <w:sz w:val="28"/>
          <w:szCs w:val="28"/>
        </w:rPr>
        <w:t xml:space="preserve">    </w:t>
      </w:r>
      <w:r w:rsidR="00194032">
        <w:rPr>
          <w:sz w:val="28"/>
          <w:szCs w:val="28"/>
        </w:rPr>
        <w:t>товарів,</w:t>
      </w:r>
      <w:r w:rsidR="001E0D68">
        <w:rPr>
          <w:sz w:val="28"/>
          <w:szCs w:val="28"/>
        </w:rPr>
        <w:t xml:space="preserve"> </w:t>
      </w:r>
      <w:r w:rsidR="00194032">
        <w:rPr>
          <w:sz w:val="28"/>
          <w:szCs w:val="28"/>
        </w:rPr>
        <w:t>робіт і послуг за поточними видатками – на строк не більше трьох місяців в межах поточного бюджетного періоду у розмірі до 100 відсотків їх вартості включно;</w:t>
      </w:r>
    </w:p>
    <w:p w:rsidR="00194032" w:rsidRDefault="00B46350" w:rsidP="00194032">
      <w:pPr>
        <w:tabs>
          <w:tab w:val="left" w:pos="0"/>
          <w:tab w:val="left" w:pos="567"/>
          <w:tab w:val="left" w:pos="851"/>
        </w:tabs>
        <w:jc w:val="both"/>
        <w:rPr>
          <w:sz w:val="28"/>
          <w:szCs w:val="28"/>
        </w:rPr>
      </w:pPr>
      <w:r>
        <w:rPr>
          <w:sz w:val="28"/>
          <w:szCs w:val="28"/>
        </w:rPr>
        <w:t xml:space="preserve">            </w:t>
      </w:r>
      <w:r w:rsidR="00194032">
        <w:rPr>
          <w:sz w:val="28"/>
          <w:szCs w:val="28"/>
        </w:rPr>
        <w:t>періодичних видань – на строк не більше 12 місяців у розмірі до 10</w:t>
      </w:r>
      <w:r>
        <w:rPr>
          <w:sz w:val="28"/>
          <w:szCs w:val="28"/>
        </w:rPr>
        <w:t>0 відсотків їх вартості включно</w:t>
      </w:r>
      <w:r w:rsidR="00194032">
        <w:rPr>
          <w:sz w:val="28"/>
          <w:szCs w:val="28"/>
        </w:rPr>
        <w:t>:</w:t>
      </w:r>
    </w:p>
    <w:p w:rsidR="00194032" w:rsidRDefault="001E733E" w:rsidP="00194032">
      <w:pPr>
        <w:tabs>
          <w:tab w:val="left" w:pos="0"/>
          <w:tab w:val="left" w:pos="567"/>
          <w:tab w:val="left" w:pos="851"/>
        </w:tabs>
        <w:jc w:val="both"/>
        <w:rPr>
          <w:sz w:val="28"/>
          <w:szCs w:val="28"/>
        </w:rPr>
      </w:pPr>
      <w:r>
        <w:rPr>
          <w:sz w:val="28"/>
          <w:szCs w:val="28"/>
        </w:rPr>
        <w:t xml:space="preserve">            товарів, робіт і послуг за капітальними видатками та державними контрактами (договорами) – на строк не більше 12 місяців в межах поточного бюджетного періоду у розмірі до 30 відсотків їх вартості включно.</w:t>
      </w:r>
    </w:p>
    <w:p w:rsidR="00194032" w:rsidRDefault="00194032" w:rsidP="00194032">
      <w:pPr>
        <w:tabs>
          <w:tab w:val="left" w:pos="0"/>
          <w:tab w:val="left" w:pos="567"/>
          <w:tab w:val="left" w:pos="851"/>
        </w:tabs>
        <w:jc w:val="both"/>
        <w:rPr>
          <w:sz w:val="28"/>
          <w:szCs w:val="28"/>
        </w:rPr>
      </w:pPr>
    </w:p>
    <w:p w:rsidR="001E733E" w:rsidRDefault="001E733E" w:rsidP="00194032">
      <w:pPr>
        <w:tabs>
          <w:tab w:val="left" w:pos="0"/>
          <w:tab w:val="left" w:pos="567"/>
          <w:tab w:val="left" w:pos="851"/>
        </w:tabs>
        <w:jc w:val="both"/>
        <w:rPr>
          <w:sz w:val="28"/>
          <w:szCs w:val="28"/>
        </w:rPr>
      </w:pPr>
    </w:p>
    <w:p w:rsidR="001E733E" w:rsidRDefault="001E733E" w:rsidP="00194032">
      <w:pPr>
        <w:tabs>
          <w:tab w:val="left" w:pos="0"/>
          <w:tab w:val="left" w:pos="567"/>
          <w:tab w:val="left" w:pos="851"/>
        </w:tabs>
        <w:jc w:val="both"/>
        <w:rPr>
          <w:sz w:val="28"/>
          <w:szCs w:val="28"/>
        </w:rPr>
      </w:pPr>
    </w:p>
    <w:p w:rsidR="001E733E" w:rsidRPr="00194032" w:rsidRDefault="001E733E" w:rsidP="00194032">
      <w:pPr>
        <w:tabs>
          <w:tab w:val="left" w:pos="0"/>
          <w:tab w:val="left" w:pos="567"/>
          <w:tab w:val="left" w:pos="851"/>
        </w:tabs>
        <w:jc w:val="both"/>
        <w:rPr>
          <w:sz w:val="28"/>
          <w:szCs w:val="28"/>
        </w:rPr>
      </w:pPr>
    </w:p>
    <w:p w:rsidR="00322561" w:rsidRDefault="00B46350" w:rsidP="001E0D68">
      <w:pPr>
        <w:pStyle w:val="a7"/>
        <w:ind w:left="0" w:firstLine="851"/>
        <w:jc w:val="both"/>
        <w:rPr>
          <w:sz w:val="28"/>
          <w:szCs w:val="28"/>
        </w:rPr>
      </w:pPr>
      <w:r>
        <w:rPr>
          <w:sz w:val="28"/>
          <w:szCs w:val="28"/>
        </w:rPr>
        <w:t xml:space="preserve">2. </w:t>
      </w:r>
      <w:r w:rsidR="001E733E">
        <w:rPr>
          <w:sz w:val="28"/>
          <w:szCs w:val="28"/>
        </w:rPr>
        <w:t>Визначити, що попередня оплата товарів,</w:t>
      </w:r>
      <w:r>
        <w:rPr>
          <w:sz w:val="28"/>
          <w:szCs w:val="28"/>
        </w:rPr>
        <w:t xml:space="preserve"> </w:t>
      </w:r>
      <w:r w:rsidR="001E733E">
        <w:rPr>
          <w:sz w:val="28"/>
          <w:szCs w:val="28"/>
        </w:rPr>
        <w:t>робіт та послуг розпорядниками бюдж</w:t>
      </w:r>
      <w:r w:rsidR="006B2EEC">
        <w:rPr>
          <w:sz w:val="28"/>
          <w:szCs w:val="28"/>
        </w:rPr>
        <w:t>етних коштів може здійснюватись</w:t>
      </w:r>
      <w:r w:rsidR="001E733E">
        <w:rPr>
          <w:sz w:val="28"/>
          <w:szCs w:val="28"/>
        </w:rPr>
        <w:t>:</w:t>
      </w:r>
    </w:p>
    <w:p w:rsidR="001E0D68" w:rsidRPr="001E0D68" w:rsidRDefault="001E0D68" w:rsidP="001E0D68">
      <w:pPr>
        <w:pStyle w:val="a7"/>
        <w:ind w:left="0" w:firstLine="851"/>
        <w:jc w:val="both"/>
        <w:rPr>
          <w:sz w:val="28"/>
          <w:szCs w:val="28"/>
        </w:rPr>
      </w:pPr>
    </w:p>
    <w:p w:rsidR="001E733E" w:rsidRDefault="00B46350" w:rsidP="006B2EEC">
      <w:pPr>
        <w:pStyle w:val="a7"/>
        <w:ind w:left="0" w:firstLine="851"/>
        <w:jc w:val="both"/>
        <w:rPr>
          <w:sz w:val="28"/>
          <w:szCs w:val="28"/>
        </w:rPr>
      </w:pPr>
      <w:r>
        <w:rPr>
          <w:sz w:val="28"/>
          <w:szCs w:val="28"/>
        </w:rPr>
        <w:t xml:space="preserve"> </w:t>
      </w:r>
      <w:r w:rsidR="00322561">
        <w:rPr>
          <w:sz w:val="28"/>
          <w:szCs w:val="28"/>
        </w:rPr>
        <w:t>1)</w:t>
      </w:r>
      <w:r w:rsidR="001E733E">
        <w:rPr>
          <w:sz w:val="28"/>
          <w:szCs w:val="28"/>
        </w:rPr>
        <w:t xml:space="preserve"> в межах строків, визначених в абзацах другому – четвертому пункту 1 цього розпорядження, без обмежень кількості платежів згідно з умовами укладених договорів про закупівлю товарів,</w:t>
      </w:r>
      <w:r w:rsidR="001E0D68">
        <w:rPr>
          <w:sz w:val="28"/>
          <w:szCs w:val="28"/>
        </w:rPr>
        <w:t xml:space="preserve"> </w:t>
      </w:r>
      <w:r w:rsidR="001E733E">
        <w:rPr>
          <w:sz w:val="28"/>
          <w:szCs w:val="28"/>
        </w:rPr>
        <w:t>робіт та послуг, з урахуванням реального стану поставки товару, виконання робіт, надання послуг, помісячного розподілу бюджетних асигнувань,</w:t>
      </w:r>
      <w:r w:rsidR="00322561">
        <w:rPr>
          <w:sz w:val="28"/>
          <w:szCs w:val="28"/>
        </w:rPr>
        <w:t xml:space="preserve"> </w:t>
      </w:r>
      <w:r w:rsidR="001E733E">
        <w:rPr>
          <w:sz w:val="28"/>
          <w:szCs w:val="28"/>
        </w:rPr>
        <w:t>сезонності робіт,</w:t>
      </w:r>
      <w:r w:rsidR="00322561">
        <w:rPr>
          <w:sz w:val="28"/>
          <w:szCs w:val="28"/>
        </w:rPr>
        <w:t xml:space="preserve"> </w:t>
      </w:r>
      <w:r w:rsidR="001E733E">
        <w:rPr>
          <w:sz w:val="28"/>
          <w:szCs w:val="28"/>
        </w:rPr>
        <w:t>циклу виробництва;</w:t>
      </w:r>
    </w:p>
    <w:p w:rsidR="001E733E" w:rsidRDefault="001E733E" w:rsidP="006B2EEC">
      <w:pPr>
        <w:pStyle w:val="a7"/>
        <w:ind w:left="0" w:firstLine="851"/>
        <w:jc w:val="both"/>
        <w:rPr>
          <w:sz w:val="28"/>
          <w:szCs w:val="28"/>
        </w:rPr>
      </w:pPr>
    </w:p>
    <w:p w:rsidR="001E733E" w:rsidRDefault="00322561" w:rsidP="006B2EEC">
      <w:pPr>
        <w:pStyle w:val="a7"/>
        <w:ind w:left="0" w:firstLine="851"/>
        <w:jc w:val="both"/>
        <w:rPr>
          <w:sz w:val="28"/>
          <w:szCs w:val="28"/>
        </w:rPr>
      </w:pPr>
      <w:r>
        <w:rPr>
          <w:sz w:val="28"/>
          <w:szCs w:val="28"/>
        </w:rPr>
        <w:t>2)</w:t>
      </w:r>
      <w:r w:rsidR="00B46350">
        <w:rPr>
          <w:sz w:val="28"/>
          <w:szCs w:val="28"/>
        </w:rPr>
        <w:t xml:space="preserve"> </w:t>
      </w:r>
      <w:r w:rsidR="006B2EEC">
        <w:rPr>
          <w:sz w:val="28"/>
          <w:szCs w:val="28"/>
        </w:rPr>
        <w:t>у</w:t>
      </w:r>
      <w:r w:rsidR="001E733E">
        <w:rPr>
          <w:sz w:val="28"/>
          <w:szCs w:val="28"/>
        </w:rPr>
        <w:t xml:space="preserve"> разі закупівлі товарів,</w:t>
      </w:r>
      <w:r w:rsidR="001E0D68">
        <w:rPr>
          <w:sz w:val="28"/>
          <w:szCs w:val="28"/>
        </w:rPr>
        <w:t xml:space="preserve"> </w:t>
      </w:r>
      <w:r w:rsidR="001E733E">
        <w:rPr>
          <w:sz w:val="28"/>
          <w:szCs w:val="28"/>
        </w:rPr>
        <w:t>робіт та послуг, що передбачається поставити, виконати та надати протягом поточного бюджетного періоду, крім передплати періодичних видань</w:t>
      </w:r>
      <w:r w:rsidR="00171613">
        <w:rPr>
          <w:sz w:val="28"/>
          <w:szCs w:val="28"/>
        </w:rPr>
        <w:t>.</w:t>
      </w:r>
    </w:p>
    <w:p w:rsidR="00171613" w:rsidRDefault="00171613" w:rsidP="006B2EEC">
      <w:pPr>
        <w:pStyle w:val="a7"/>
        <w:ind w:left="0" w:firstLine="851"/>
        <w:jc w:val="both"/>
        <w:rPr>
          <w:sz w:val="28"/>
          <w:szCs w:val="28"/>
        </w:rPr>
      </w:pPr>
    </w:p>
    <w:p w:rsidR="00171613" w:rsidRDefault="00B46350" w:rsidP="00B46350">
      <w:pPr>
        <w:ind w:firstLine="284"/>
        <w:jc w:val="both"/>
        <w:rPr>
          <w:sz w:val="28"/>
          <w:szCs w:val="28"/>
        </w:rPr>
      </w:pPr>
      <w:r>
        <w:rPr>
          <w:sz w:val="28"/>
          <w:szCs w:val="28"/>
        </w:rPr>
        <w:t xml:space="preserve">       </w:t>
      </w:r>
      <w:r w:rsidR="00322561">
        <w:rPr>
          <w:sz w:val="28"/>
          <w:szCs w:val="28"/>
        </w:rPr>
        <w:t>3.</w:t>
      </w:r>
      <w:r w:rsidR="00171613" w:rsidRPr="00322561">
        <w:rPr>
          <w:sz w:val="28"/>
          <w:szCs w:val="28"/>
        </w:rPr>
        <w:t xml:space="preserve"> Розпорядникам бюджетних коштів:</w:t>
      </w:r>
    </w:p>
    <w:p w:rsidR="00B46350" w:rsidRDefault="00B46350" w:rsidP="00B46350">
      <w:pPr>
        <w:ind w:firstLine="284"/>
        <w:jc w:val="both"/>
        <w:rPr>
          <w:sz w:val="28"/>
          <w:szCs w:val="28"/>
        </w:rPr>
      </w:pPr>
    </w:p>
    <w:p w:rsidR="00171613" w:rsidRDefault="006B2EEC" w:rsidP="00B46350">
      <w:pPr>
        <w:ind w:firstLine="284"/>
        <w:jc w:val="both"/>
        <w:rPr>
          <w:sz w:val="28"/>
          <w:szCs w:val="28"/>
        </w:rPr>
      </w:pPr>
      <w:r>
        <w:rPr>
          <w:sz w:val="28"/>
          <w:szCs w:val="28"/>
        </w:rPr>
        <w:t xml:space="preserve">       </w:t>
      </w:r>
      <w:r w:rsidR="00322561">
        <w:rPr>
          <w:sz w:val="28"/>
          <w:szCs w:val="28"/>
        </w:rPr>
        <w:t>1)</w:t>
      </w:r>
      <w:r w:rsidR="00171613">
        <w:rPr>
          <w:sz w:val="28"/>
          <w:szCs w:val="28"/>
        </w:rPr>
        <w:t xml:space="preserve"> вживати відповідних заходів щодо недопущення простроченої дебіторської заборгованості; у разі виникнення такої заборгованості інформувати Первомайську районну державну адміністрацію в триденний строк  з моменту її виникнення про суму такої заборгованості, причини утворення та заходи, що вживаються розпорядником бюджетних коштів з метою її погашення;</w:t>
      </w:r>
    </w:p>
    <w:p w:rsidR="00B46350" w:rsidRDefault="00B46350" w:rsidP="00B46350">
      <w:pPr>
        <w:ind w:firstLine="284"/>
        <w:jc w:val="both"/>
        <w:rPr>
          <w:sz w:val="28"/>
          <w:szCs w:val="28"/>
        </w:rPr>
      </w:pPr>
    </w:p>
    <w:p w:rsidR="00171613" w:rsidRDefault="00B46350" w:rsidP="006B2EEC">
      <w:pPr>
        <w:ind w:firstLine="284"/>
        <w:jc w:val="both"/>
        <w:rPr>
          <w:sz w:val="28"/>
          <w:szCs w:val="28"/>
        </w:rPr>
      </w:pPr>
      <w:r>
        <w:rPr>
          <w:sz w:val="28"/>
          <w:szCs w:val="28"/>
        </w:rPr>
        <w:t xml:space="preserve">       </w:t>
      </w:r>
      <w:r w:rsidR="00322561">
        <w:rPr>
          <w:sz w:val="28"/>
          <w:szCs w:val="28"/>
        </w:rPr>
        <w:t>2)</w:t>
      </w:r>
      <w:r w:rsidR="006B2EEC">
        <w:rPr>
          <w:sz w:val="28"/>
          <w:szCs w:val="28"/>
        </w:rPr>
        <w:t xml:space="preserve"> </w:t>
      </w:r>
      <w:r w:rsidR="00171613">
        <w:rPr>
          <w:sz w:val="28"/>
          <w:szCs w:val="28"/>
        </w:rPr>
        <w:t>невідкладно інформувати Первомайську районну державну адміністрацію про виконання робіт, постачальників товарів і надавачів послуг, якими порушено умови договорів щодо попередньої оплати товарів,</w:t>
      </w:r>
      <w:r w:rsidR="00322561">
        <w:rPr>
          <w:sz w:val="28"/>
          <w:szCs w:val="28"/>
        </w:rPr>
        <w:t xml:space="preserve"> </w:t>
      </w:r>
      <w:r w:rsidR="00171613">
        <w:rPr>
          <w:sz w:val="28"/>
          <w:szCs w:val="28"/>
        </w:rPr>
        <w:t>робіт і послуг, що закуповуються за бюджетні кошти;</w:t>
      </w:r>
    </w:p>
    <w:p w:rsidR="006B2EEC" w:rsidRDefault="006B2EEC" w:rsidP="006B2EEC">
      <w:pPr>
        <w:ind w:firstLine="284"/>
        <w:jc w:val="both"/>
        <w:rPr>
          <w:sz w:val="28"/>
          <w:szCs w:val="28"/>
        </w:rPr>
      </w:pPr>
    </w:p>
    <w:p w:rsidR="00171613" w:rsidRDefault="00B46350" w:rsidP="006B2EEC">
      <w:pPr>
        <w:ind w:firstLine="284"/>
        <w:jc w:val="both"/>
        <w:rPr>
          <w:sz w:val="28"/>
          <w:szCs w:val="28"/>
        </w:rPr>
      </w:pPr>
      <w:r>
        <w:rPr>
          <w:sz w:val="28"/>
          <w:szCs w:val="28"/>
        </w:rPr>
        <w:t xml:space="preserve">       </w:t>
      </w:r>
      <w:r w:rsidR="00322561">
        <w:rPr>
          <w:sz w:val="28"/>
          <w:szCs w:val="28"/>
        </w:rPr>
        <w:t>3)</w:t>
      </w:r>
      <w:r w:rsidR="006B2EEC">
        <w:rPr>
          <w:sz w:val="28"/>
          <w:szCs w:val="28"/>
        </w:rPr>
        <w:t xml:space="preserve"> н</w:t>
      </w:r>
      <w:r w:rsidR="00171613">
        <w:rPr>
          <w:sz w:val="28"/>
          <w:szCs w:val="28"/>
        </w:rPr>
        <w:t>е здійснювати платежі з попередньої оплати виконавцям робіт, постачальникам товарів і надавачам послуг, якими порушено умови договорів щодо попередньої оплати товарів,</w:t>
      </w:r>
      <w:r w:rsidR="001E0D68">
        <w:rPr>
          <w:sz w:val="28"/>
          <w:szCs w:val="28"/>
        </w:rPr>
        <w:t xml:space="preserve"> </w:t>
      </w:r>
      <w:r w:rsidR="00171613">
        <w:rPr>
          <w:sz w:val="28"/>
          <w:szCs w:val="28"/>
        </w:rPr>
        <w:t>робіт і послуг, що закуповуються за бюджетні кошти</w:t>
      </w:r>
      <w:r w:rsidR="003949BF">
        <w:rPr>
          <w:sz w:val="28"/>
          <w:szCs w:val="28"/>
        </w:rPr>
        <w:t>,</w:t>
      </w:r>
      <w:r w:rsidR="00322561">
        <w:rPr>
          <w:sz w:val="28"/>
          <w:szCs w:val="28"/>
        </w:rPr>
        <w:t xml:space="preserve"> </w:t>
      </w:r>
      <w:r w:rsidR="003949BF">
        <w:rPr>
          <w:sz w:val="28"/>
          <w:szCs w:val="28"/>
        </w:rPr>
        <w:t>укладених із розпорядниками бюджетних коштів.</w:t>
      </w:r>
    </w:p>
    <w:p w:rsidR="000E2879" w:rsidRDefault="000E2879" w:rsidP="006B2EEC">
      <w:pPr>
        <w:ind w:firstLine="284"/>
        <w:jc w:val="both"/>
        <w:rPr>
          <w:sz w:val="28"/>
          <w:szCs w:val="28"/>
        </w:rPr>
      </w:pPr>
    </w:p>
    <w:p w:rsidR="006B2EEC" w:rsidRDefault="00B46350" w:rsidP="000E2879">
      <w:pPr>
        <w:jc w:val="both"/>
        <w:rPr>
          <w:sz w:val="28"/>
          <w:szCs w:val="28"/>
        </w:rPr>
      </w:pPr>
      <w:r>
        <w:rPr>
          <w:sz w:val="28"/>
          <w:szCs w:val="28"/>
        </w:rPr>
        <w:t xml:space="preserve">            4. </w:t>
      </w:r>
      <w:r w:rsidR="003949BF" w:rsidRPr="00B46350">
        <w:rPr>
          <w:sz w:val="28"/>
          <w:szCs w:val="28"/>
        </w:rPr>
        <w:t xml:space="preserve">Покласти персональну відповідальність на розпорядників бюджетних коштів в особі </w:t>
      </w:r>
      <w:r w:rsidR="009D63EF" w:rsidRPr="00B46350">
        <w:rPr>
          <w:sz w:val="28"/>
          <w:szCs w:val="28"/>
        </w:rPr>
        <w:t xml:space="preserve"> </w:t>
      </w:r>
      <w:r w:rsidR="003949BF" w:rsidRPr="00B46350">
        <w:rPr>
          <w:sz w:val="28"/>
          <w:szCs w:val="28"/>
        </w:rPr>
        <w:t>керівників за дотримання чинного законодавства, зокрема постанови Кабінету Міністрів України від 04 грудня 2019 року №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 та цього розпорядження, при здійсненні попередньої оплати товарів, робіт і послуг та контролю за термінами її погашення, взятті зобов`язань, застосуванні штрафних санкцій у разі невчасного повернення таких коштів тощо.</w:t>
      </w:r>
    </w:p>
    <w:p w:rsidR="000E2879" w:rsidRPr="000E2879" w:rsidRDefault="000E2879" w:rsidP="000E2879">
      <w:pPr>
        <w:jc w:val="both"/>
        <w:rPr>
          <w:sz w:val="28"/>
          <w:szCs w:val="28"/>
        </w:rPr>
      </w:pPr>
    </w:p>
    <w:p w:rsidR="003949BF" w:rsidRPr="00B46350" w:rsidRDefault="00B46350" w:rsidP="00B46350">
      <w:pPr>
        <w:ind w:left="284"/>
        <w:jc w:val="both"/>
        <w:rPr>
          <w:sz w:val="28"/>
          <w:szCs w:val="28"/>
        </w:rPr>
      </w:pPr>
      <w:r>
        <w:rPr>
          <w:sz w:val="28"/>
          <w:szCs w:val="28"/>
        </w:rPr>
        <w:t xml:space="preserve">         </w:t>
      </w:r>
      <w:r w:rsidRPr="00B46350">
        <w:rPr>
          <w:sz w:val="28"/>
          <w:szCs w:val="28"/>
        </w:rPr>
        <w:t xml:space="preserve">5. </w:t>
      </w:r>
      <w:r w:rsidR="003949BF" w:rsidRPr="00B46350">
        <w:rPr>
          <w:sz w:val="28"/>
          <w:szCs w:val="28"/>
        </w:rPr>
        <w:t>Контроль за виконанням цього розпорядження залишаю за собою.</w:t>
      </w:r>
    </w:p>
    <w:p w:rsidR="00A403F9" w:rsidRDefault="00780FB4" w:rsidP="009226A1">
      <w:pPr>
        <w:tabs>
          <w:tab w:val="left" w:pos="567"/>
          <w:tab w:val="left" w:pos="709"/>
          <w:tab w:val="left" w:pos="851"/>
        </w:tabs>
        <w:jc w:val="both"/>
        <w:rPr>
          <w:sz w:val="28"/>
          <w:szCs w:val="28"/>
        </w:rPr>
      </w:pPr>
      <w:r>
        <w:rPr>
          <w:sz w:val="28"/>
          <w:szCs w:val="28"/>
        </w:rPr>
        <w:t xml:space="preserve">                    </w:t>
      </w:r>
    </w:p>
    <w:p w:rsidR="00BD109D" w:rsidRDefault="00780FB4" w:rsidP="009226A1">
      <w:pPr>
        <w:tabs>
          <w:tab w:val="left" w:pos="567"/>
          <w:tab w:val="left" w:pos="709"/>
          <w:tab w:val="left" w:pos="851"/>
        </w:tabs>
        <w:jc w:val="both"/>
        <w:rPr>
          <w:sz w:val="28"/>
          <w:szCs w:val="28"/>
        </w:rPr>
      </w:pPr>
      <w:r>
        <w:rPr>
          <w:sz w:val="28"/>
          <w:szCs w:val="28"/>
        </w:rPr>
        <w:t>Голова райдержадміністрації                                       Сергій САКОВСЬКИЙ</w:t>
      </w:r>
    </w:p>
    <w:p w:rsidR="00BD109D" w:rsidRDefault="00BD109D" w:rsidP="009226A1">
      <w:pPr>
        <w:tabs>
          <w:tab w:val="left" w:pos="567"/>
          <w:tab w:val="left" w:pos="709"/>
          <w:tab w:val="left" w:pos="851"/>
        </w:tabs>
        <w:jc w:val="both"/>
        <w:rPr>
          <w:sz w:val="28"/>
          <w:szCs w:val="28"/>
        </w:rPr>
      </w:pPr>
    </w:p>
    <w:p w:rsidR="00BD109D" w:rsidRDefault="00BD109D" w:rsidP="009226A1">
      <w:pPr>
        <w:tabs>
          <w:tab w:val="left" w:pos="567"/>
          <w:tab w:val="left" w:pos="709"/>
          <w:tab w:val="left" w:pos="851"/>
        </w:tabs>
        <w:jc w:val="both"/>
        <w:rPr>
          <w:sz w:val="28"/>
          <w:szCs w:val="28"/>
        </w:rPr>
      </w:pPr>
    </w:p>
    <w:p w:rsidR="00DA10DD" w:rsidRPr="00406DD1" w:rsidRDefault="00DA10DD" w:rsidP="009226A1">
      <w:pPr>
        <w:tabs>
          <w:tab w:val="left" w:pos="567"/>
          <w:tab w:val="left" w:pos="709"/>
          <w:tab w:val="left" w:pos="851"/>
        </w:tabs>
        <w:jc w:val="both"/>
        <w:rPr>
          <w:sz w:val="28"/>
          <w:szCs w:val="28"/>
        </w:rPr>
      </w:pPr>
    </w:p>
    <w:sectPr w:rsidR="00DA10DD" w:rsidRPr="00406DD1" w:rsidSect="00194032">
      <w:pgSz w:w="11906" w:h="16838"/>
      <w:pgMar w:top="142" w:right="1134" w:bottom="720" w:left="1560" w:header="28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A31" w:rsidRDefault="00F66A31" w:rsidP="00314460">
      <w:r>
        <w:separator/>
      </w:r>
    </w:p>
  </w:endnote>
  <w:endnote w:type="continuationSeparator" w:id="0">
    <w:p w:rsidR="00F66A31" w:rsidRDefault="00F66A31" w:rsidP="00314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altName w:val="Courier New"/>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A31" w:rsidRDefault="00F66A31" w:rsidP="00314460">
      <w:r>
        <w:separator/>
      </w:r>
    </w:p>
  </w:footnote>
  <w:footnote w:type="continuationSeparator" w:id="0">
    <w:p w:rsidR="00F66A31" w:rsidRDefault="00F66A31" w:rsidP="003144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22C1B"/>
    <w:multiLevelType w:val="hybridMultilevel"/>
    <w:tmpl w:val="7EDAEB9C"/>
    <w:lvl w:ilvl="0" w:tplc="48541C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6728DA"/>
    <w:multiLevelType w:val="hybridMultilevel"/>
    <w:tmpl w:val="416C18FA"/>
    <w:lvl w:ilvl="0" w:tplc="7D44198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F516722"/>
    <w:multiLevelType w:val="hybridMultilevel"/>
    <w:tmpl w:val="8E92F858"/>
    <w:lvl w:ilvl="0" w:tplc="48541C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641C98"/>
    <w:multiLevelType w:val="hybridMultilevel"/>
    <w:tmpl w:val="33025DC4"/>
    <w:lvl w:ilvl="0" w:tplc="48541C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864E29"/>
    <w:multiLevelType w:val="hybridMultilevel"/>
    <w:tmpl w:val="A1E8B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1A6974"/>
    <w:multiLevelType w:val="hybridMultilevel"/>
    <w:tmpl w:val="8B2A5B1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A40770"/>
    <w:multiLevelType w:val="hybridMultilevel"/>
    <w:tmpl w:val="2D92B466"/>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43FD71A7"/>
    <w:multiLevelType w:val="hybridMultilevel"/>
    <w:tmpl w:val="BA04C7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7F25CA"/>
    <w:multiLevelType w:val="hybridMultilevel"/>
    <w:tmpl w:val="F676D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FD75F0"/>
    <w:multiLevelType w:val="hybridMultilevel"/>
    <w:tmpl w:val="94A4C740"/>
    <w:lvl w:ilvl="0" w:tplc="48541C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DC5A1C"/>
    <w:multiLevelType w:val="hybridMultilevel"/>
    <w:tmpl w:val="31AE4956"/>
    <w:lvl w:ilvl="0" w:tplc="C2829A8A">
      <w:start w:val="1"/>
      <w:numFmt w:val="bullet"/>
      <w:lvlText w:val="-"/>
      <w:lvlJc w:val="left"/>
      <w:pPr>
        <w:tabs>
          <w:tab w:val="num" w:pos="1109"/>
        </w:tabs>
        <w:ind w:left="1109" w:hanging="400"/>
      </w:pPr>
      <w:rPr>
        <w:rFonts w:ascii="Tempus Sans ITC" w:hAnsi="Tempus Sans ITC" w:hint="default"/>
      </w:rPr>
    </w:lvl>
    <w:lvl w:ilvl="1" w:tplc="04220001">
      <w:start w:val="1"/>
      <w:numFmt w:val="bullet"/>
      <w:lvlText w:val=""/>
      <w:lvlJc w:val="left"/>
      <w:pPr>
        <w:tabs>
          <w:tab w:val="num" w:pos="1800"/>
        </w:tabs>
        <w:ind w:left="180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77346357"/>
    <w:multiLevelType w:val="hybridMultilevel"/>
    <w:tmpl w:val="9AB81D64"/>
    <w:lvl w:ilvl="0" w:tplc="48541C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
  </w:num>
  <w:num w:numId="4">
    <w:abstractNumId w:val="0"/>
  </w:num>
  <w:num w:numId="5">
    <w:abstractNumId w:val="4"/>
  </w:num>
  <w:num w:numId="6">
    <w:abstractNumId w:val="3"/>
  </w:num>
  <w:num w:numId="7">
    <w:abstractNumId w:val="11"/>
  </w:num>
  <w:num w:numId="8">
    <w:abstractNumId w:val="9"/>
  </w:num>
  <w:num w:numId="9">
    <w:abstractNumId w:val="6"/>
  </w:num>
  <w:num w:numId="10">
    <w:abstractNumId w:val="7"/>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4E2"/>
    <w:rsid w:val="0000147F"/>
    <w:rsid w:val="000028EE"/>
    <w:rsid w:val="00012C09"/>
    <w:rsid w:val="000140B2"/>
    <w:rsid w:val="000158C2"/>
    <w:rsid w:val="000164A4"/>
    <w:rsid w:val="000167E2"/>
    <w:rsid w:val="00017D54"/>
    <w:rsid w:val="00022DB9"/>
    <w:rsid w:val="000244FE"/>
    <w:rsid w:val="00024758"/>
    <w:rsid w:val="00025F3D"/>
    <w:rsid w:val="00026649"/>
    <w:rsid w:val="00027B10"/>
    <w:rsid w:val="00030D45"/>
    <w:rsid w:val="00036D85"/>
    <w:rsid w:val="000423E8"/>
    <w:rsid w:val="00042C5F"/>
    <w:rsid w:val="0004320A"/>
    <w:rsid w:val="00044334"/>
    <w:rsid w:val="00044430"/>
    <w:rsid w:val="000479DF"/>
    <w:rsid w:val="00050650"/>
    <w:rsid w:val="00050B40"/>
    <w:rsid w:val="00052061"/>
    <w:rsid w:val="00052101"/>
    <w:rsid w:val="000532D7"/>
    <w:rsid w:val="00054313"/>
    <w:rsid w:val="00056EFB"/>
    <w:rsid w:val="0006339F"/>
    <w:rsid w:val="000642E1"/>
    <w:rsid w:val="00067A9D"/>
    <w:rsid w:val="000702A8"/>
    <w:rsid w:val="0007115D"/>
    <w:rsid w:val="00071755"/>
    <w:rsid w:val="0007319D"/>
    <w:rsid w:val="000748B5"/>
    <w:rsid w:val="00074921"/>
    <w:rsid w:val="000808DE"/>
    <w:rsid w:val="00081378"/>
    <w:rsid w:val="000827A6"/>
    <w:rsid w:val="00083F64"/>
    <w:rsid w:val="000852DD"/>
    <w:rsid w:val="00087F75"/>
    <w:rsid w:val="0009426E"/>
    <w:rsid w:val="00096F2C"/>
    <w:rsid w:val="000A12E4"/>
    <w:rsid w:val="000A1DA0"/>
    <w:rsid w:val="000A35CB"/>
    <w:rsid w:val="000A3EC0"/>
    <w:rsid w:val="000A703B"/>
    <w:rsid w:val="000B07A5"/>
    <w:rsid w:val="000B2CF9"/>
    <w:rsid w:val="000B3DF6"/>
    <w:rsid w:val="000B48C6"/>
    <w:rsid w:val="000B76DD"/>
    <w:rsid w:val="000C6E88"/>
    <w:rsid w:val="000C7DD8"/>
    <w:rsid w:val="000D4494"/>
    <w:rsid w:val="000D6328"/>
    <w:rsid w:val="000D7BC6"/>
    <w:rsid w:val="000E0BF3"/>
    <w:rsid w:val="000E0CA6"/>
    <w:rsid w:val="000E1C04"/>
    <w:rsid w:val="000E2480"/>
    <w:rsid w:val="000E2879"/>
    <w:rsid w:val="000E3DE3"/>
    <w:rsid w:val="000E3DEC"/>
    <w:rsid w:val="000E7DC0"/>
    <w:rsid w:val="000F2B9F"/>
    <w:rsid w:val="000F5D64"/>
    <w:rsid w:val="000F60B5"/>
    <w:rsid w:val="00103E87"/>
    <w:rsid w:val="00104585"/>
    <w:rsid w:val="00107FBE"/>
    <w:rsid w:val="00110DD5"/>
    <w:rsid w:val="00114B08"/>
    <w:rsid w:val="00115BA8"/>
    <w:rsid w:val="00117A91"/>
    <w:rsid w:val="00120CB4"/>
    <w:rsid w:val="00121990"/>
    <w:rsid w:val="0013170E"/>
    <w:rsid w:val="00137756"/>
    <w:rsid w:val="00143850"/>
    <w:rsid w:val="0014434C"/>
    <w:rsid w:val="00146960"/>
    <w:rsid w:val="001526DB"/>
    <w:rsid w:val="00154B50"/>
    <w:rsid w:val="001550DE"/>
    <w:rsid w:val="00161CCC"/>
    <w:rsid w:val="00163496"/>
    <w:rsid w:val="00166F69"/>
    <w:rsid w:val="00171613"/>
    <w:rsid w:val="00174DCE"/>
    <w:rsid w:val="00176565"/>
    <w:rsid w:val="001802DF"/>
    <w:rsid w:val="001803B0"/>
    <w:rsid w:val="00181A87"/>
    <w:rsid w:val="0018334E"/>
    <w:rsid w:val="00190B3A"/>
    <w:rsid w:val="00190F7C"/>
    <w:rsid w:val="00190F8B"/>
    <w:rsid w:val="00192969"/>
    <w:rsid w:val="00192E9F"/>
    <w:rsid w:val="00194032"/>
    <w:rsid w:val="001946FB"/>
    <w:rsid w:val="0019692A"/>
    <w:rsid w:val="001978D7"/>
    <w:rsid w:val="001A0DE6"/>
    <w:rsid w:val="001A39EF"/>
    <w:rsid w:val="001A4EBB"/>
    <w:rsid w:val="001A73D4"/>
    <w:rsid w:val="001A7D44"/>
    <w:rsid w:val="001B0AB1"/>
    <w:rsid w:val="001B158A"/>
    <w:rsid w:val="001B4E2B"/>
    <w:rsid w:val="001B5BD0"/>
    <w:rsid w:val="001B6C66"/>
    <w:rsid w:val="001C0E8A"/>
    <w:rsid w:val="001D0260"/>
    <w:rsid w:val="001D428C"/>
    <w:rsid w:val="001D451B"/>
    <w:rsid w:val="001D4BDF"/>
    <w:rsid w:val="001D4F79"/>
    <w:rsid w:val="001D53D1"/>
    <w:rsid w:val="001D5E66"/>
    <w:rsid w:val="001D60C1"/>
    <w:rsid w:val="001D6705"/>
    <w:rsid w:val="001D6F73"/>
    <w:rsid w:val="001D7175"/>
    <w:rsid w:val="001E0C45"/>
    <w:rsid w:val="001E0D68"/>
    <w:rsid w:val="001E2707"/>
    <w:rsid w:val="001E3753"/>
    <w:rsid w:val="001E3D58"/>
    <w:rsid w:val="001E65F2"/>
    <w:rsid w:val="001E733E"/>
    <w:rsid w:val="001F2191"/>
    <w:rsid w:val="001F4550"/>
    <w:rsid w:val="001F4963"/>
    <w:rsid w:val="001F7A0D"/>
    <w:rsid w:val="00200A43"/>
    <w:rsid w:val="00202205"/>
    <w:rsid w:val="0020337F"/>
    <w:rsid w:val="00204D31"/>
    <w:rsid w:val="00207124"/>
    <w:rsid w:val="00210B88"/>
    <w:rsid w:val="00213604"/>
    <w:rsid w:val="002138FD"/>
    <w:rsid w:val="002151B2"/>
    <w:rsid w:val="00221C22"/>
    <w:rsid w:val="00223CAC"/>
    <w:rsid w:val="00225DE4"/>
    <w:rsid w:val="00230881"/>
    <w:rsid w:val="002342C2"/>
    <w:rsid w:val="002348C2"/>
    <w:rsid w:val="0023635C"/>
    <w:rsid w:val="00240502"/>
    <w:rsid w:val="002434D9"/>
    <w:rsid w:val="002437AC"/>
    <w:rsid w:val="002442A1"/>
    <w:rsid w:val="0024517D"/>
    <w:rsid w:val="00250713"/>
    <w:rsid w:val="00251CD6"/>
    <w:rsid w:val="0025224A"/>
    <w:rsid w:val="00252E66"/>
    <w:rsid w:val="00253628"/>
    <w:rsid w:val="002623BE"/>
    <w:rsid w:val="00264AD3"/>
    <w:rsid w:val="00264DFA"/>
    <w:rsid w:val="002665F1"/>
    <w:rsid w:val="00266E06"/>
    <w:rsid w:val="00267210"/>
    <w:rsid w:val="0026780E"/>
    <w:rsid w:val="00271679"/>
    <w:rsid w:val="002729AB"/>
    <w:rsid w:val="0027556C"/>
    <w:rsid w:val="00276316"/>
    <w:rsid w:val="002763A3"/>
    <w:rsid w:val="00280FFB"/>
    <w:rsid w:val="0028109A"/>
    <w:rsid w:val="00282FC6"/>
    <w:rsid w:val="0028304B"/>
    <w:rsid w:val="00283D8A"/>
    <w:rsid w:val="00284EF2"/>
    <w:rsid w:val="00285210"/>
    <w:rsid w:val="00286B36"/>
    <w:rsid w:val="002874D5"/>
    <w:rsid w:val="002902BF"/>
    <w:rsid w:val="00290610"/>
    <w:rsid w:val="0029273F"/>
    <w:rsid w:val="00293C39"/>
    <w:rsid w:val="002A2851"/>
    <w:rsid w:val="002A31DD"/>
    <w:rsid w:val="002A3BE7"/>
    <w:rsid w:val="002A61C8"/>
    <w:rsid w:val="002A7F7F"/>
    <w:rsid w:val="002B01BE"/>
    <w:rsid w:val="002B48B6"/>
    <w:rsid w:val="002B4EA0"/>
    <w:rsid w:val="002B5550"/>
    <w:rsid w:val="002C03CD"/>
    <w:rsid w:val="002C402B"/>
    <w:rsid w:val="002C4B69"/>
    <w:rsid w:val="002C6406"/>
    <w:rsid w:val="002D3611"/>
    <w:rsid w:val="002D3F9A"/>
    <w:rsid w:val="002D4844"/>
    <w:rsid w:val="002D4889"/>
    <w:rsid w:val="002D6329"/>
    <w:rsid w:val="002E2DE8"/>
    <w:rsid w:val="002E3704"/>
    <w:rsid w:val="002E5F56"/>
    <w:rsid w:val="002E6A0B"/>
    <w:rsid w:val="002E7C17"/>
    <w:rsid w:val="002F23D3"/>
    <w:rsid w:val="002F485A"/>
    <w:rsid w:val="002F4BF5"/>
    <w:rsid w:val="00300320"/>
    <w:rsid w:val="003020D5"/>
    <w:rsid w:val="00303330"/>
    <w:rsid w:val="003079C9"/>
    <w:rsid w:val="003101C0"/>
    <w:rsid w:val="003131B4"/>
    <w:rsid w:val="003142CF"/>
    <w:rsid w:val="00314460"/>
    <w:rsid w:val="003176E3"/>
    <w:rsid w:val="00321DE5"/>
    <w:rsid w:val="00322561"/>
    <w:rsid w:val="00322687"/>
    <w:rsid w:val="00322DDC"/>
    <w:rsid w:val="003234CD"/>
    <w:rsid w:val="00325724"/>
    <w:rsid w:val="0032697A"/>
    <w:rsid w:val="003303C2"/>
    <w:rsid w:val="00331109"/>
    <w:rsid w:val="003350BE"/>
    <w:rsid w:val="0033632B"/>
    <w:rsid w:val="00343E8C"/>
    <w:rsid w:val="0034505D"/>
    <w:rsid w:val="003462CA"/>
    <w:rsid w:val="00347A1D"/>
    <w:rsid w:val="003526F5"/>
    <w:rsid w:val="0035782E"/>
    <w:rsid w:val="00360599"/>
    <w:rsid w:val="003616D6"/>
    <w:rsid w:val="00364034"/>
    <w:rsid w:val="00364133"/>
    <w:rsid w:val="003655E0"/>
    <w:rsid w:val="00366E40"/>
    <w:rsid w:val="00370B3B"/>
    <w:rsid w:val="00371122"/>
    <w:rsid w:val="00372D01"/>
    <w:rsid w:val="00372F91"/>
    <w:rsid w:val="00375BFF"/>
    <w:rsid w:val="0038206F"/>
    <w:rsid w:val="003862E3"/>
    <w:rsid w:val="0038759C"/>
    <w:rsid w:val="00392824"/>
    <w:rsid w:val="00393793"/>
    <w:rsid w:val="00393AA2"/>
    <w:rsid w:val="003949BF"/>
    <w:rsid w:val="003950AA"/>
    <w:rsid w:val="00396C6B"/>
    <w:rsid w:val="003A0F92"/>
    <w:rsid w:val="003A154D"/>
    <w:rsid w:val="003A1FFC"/>
    <w:rsid w:val="003A481F"/>
    <w:rsid w:val="003A4A31"/>
    <w:rsid w:val="003A4A40"/>
    <w:rsid w:val="003A51B5"/>
    <w:rsid w:val="003A53D5"/>
    <w:rsid w:val="003A5CC1"/>
    <w:rsid w:val="003A7260"/>
    <w:rsid w:val="003B1D74"/>
    <w:rsid w:val="003B4AF2"/>
    <w:rsid w:val="003C3BE9"/>
    <w:rsid w:val="003C45D0"/>
    <w:rsid w:val="003C4A15"/>
    <w:rsid w:val="003C6C6E"/>
    <w:rsid w:val="003D45B1"/>
    <w:rsid w:val="003D48BF"/>
    <w:rsid w:val="003D4B27"/>
    <w:rsid w:val="003D5605"/>
    <w:rsid w:val="003D6010"/>
    <w:rsid w:val="003E1623"/>
    <w:rsid w:val="003E24EF"/>
    <w:rsid w:val="003E420E"/>
    <w:rsid w:val="003E52C0"/>
    <w:rsid w:val="003E57C5"/>
    <w:rsid w:val="003E5A8C"/>
    <w:rsid w:val="003E6FAC"/>
    <w:rsid w:val="003F2694"/>
    <w:rsid w:val="003F2FED"/>
    <w:rsid w:val="003F4064"/>
    <w:rsid w:val="003F4314"/>
    <w:rsid w:val="003F4C26"/>
    <w:rsid w:val="003F5604"/>
    <w:rsid w:val="00404152"/>
    <w:rsid w:val="00404687"/>
    <w:rsid w:val="00406DD1"/>
    <w:rsid w:val="00407E52"/>
    <w:rsid w:val="00415A25"/>
    <w:rsid w:val="004171EE"/>
    <w:rsid w:val="00420A42"/>
    <w:rsid w:val="00421D0C"/>
    <w:rsid w:val="004229B2"/>
    <w:rsid w:val="00424E3F"/>
    <w:rsid w:val="00427DAD"/>
    <w:rsid w:val="00430381"/>
    <w:rsid w:val="004305A9"/>
    <w:rsid w:val="00432C8A"/>
    <w:rsid w:val="00432EEB"/>
    <w:rsid w:val="0043600D"/>
    <w:rsid w:val="0044098E"/>
    <w:rsid w:val="0044246B"/>
    <w:rsid w:val="00443ACB"/>
    <w:rsid w:val="0044455D"/>
    <w:rsid w:val="00445ABB"/>
    <w:rsid w:val="0045016F"/>
    <w:rsid w:val="004523AE"/>
    <w:rsid w:val="00456155"/>
    <w:rsid w:val="0045657A"/>
    <w:rsid w:val="00456A99"/>
    <w:rsid w:val="00457F11"/>
    <w:rsid w:val="00461775"/>
    <w:rsid w:val="00462655"/>
    <w:rsid w:val="004626C4"/>
    <w:rsid w:val="0046312A"/>
    <w:rsid w:val="00463F80"/>
    <w:rsid w:val="004705FF"/>
    <w:rsid w:val="00471977"/>
    <w:rsid w:val="004725D2"/>
    <w:rsid w:val="00473789"/>
    <w:rsid w:val="00474236"/>
    <w:rsid w:val="00475630"/>
    <w:rsid w:val="00477F23"/>
    <w:rsid w:val="004803F3"/>
    <w:rsid w:val="004827BD"/>
    <w:rsid w:val="0048624C"/>
    <w:rsid w:val="00487F0E"/>
    <w:rsid w:val="00492B87"/>
    <w:rsid w:val="00492E1B"/>
    <w:rsid w:val="00493277"/>
    <w:rsid w:val="00495768"/>
    <w:rsid w:val="004965CD"/>
    <w:rsid w:val="00497255"/>
    <w:rsid w:val="00497DBA"/>
    <w:rsid w:val="004A1567"/>
    <w:rsid w:val="004A2C18"/>
    <w:rsid w:val="004A3622"/>
    <w:rsid w:val="004A3ED1"/>
    <w:rsid w:val="004A5D30"/>
    <w:rsid w:val="004B10A0"/>
    <w:rsid w:val="004B158E"/>
    <w:rsid w:val="004B2C8A"/>
    <w:rsid w:val="004B657B"/>
    <w:rsid w:val="004C1151"/>
    <w:rsid w:val="004C25B6"/>
    <w:rsid w:val="004C4B35"/>
    <w:rsid w:val="004C7F1A"/>
    <w:rsid w:val="004D11F1"/>
    <w:rsid w:val="004D15F3"/>
    <w:rsid w:val="004D2571"/>
    <w:rsid w:val="004D343E"/>
    <w:rsid w:val="004E3BB6"/>
    <w:rsid w:val="004E7248"/>
    <w:rsid w:val="004F21A2"/>
    <w:rsid w:val="004F2328"/>
    <w:rsid w:val="004F3328"/>
    <w:rsid w:val="0050163A"/>
    <w:rsid w:val="005079E5"/>
    <w:rsid w:val="00507A58"/>
    <w:rsid w:val="00512D2E"/>
    <w:rsid w:val="00513DD1"/>
    <w:rsid w:val="00515615"/>
    <w:rsid w:val="00517CC3"/>
    <w:rsid w:val="00520749"/>
    <w:rsid w:val="00521B99"/>
    <w:rsid w:val="00524640"/>
    <w:rsid w:val="0052557D"/>
    <w:rsid w:val="00533A19"/>
    <w:rsid w:val="00533FEA"/>
    <w:rsid w:val="00534692"/>
    <w:rsid w:val="00535AF4"/>
    <w:rsid w:val="00536D37"/>
    <w:rsid w:val="00541DA9"/>
    <w:rsid w:val="00541FFE"/>
    <w:rsid w:val="00543CF5"/>
    <w:rsid w:val="0055321F"/>
    <w:rsid w:val="005554CB"/>
    <w:rsid w:val="00556347"/>
    <w:rsid w:val="0055771C"/>
    <w:rsid w:val="005620CB"/>
    <w:rsid w:val="00562ABD"/>
    <w:rsid w:val="00570558"/>
    <w:rsid w:val="00572303"/>
    <w:rsid w:val="00575058"/>
    <w:rsid w:val="00575964"/>
    <w:rsid w:val="00576E45"/>
    <w:rsid w:val="00577D03"/>
    <w:rsid w:val="00580226"/>
    <w:rsid w:val="00580428"/>
    <w:rsid w:val="005807B8"/>
    <w:rsid w:val="005811D8"/>
    <w:rsid w:val="00582AEA"/>
    <w:rsid w:val="00582C64"/>
    <w:rsid w:val="005842B6"/>
    <w:rsid w:val="0058521D"/>
    <w:rsid w:val="00585255"/>
    <w:rsid w:val="00585C08"/>
    <w:rsid w:val="005905B7"/>
    <w:rsid w:val="00590D0A"/>
    <w:rsid w:val="005923AE"/>
    <w:rsid w:val="00593E8F"/>
    <w:rsid w:val="00594AC2"/>
    <w:rsid w:val="00596AFA"/>
    <w:rsid w:val="0059774C"/>
    <w:rsid w:val="00597DA9"/>
    <w:rsid w:val="005A0788"/>
    <w:rsid w:val="005A30E6"/>
    <w:rsid w:val="005A773F"/>
    <w:rsid w:val="005B3BEA"/>
    <w:rsid w:val="005B3C17"/>
    <w:rsid w:val="005B4590"/>
    <w:rsid w:val="005B4B25"/>
    <w:rsid w:val="005B6D60"/>
    <w:rsid w:val="005C1507"/>
    <w:rsid w:val="005C2A85"/>
    <w:rsid w:val="005C37B6"/>
    <w:rsid w:val="005C41CE"/>
    <w:rsid w:val="005C4E66"/>
    <w:rsid w:val="005C532F"/>
    <w:rsid w:val="005C5662"/>
    <w:rsid w:val="005C6565"/>
    <w:rsid w:val="005D01F3"/>
    <w:rsid w:val="005D0C76"/>
    <w:rsid w:val="005D10CC"/>
    <w:rsid w:val="005D6A6B"/>
    <w:rsid w:val="005D6FBE"/>
    <w:rsid w:val="005E0B88"/>
    <w:rsid w:val="005E1CFC"/>
    <w:rsid w:val="005E4492"/>
    <w:rsid w:val="005E620B"/>
    <w:rsid w:val="005F1673"/>
    <w:rsid w:val="005F1876"/>
    <w:rsid w:val="005F1CE5"/>
    <w:rsid w:val="005F3AF5"/>
    <w:rsid w:val="005F4638"/>
    <w:rsid w:val="005F4E4A"/>
    <w:rsid w:val="005F5408"/>
    <w:rsid w:val="005F5933"/>
    <w:rsid w:val="005F70B8"/>
    <w:rsid w:val="005F7534"/>
    <w:rsid w:val="00601259"/>
    <w:rsid w:val="0060140D"/>
    <w:rsid w:val="006016E2"/>
    <w:rsid w:val="00603576"/>
    <w:rsid w:val="00610A38"/>
    <w:rsid w:val="00612434"/>
    <w:rsid w:val="00613680"/>
    <w:rsid w:val="0061565A"/>
    <w:rsid w:val="00615BCC"/>
    <w:rsid w:val="00620335"/>
    <w:rsid w:val="00620968"/>
    <w:rsid w:val="00621E96"/>
    <w:rsid w:val="00622639"/>
    <w:rsid w:val="00622E4A"/>
    <w:rsid w:val="00622FED"/>
    <w:rsid w:val="0062787B"/>
    <w:rsid w:val="006314AE"/>
    <w:rsid w:val="00633439"/>
    <w:rsid w:val="00635194"/>
    <w:rsid w:val="00636667"/>
    <w:rsid w:val="00643520"/>
    <w:rsid w:val="00643588"/>
    <w:rsid w:val="006469E3"/>
    <w:rsid w:val="00651741"/>
    <w:rsid w:val="00651855"/>
    <w:rsid w:val="006519C2"/>
    <w:rsid w:val="00651C13"/>
    <w:rsid w:val="00653A46"/>
    <w:rsid w:val="00661179"/>
    <w:rsid w:val="00661FA5"/>
    <w:rsid w:val="00666455"/>
    <w:rsid w:val="00666640"/>
    <w:rsid w:val="00667D41"/>
    <w:rsid w:val="00667D51"/>
    <w:rsid w:val="006702DA"/>
    <w:rsid w:val="00672EBE"/>
    <w:rsid w:val="00674701"/>
    <w:rsid w:val="0067705D"/>
    <w:rsid w:val="00677AE4"/>
    <w:rsid w:val="00680C0D"/>
    <w:rsid w:val="00680ED6"/>
    <w:rsid w:val="006828C4"/>
    <w:rsid w:val="006900C3"/>
    <w:rsid w:val="006905D8"/>
    <w:rsid w:val="00691413"/>
    <w:rsid w:val="006946D6"/>
    <w:rsid w:val="006949D0"/>
    <w:rsid w:val="006A6667"/>
    <w:rsid w:val="006B0614"/>
    <w:rsid w:val="006B2EEC"/>
    <w:rsid w:val="006B6908"/>
    <w:rsid w:val="006C0744"/>
    <w:rsid w:val="006C6406"/>
    <w:rsid w:val="006C6B98"/>
    <w:rsid w:val="006D1BAE"/>
    <w:rsid w:val="006D3FD7"/>
    <w:rsid w:val="006D45C3"/>
    <w:rsid w:val="006D56DB"/>
    <w:rsid w:val="006E08EC"/>
    <w:rsid w:val="006E1FD3"/>
    <w:rsid w:val="006E2DAE"/>
    <w:rsid w:val="006E3E3D"/>
    <w:rsid w:val="006E3F71"/>
    <w:rsid w:val="006E4FAC"/>
    <w:rsid w:val="006E6F51"/>
    <w:rsid w:val="006F04C6"/>
    <w:rsid w:val="006F099F"/>
    <w:rsid w:val="006F6DC4"/>
    <w:rsid w:val="006F7D9A"/>
    <w:rsid w:val="00700A90"/>
    <w:rsid w:val="00701E7F"/>
    <w:rsid w:val="007136F6"/>
    <w:rsid w:val="0071666F"/>
    <w:rsid w:val="00720070"/>
    <w:rsid w:val="00720FBC"/>
    <w:rsid w:val="00721EB0"/>
    <w:rsid w:val="00722013"/>
    <w:rsid w:val="00722211"/>
    <w:rsid w:val="00722850"/>
    <w:rsid w:val="0073085A"/>
    <w:rsid w:val="00730909"/>
    <w:rsid w:val="00742408"/>
    <w:rsid w:val="007435CA"/>
    <w:rsid w:val="0074488D"/>
    <w:rsid w:val="00744FAA"/>
    <w:rsid w:val="00745DD5"/>
    <w:rsid w:val="007467AA"/>
    <w:rsid w:val="00747490"/>
    <w:rsid w:val="007513AD"/>
    <w:rsid w:val="00753A18"/>
    <w:rsid w:val="00754655"/>
    <w:rsid w:val="0075575E"/>
    <w:rsid w:val="00755DFC"/>
    <w:rsid w:val="00756FE0"/>
    <w:rsid w:val="00760A4B"/>
    <w:rsid w:val="00763B14"/>
    <w:rsid w:val="00763F51"/>
    <w:rsid w:val="007656ED"/>
    <w:rsid w:val="00766CDD"/>
    <w:rsid w:val="007704E5"/>
    <w:rsid w:val="007716B3"/>
    <w:rsid w:val="00771F27"/>
    <w:rsid w:val="0077215D"/>
    <w:rsid w:val="00772659"/>
    <w:rsid w:val="00772CC8"/>
    <w:rsid w:val="00773D81"/>
    <w:rsid w:val="007754ED"/>
    <w:rsid w:val="00780FAF"/>
    <w:rsid w:val="00780FB4"/>
    <w:rsid w:val="00781D5E"/>
    <w:rsid w:val="00783552"/>
    <w:rsid w:val="00784DB1"/>
    <w:rsid w:val="0078628D"/>
    <w:rsid w:val="00787CB2"/>
    <w:rsid w:val="00793298"/>
    <w:rsid w:val="00793914"/>
    <w:rsid w:val="00794295"/>
    <w:rsid w:val="0079671E"/>
    <w:rsid w:val="007A2863"/>
    <w:rsid w:val="007A33A2"/>
    <w:rsid w:val="007A3434"/>
    <w:rsid w:val="007A7470"/>
    <w:rsid w:val="007A7529"/>
    <w:rsid w:val="007B1A82"/>
    <w:rsid w:val="007B1E28"/>
    <w:rsid w:val="007B24D5"/>
    <w:rsid w:val="007B2CCB"/>
    <w:rsid w:val="007B4F3D"/>
    <w:rsid w:val="007C1E76"/>
    <w:rsid w:val="007C27CD"/>
    <w:rsid w:val="007C3046"/>
    <w:rsid w:val="007C446B"/>
    <w:rsid w:val="007C57DC"/>
    <w:rsid w:val="007C793E"/>
    <w:rsid w:val="007C7C9E"/>
    <w:rsid w:val="007D0B3A"/>
    <w:rsid w:val="007D0FE1"/>
    <w:rsid w:val="007D4165"/>
    <w:rsid w:val="007D45C4"/>
    <w:rsid w:val="007E23CC"/>
    <w:rsid w:val="007E3316"/>
    <w:rsid w:val="007E33CC"/>
    <w:rsid w:val="007E4D88"/>
    <w:rsid w:val="007E5189"/>
    <w:rsid w:val="007E7AB9"/>
    <w:rsid w:val="007F1AEE"/>
    <w:rsid w:val="007F289E"/>
    <w:rsid w:val="007F28DE"/>
    <w:rsid w:val="007F38A4"/>
    <w:rsid w:val="007F3CF6"/>
    <w:rsid w:val="007F410C"/>
    <w:rsid w:val="007F5AE3"/>
    <w:rsid w:val="007F6484"/>
    <w:rsid w:val="007F72EB"/>
    <w:rsid w:val="0080400C"/>
    <w:rsid w:val="00807A7F"/>
    <w:rsid w:val="00814EB0"/>
    <w:rsid w:val="00820C31"/>
    <w:rsid w:val="00820D2A"/>
    <w:rsid w:val="00821C97"/>
    <w:rsid w:val="008253FD"/>
    <w:rsid w:val="00837166"/>
    <w:rsid w:val="008372E4"/>
    <w:rsid w:val="00837424"/>
    <w:rsid w:val="008415EB"/>
    <w:rsid w:val="00844DB7"/>
    <w:rsid w:val="00845D9F"/>
    <w:rsid w:val="00847501"/>
    <w:rsid w:val="00850EFD"/>
    <w:rsid w:val="00853BAA"/>
    <w:rsid w:val="00856D82"/>
    <w:rsid w:val="0085742C"/>
    <w:rsid w:val="008600EF"/>
    <w:rsid w:val="00861090"/>
    <w:rsid w:val="0086358B"/>
    <w:rsid w:val="00865C08"/>
    <w:rsid w:val="0086675C"/>
    <w:rsid w:val="0086681F"/>
    <w:rsid w:val="00872653"/>
    <w:rsid w:val="00872D97"/>
    <w:rsid w:val="008731F9"/>
    <w:rsid w:val="00874D90"/>
    <w:rsid w:val="00876CB5"/>
    <w:rsid w:val="008816A2"/>
    <w:rsid w:val="00882B5A"/>
    <w:rsid w:val="00882CB1"/>
    <w:rsid w:val="00890034"/>
    <w:rsid w:val="00891902"/>
    <w:rsid w:val="008921F6"/>
    <w:rsid w:val="00892F01"/>
    <w:rsid w:val="00894ACD"/>
    <w:rsid w:val="008968CA"/>
    <w:rsid w:val="008A11E7"/>
    <w:rsid w:val="008A69EA"/>
    <w:rsid w:val="008B20D0"/>
    <w:rsid w:val="008B24DA"/>
    <w:rsid w:val="008B25D2"/>
    <w:rsid w:val="008B3D83"/>
    <w:rsid w:val="008B543E"/>
    <w:rsid w:val="008B5F0F"/>
    <w:rsid w:val="008B7FA4"/>
    <w:rsid w:val="008C0ED6"/>
    <w:rsid w:val="008C166E"/>
    <w:rsid w:val="008C1D98"/>
    <w:rsid w:val="008C42BC"/>
    <w:rsid w:val="008C59F7"/>
    <w:rsid w:val="008C68DD"/>
    <w:rsid w:val="008C7ED8"/>
    <w:rsid w:val="008D1695"/>
    <w:rsid w:val="008D1B3A"/>
    <w:rsid w:val="008D1CE6"/>
    <w:rsid w:val="008D1DD0"/>
    <w:rsid w:val="008D22C8"/>
    <w:rsid w:val="008D3C1E"/>
    <w:rsid w:val="008D4615"/>
    <w:rsid w:val="008E344E"/>
    <w:rsid w:val="008E3BA5"/>
    <w:rsid w:val="008E4BE0"/>
    <w:rsid w:val="008E6612"/>
    <w:rsid w:val="008E6B75"/>
    <w:rsid w:val="008F09B0"/>
    <w:rsid w:val="008F24DF"/>
    <w:rsid w:val="008F3424"/>
    <w:rsid w:val="008F3773"/>
    <w:rsid w:val="008F4887"/>
    <w:rsid w:val="008F5EA6"/>
    <w:rsid w:val="008F6393"/>
    <w:rsid w:val="008F7468"/>
    <w:rsid w:val="00902771"/>
    <w:rsid w:val="00903AB8"/>
    <w:rsid w:val="009041A7"/>
    <w:rsid w:val="00906EAC"/>
    <w:rsid w:val="00910924"/>
    <w:rsid w:val="00912F08"/>
    <w:rsid w:val="009217F1"/>
    <w:rsid w:val="009226A1"/>
    <w:rsid w:val="00923469"/>
    <w:rsid w:val="00925783"/>
    <w:rsid w:val="00927632"/>
    <w:rsid w:val="00927BB2"/>
    <w:rsid w:val="009306AE"/>
    <w:rsid w:val="00933B50"/>
    <w:rsid w:val="0093679A"/>
    <w:rsid w:val="00937DE7"/>
    <w:rsid w:val="00940240"/>
    <w:rsid w:val="00943BBE"/>
    <w:rsid w:val="009454A0"/>
    <w:rsid w:val="0094623C"/>
    <w:rsid w:val="00946FD4"/>
    <w:rsid w:val="009473FA"/>
    <w:rsid w:val="00947AD7"/>
    <w:rsid w:val="009518D2"/>
    <w:rsid w:val="00953278"/>
    <w:rsid w:val="00956F1E"/>
    <w:rsid w:val="00957A85"/>
    <w:rsid w:val="00960168"/>
    <w:rsid w:val="009614FE"/>
    <w:rsid w:val="00962A6E"/>
    <w:rsid w:val="00962BA3"/>
    <w:rsid w:val="0096785C"/>
    <w:rsid w:val="00970C97"/>
    <w:rsid w:val="00972C7B"/>
    <w:rsid w:val="009779A5"/>
    <w:rsid w:val="00982EF1"/>
    <w:rsid w:val="009847B8"/>
    <w:rsid w:val="009857DA"/>
    <w:rsid w:val="00985A48"/>
    <w:rsid w:val="00990F1E"/>
    <w:rsid w:val="0099203D"/>
    <w:rsid w:val="00993C6A"/>
    <w:rsid w:val="00994371"/>
    <w:rsid w:val="00994631"/>
    <w:rsid w:val="00996BD3"/>
    <w:rsid w:val="009978FD"/>
    <w:rsid w:val="009A2032"/>
    <w:rsid w:val="009A4FD4"/>
    <w:rsid w:val="009A5159"/>
    <w:rsid w:val="009A5ADE"/>
    <w:rsid w:val="009B1D95"/>
    <w:rsid w:val="009B3589"/>
    <w:rsid w:val="009B5FC3"/>
    <w:rsid w:val="009C09F5"/>
    <w:rsid w:val="009C6CA8"/>
    <w:rsid w:val="009D0213"/>
    <w:rsid w:val="009D1662"/>
    <w:rsid w:val="009D56D0"/>
    <w:rsid w:val="009D63EF"/>
    <w:rsid w:val="009D6918"/>
    <w:rsid w:val="009D6F95"/>
    <w:rsid w:val="009D7F8E"/>
    <w:rsid w:val="009E051B"/>
    <w:rsid w:val="009E1482"/>
    <w:rsid w:val="009E2F53"/>
    <w:rsid w:val="009E4DC5"/>
    <w:rsid w:val="009E7265"/>
    <w:rsid w:val="009F0EC2"/>
    <w:rsid w:val="009F777B"/>
    <w:rsid w:val="00A002F7"/>
    <w:rsid w:val="00A00C4B"/>
    <w:rsid w:val="00A05743"/>
    <w:rsid w:val="00A07333"/>
    <w:rsid w:val="00A073A3"/>
    <w:rsid w:val="00A105C4"/>
    <w:rsid w:val="00A12CEA"/>
    <w:rsid w:val="00A132E0"/>
    <w:rsid w:val="00A1488E"/>
    <w:rsid w:val="00A16ABE"/>
    <w:rsid w:val="00A2157E"/>
    <w:rsid w:val="00A27645"/>
    <w:rsid w:val="00A31D6B"/>
    <w:rsid w:val="00A32985"/>
    <w:rsid w:val="00A338DD"/>
    <w:rsid w:val="00A361AB"/>
    <w:rsid w:val="00A364BD"/>
    <w:rsid w:val="00A36788"/>
    <w:rsid w:val="00A403F9"/>
    <w:rsid w:val="00A40B2D"/>
    <w:rsid w:val="00A4286F"/>
    <w:rsid w:val="00A44AB9"/>
    <w:rsid w:val="00A44F8E"/>
    <w:rsid w:val="00A45BFF"/>
    <w:rsid w:val="00A45CA8"/>
    <w:rsid w:val="00A4715A"/>
    <w:rsid w:val="00A503B4"/>
    <w:rsid w:val="00A52FA4"/>
    <w:rsid w:val="00A54088"/>
    <w:rsid w:val="00A54732"/>
    <w:rsid w:val="00A547FA"/>
    <w:rsid w:val="00A55725"/>
    <w:rsid w:val="00A56455"/>
    <w:rsid w:val="00A56F43"/>
    <w:rsid w:val="00A57C38"/>
    <w:rsid w:val="00A620A0"/>
    <w:rsid w:val="00A62F6B"/>
    <w:rsid w:val="00A63454"/>
    <w:rsid w:val="00A63477"/>
    <w:rsid w:val="00A657C6"/>
    <w:rsid w:val="00A67401"/>
    <w:rsid w:val="00A70C05"/>
    <w:rsid w:val="00A726FE"/>
    <w:rsid w:val="00A74CAE"/>
    <w:rsid w:val="00A74DBE"/>
    <w:rsid w:val="00A75371"/>
    <w:rsid w:val="00A76171"/>
    <w:rsid w:val="00A774CB"/>
    <w:rsid w:val="00A80113"/>
    <w:rsid w:val="00A80468"/>
    <w:rsid w:val="00A81F1A"/>
    <w:rsid w:val="00A83090"/>
    <w:rsid w:val="00A83238"/>
    <w:rsid w:val="00A86AFB"/>
    <w:rsid w:val="00A872CB"/>
    <w:rsid w:val="00A87CEA"/>
    <w:rsid w:val="00A92376"/>
    <w:rsid w:val="00A94530"/>
    <w:rsid w:val="00A9627B"/>
    <w:rsid w:val="00AA372E"/>
    <w:rsid w:val="00AA4F18"/>
    <w:rsid w:val="00AA6161"/>
    <w:rsid w:val="00AA68B7"/>
    <w:rsid w:val="00AB3111"/>
    <w:rsid w:val="00AB3775"/>
    <w:rsid w:val="00AB5ED0"/>
    <w:rsid w:val="00AB72E5"/>
    <w:rsid w:val="00AC1B86"/>
    <w:rsid w:val="00AC5335"/>
    <w:rsid w:val="00AD0DBD"/>
    <w:rsid w:val="00AD1A46"/>
    <w:rsid w:val="00AD4C02"/>
    <w:rsid w:val="00AD6DC8"/>
    <w:rsid w:val="00AD7391"/>
    <w:rsid w:val="00AE039A"/>
    <w:rsid w:val="00AE0B4A"/>
    <w:rsid w:val="00AE4BBF"/>
    <w:rsid w:val="00AE5A86"/>
    <w:rsid w:val="00AE5E8D"/>
    <w:rsid w:val="00AE6098"/>
    <w:rsid w:val="00AE73A1"/>
    <w:rsid w:val="00AF7567"/>
    <w:rsid w:val="00AF7F2E"/>
    <w:rsid w:val="00B00A09"/>
    <w:rsid w:val="00B0160A"/>
    <w:rsid w:val="00B0262F"/>
    <w:rsid w:val="00B069CD"/>
    <w:rsid w:val="00B0770E"/>
    <w:rsid w:val="00B07A12"/>
    <w:rsid w:val="00B07A22"/>
    <w:rsid w:val="00B111E5"/>
    <w:rsid w:val="00B12D68"/>
    <w:rsid w:val="00B13FCF"/>
    <w:rsid w:val="00B175DA"/>
    <w:rsid w:val="00B2167D"/>
    <w:rsid w:val="00B23B32"/>
    <w:rsid w:val="00B25B8C"/>
    <w:rsid w:val="00B26208"/>
    <w:rsid w:val="00B31601"/>
    <w:rsid w:val="00B32EC9"/>
    <w:rsid w:val="00B332A8"/>
    <w:rsid w:val="00B40343"/>
    <w:rsid w:val="00B410A3"/>
    <w:rsid w:val="00B42A28"/>
    <w:rsid w:val="00B440E8"/>
    <w:rsid w:val="00B442B0"/>
    <w:rsid w:val="00B44CFE"/>
    <w:rsid w:val="00B4598D"/>
    <w:rsid w:val="00B4603E"/>
    <w:rsid w:val="00B46350"/>
    <w:rsid w:val="00B4679D"/>
    <w:rsid w:val="00B575D0"/>
    <w:rsid w:val="00B64AE5"/>
    <w:rsid w:val="00B6671C"/>
    <w:rsid w:val="00B806A4"/>
    <w:rsid w:val="00B80A75"/>
    <w:rsid w:val="00B811BE"/>
    <w:rsid w:val="00B827A4"/>
    <w:rsid w:val="00B82B04"/>
    <w:rsid w:val="00B8352C"/>
    <w:rsid w:val="00B93476"/>
    <w:rsid w:val="00B94EAE"/>
    <w:rsid w:val="00BA5073"/>
    <w:rsid w:val="00BA51F3"/>
    <w:rsid w:val="00BB0BB2"/>
    <w:rsid w:val="00BB1BD7"/>
    <w:rsid w:val="00BB277D"/>
    <w:rsid w:val="00BB3F7B"/>
    <w:rsid w:val="00BB4E9C"/>
    <w:rsid w:val="00BB5250"/>
    <w:rsid w:val="00BC0624"/>
    <w:rsid w:val="00BC1793"/>
    <w:rsid w:val="00BC4339"/>
    <w:rsid w:val="00BC4615"/>
    <w:rsid w:val="00BD0416"/>
    <w:rsid w:val="00BD109D"/>
    <w:rsid w:val="00BD7498"/>
    <w:rsid w:val="00BE048C"/>
    <w:rsid w:val="00BE242F"/>
    <w:rsid w:val="00BE2A2A"/>
    <w:rsid w:val="00BE5DAA"/>
    <w:rsid w:val="00BF057C"/>
    <w:rsid w:val="00BF22D5"/>
    <w:rsid w:val="00BF6719"/>
    <w:rsid w:val="00BF7C6B"/>
    <w:rsid w:val="00C01734"/>
    <w:rsid w:val="00C02E62"/>
    <w:rsid w:val="00C03234"/>
    <w:rsid w:val="00C058C5"/>
    <w:rsid w:val="00C065D8"/>
    <w:rsid w:val="00C07130"/>
    <w:rsid w:val="00C119A6"/>
    <w:rsid w:val="00C176D2"/>
    <w:rsid w:val="00C17E35"/>
    <w:rsid w:val="00C2013D"/>
    <w:rsid w:val="00C22D2C"/>
    <w:rsid w:val="00C25844"/>
    <w:rsid w:val="00C26052"/>
    <w:rsid w:val="00C30EDA"/>
    <w:rsid w:val="00C30F3E"/>
    <w:rsid w:val="00C3468E"/>
    <w:rsid w:val="00C34E4A"/>
    <w:rsid w:val="00C3509E"/>
    <w:rsid w:val="00C357E9"/>
    <w:rsid w:val="00C357F1"/>
    <w:rsid w:val="00C3703B"/>
    <w:rsid w:val="00C40E4A"/>
    <w:rsid w:val="00C41405"/>
    <w:rsid w:val="00C424C4"/>
    <w:rsid w:val="00C469EA"/>
    <w:rsid w:val="00C476FB"/>
    <w:rsid w:val="00C503DF"/>
    <w:rsid w:val="00C57174"/>
    <w:rsid w:val="00C57F79"/>
    <w:rsid w:val="00C60834"/>
    <w:rsid w:val="00C644E2"/>
    <w:rsid w:val="00C6512D"/>
    <w:rsid w:val="00C71467"/>
    <w:rsid w:val="00C71526"/>
    <w:rsid w:val="00C71A31"/>
    <w:rsid w:val="00C72493"/>
    <w:rsid w:val="00C82BD6"/>
    <w:rsid w:val="00C82C0D"/>
    <w:rsid w:val="00C836FB"/>
    <w:rsid w:val="00C900F6"/>
    <w:rsid w:val="00C90407"/>
    <w:rsid w:val="00C90412"/>
    <w:rsid w:val="00C90CBB"/>
    <w:rsid w:val="00C90F53"/>
    <w:rsid w:val="00C935B9"/>
    <w:rsid w:val="00C9446E"/>
    <w:rsid w:val="00C96309"/>
    <w:rsid w:val="00C96B93"/>
    <w:rsid w:val="00CA02EE"/>
    <w:rsid w:val="00CA0970"/>
    <w:rsid w:val="00CA0A80"/>
    <w:rsid w:val="00CA1CEB"/>
    <w:rsid w:val="00CA5B39"/>
    <w:rsid w:val="00CB1329"/>
    <w:rsid w:val="00CB1D61"/>
    <w:rsid w:val="00CB57F3"/>
    <w:rsid w:val="00CC0926"/>
    <w:rsid w:val="00CC1D25"/>
    <w:rsid w:val="00CC39A5"/>
    <w:rsid w:val="00CC49E5"/>
    <w:rsid w:val="00CC6865"/>
    <w:rsid w:val="00CD0C82"/>
    <w:rsid w:val="00CD2371"/>
    <w:rsid w:val="00CD4137"/>
    <w:rsid w:val="00CD6B3F"/>
    <w:rsid w:val="00CE02EF"/>
    <w:rsid w:val="00CE050A"/>
    <w:rsid w:val="00CE0BF6"/>
    <w:rsid w:val="00CE4652"/>
    <w:rsid w:val="00CE4EEA"/>
    <w:rsid w:val="00CE4FC7"/>
    <w:rsid w:val="00CE5929"/>
    <w:rsid w:val="00CE695A"/>
    <w:rsid w:val="00CE6ED6"/>
    <w:rsid w:val="00CE756A"/>
    <w:rsid w:val="00CF131D"/>
    <w:rsid w:val="00CF143E"/>
    <w:rsid w:val="00CF533D"/>
    <w:rsid w:val="00CF5997"/>
    <w:rsid w:val="00D007DC"/>
    <w:rsid w:val="00D00DDB"/>
    <w:rsid w:val="00D01686"/>
    <w:rsid w:val="00D06892"/>
    <w:rsid w:val="00D07742"/>
    <w:rsid w:val="00D11C6D"/>
    <w:rsid w:val="00D11CAD"/>
    <w:rsid w:val="00D130A8"/>
    <w:rsid w:val="00D14255"/>
    <w:rsid w:val="00D14764"/>
    <w:rsid w:val="00D21904"/>
    <w:rsid w:val="00D23CF0"/>
    <w:rsid w:val="00D2530C"/>
    <w:rsid w:val="00D3032E"/>
    <w:rsid w:val="00D30E47"/>
    <w:rsid w:val="00D41D03"/>
    <w:rsid w:val="00D44CF4"/>
    <w:rsid w:val="00D476B8"/>
    <w:rsid w:val="00D52668"/>
    <w:rsid w:val="00D6194F"/>
    <w:rsid w:val="00D64B5C"/>
    <w:rsid w:val="00D67135"/>
    <w:rsid w:val="00D67CB7"/>
    <w:rsid w:val="00D721C3"/>
    <w:rsid w:val="00D7389C"/>
    <w:rsid w:val="00D74EF4"/>
    <w:rsid w:val="00D77C90"/>
    <w:rsid w:val="00D81BFB"/>
    <w:rsid w:val="00D823EF"/>
    <w:rsid w:val="00D82855"/>
    <w:rsid w:val="00D83222"/>
    <w:rsid w:val="00D84330"/>
    <w:rsid w:val="00D85C42"/>
    <w:rsid w:val="00D92B29"/>
    <w:rsid w:val="00D9319B"/>
    <w:rsid w:val="00D946CF"/>
    <w:rsid w:val="00D94B6A"/>
    <w:rsid w:val="00D9608B"/>
    <w:rsid w:val="00D975F5"/>
    <w:rsid w:val="00D9765D"/>
    <w:rsid w:val="00D977A0"/>
    <w:rsid w:val="00DA0159"/>
    <w:rsid w:val="00DA10DD"/>
    <w:rsid w:val="00DA167A"/>
    <w:rsid w:val="00DA4965"/>
    <w:rsid w:val="00DB26CC"/>
    <w:rsid w:val="00DB4209"/>
    <w:rsid w:val="00DC2CEC"/>
    <w:rsid w:val="00DC4DF6"/>
    <w:rsid w:val="00DC795F"/>
    <w:rsid w:val="00DD22D9"/>
    <w:rsid w:val="00DD2E67"/>
    <w:rsid w:val="00DD5AE8"/>
    <w:rsid w:val="00DE1E67"/>
    <w:rsid w:val="00DE3162"/>
    <w:rsid w:val="00DE5F70"/>
    <w:rsid w:val="00DE7024"/>
    <w:rsid w:val="00DE75E0"/>
    <w:rsid w:val="00DF12CD"/>
    <w:rsid w:val="00DF260B"/>
    <w:rsid w:val="00DF3242"/>
    <w:rsid w:val="00DF3CB7"/>
    <w:rsid w:val="00DF4F6B"/>
    <w:rsid w:val="00DF6D0C"/>
    <w:rsid w:val="00DF75D9"/>
    <w:rsid w:val="00DF77D4"/>
    <w:rsid w:val="00E00205"/>
    <w:rsid w:val="00E00BC7"/>
    <w:rsid w:val="00E04527"/>
    <w:rsid w:val="00E047F9"/>
    <w:rsid w:val="00E049E8"/>
    <w:rsid w:val="00E05FA0"/>
    <w:rsid w:val="00E12497"/>
    <w:rsid w:val="00E12FBE"/>
    <w:rsid w:val="00E14461"/>
    <w:rsid w:val="00E162AB"/>
    <w:rsid w:val="00E249BD"/>
    <w:rsid w:val="00E2526A"/>
    <w:rsid w:val="00E26468"/>
    <w:rsid w:val="00E27414"/>
    <w:rsid w:val="00E27D9F"/>
    <w:rsid w:val="00E31318"/>
    <w:rsid w:val="00E3263C"/>
    <w:rsid w:val="00E36D0E"/>
    <w:rsid w:val="00E4023E"/>
    <w:rsid w:val="00E415E6"/>
    <w:rsid w:val="00E42B7F"/>
    <w:rsid w:val="00E47271"/>
    <w:rsid w:val="00E519AE"/>
    <w:rsid w:val="00E52AD7"/>
    <w:rsid w:val="00E55135"/>
    <w:rsid w:val="00E557C4"/>
    <w:rsid w:val="00E57149"/>
    <w:rsid w:val="00E57575"/>
    <w:rsid w:val="00E61DBE"/>
    <w:rsid w:val="00E620A3"/>
    <w:rsid w:val="00E6704E"/>
    <w:rsid w:val="00E73050"/>
    <w:rsid w:val="00E73599"/>
    <w:rsid w:val="00E737B7"/>
    <w:rsid w:val="00E76696"/>
    <w:rsid w:val="00E81748"/>
    <w:rsid w:val="00E826E2"/>
    <w:rsid w:val="00E82E72"/>
    <w:rsid w:val="00E905E8"/>
    <w:rsid w:val="00E940D1"/>
    <w:rsid w:val="00E95DB7"/>
    <w:rsid w:val="00E95EE6"/>
    <w:rsid w:val="00E97CD3"/>
    <w:rsid w:val="00EA27F3"/>
    <w:rsid w:val="00EA43C3"/>
    <w:rsid w:val="00EA7FCA"/>
    <w:rsid w:val="00EB0EA1"/>
    <w:rsid w:val="00EB3C1C"/>
    <w:rsid w:val="00EB5AA7"/>
    <w:rsid w:val="00EB5B5C"/>
    <w:rsid w:val="00EC03A5"/>
    <w:rsid w:val="00EC13F0"/>
    <w:rsid w:val="00EC35D7"/>
    <w:rsid w:val="00EC495D"/>
    <w:rsid w:val="00EC4B63"/>
    <w:rsid w:val="00ED2ECA"/>
    <w:rsid w:val="00ED6DB2"/>
    <w:rsid w:val="00ED70B5"/>
    <w:rsid w:val="00ED7A38"/>
    <w:rsid w:val="00EE1F50"/>
    <w:rsid w:val="00EE69EC"/>
    <w:rsid w:val="00EF1753"/>
    <w:rsid w:val="00EF3200"/>
    <w:rsid w:val="00EF46F2"/>
    <w:rsid w:val="00EF4B51"/>
    <w:rsid w:val="00EF6FBF"/>
    <w:rsid w:val="00F0089E"/>
    <w:rsid w:val="00F1109A"/>
    <w:rsid w:val="00F11644"/>
    <w:rsid w:val="00F120F4"/>
    <w:rsid w:val="00F12C7E"/>
    <w:rsid w:val="00F12F31"/>
    <w:rsid w:val="00F152ED"/>
    <w:rsid w:val="00F16A3C"/>
    <w:rsid w:val="00F17CC1"/>
    <w:rsid w:val="00F2449F"/>
    <w:rsid w:val="00F24AF0"/>
    <w:rsid w:val="00F253FB"/>
    <w:rsid w:val="00F25887"/>
    <w:rsid w:val="00F26185"/>
    <w:rsid w:val="00F27BD0"/>
    <w:rsid w:val="00F31AD5"/>
    <w:rsid w:val="00F320B5"/>
    <w:rsid w:val="00F333E6"/>
    <w:rsid w:val="00F3369E"/>
    <w:rsid w:val="00F44E26"/>
    <w:rsid w:val="00F50C64"/>
    <w:rsid w:val="00F52ACE"/>
    <w:rsid w:val="00F55CCE"/>
    <w:rsid w:val="00F55E93"/>
    <w:rsid w:val="00F574D3"/>
    <w:rsid w:val="00F66A31"/>
    <w:rsid w:val="00F66EAC"/>
    <w:rsid w:val="00F679FD"/>
    <w:rsid w:val="00F70D8F"/>
    <w:rsid w:val="00F7120F"/>
    <w:rsid w:val="00F72757"/>
    <w:rsid w:val="00F80040"/>
    <w:rsid w:val="00F804A1"/>
    <w:rsid w:val="00F82848"/>
    <w:rsid w:val="00F829F8"/>
    <w:rsid w:val="00F82B8B"/>
    <w:rsid w:val="00F82EBF"/>
    <w:rsid w:val="00F841EA"/>
    <w:rsid w:val="00F85D15"/>
    <w:rsid w:val="00F9000A"/>
    <w:rsid w:val="00F9100B"/>
    <w:rsid w:val="00F921FB"/>
    <w:rsid w:val="00F92258"/>
    <w:rsid w:val="00F9789C"/>
    <w:rsid w:val="00FA0318"/>
    <w:rsid w:val="00FA1237"/>
    <w:rsid w:val="00FA242C"/>
    <w:rsid w:val="00FA635D"/>
    <w:rsid w:val="00FB2135"/>
    <w:rsid w:val="00FB480B"/>
    <w:rsid w:val="00FB4AA3"/>
    <w:rsid w:val="00FB5861"/>
    <w:rsid w:val="00FC16BC"/>
    <w:rsid w:val="00FC178C"/>
    <w:rsid w:val="00FC34BD"/>
    <w:rsid w:val="00FC36D0"/>
    <w:rsid w:val="00FC74EF"/>
    <w:rsid w:val="00FD22F2"/>
    <w:rsid w:val="00FD4A27"/>
    <w:rsid w:val="00FD4C28"/>
    <w:rsid w:val="00FD74AE"/>
    <w:rsid w:val="00FE0166"/>
    <w:rsid w:val="00FE17F1"/>
    <w:rsid w:val="00FE4053"/>
    <w:rsid w:val="00FE40D1"/>
    <w:rsid w:val="00FE4B94"/>
    <w:rsid w:val="00FE78C0"/>
    <w:rsid w:val="00FF2251"/>
    <w:rsid w:val="00FF2DBF"/>
    <w:rsid w:val="00FF3515"/>
    <w:rsid w:val="00FF3635"/>
    <w:rsid w:val="00FF3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44E2"/>
    <w:pPr>
      <w:suppressAutoHyphens/>
    </w:pPr>
    <w:rPr>
      <w:lang w:val="uk-UA" w:eastAsia="zh-CN"/>
    </w:rPr>
  </w:style>
  <w:style w:type="paragraph" w:styleId="1">
    <w:name w:val="heading 1"/>
    <w:basedOn w:val="a"/>
    <w:next w:val="a"/>
    <w:link w:val="10"/>
    <w:qFormat/>
    <w:rsid w:val="006B2EEC"/>
    <w:pPr>
      <w:keepNext/>
      <w:suppressAutoHyphens w:val="0"/>
      <w:jc w:val="center"/>
      <w:outlineLvl w:val="0"/>
    </w:pPr>
    <w:rPr>
      <w:b/>
      <w:sz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644E2"/>
    <w:pPr>
      <w:spacing w:after="120"/>
      <w:ind w:left="283"/>
    </w:pPr>
  </w:style>
  <w:style w:type="paragraph" w:customStyle="1" w:styleId="a5">
    <w:name w:val="заголов"/>
    <w:basedOn w:val="a"/>
    <w:rsid w:val="00C644E2"/>
    <w:pPr>
      <w:widowControl w:val="0"/>
      <w:jc w:val="center"/>
    </w:pPr>
    <w:rPr>
      <w:b/>
      <w:kern w:val="2"/>
      <w:sz w:val="24"/>
      <w:szCs w:val="24"/>
      <w:lang w:eastAsia="ar-SA"/>
    </w:rPr>
  </w:style>
  <w:style w:type="character" w:customStyle="1" w:styleId="st">
    <w:name w:val="st"/>
    <w:basedOn w:val="a0"/>
    <w:rsid w:val="00C644E2"/>
    <w:rPr>
      <w:rFonts w:cs="Times New Roman"/>
    </w:rPr>
  </w:style>
  <w:style w:type="character" w:customStyle="1" w:styleId="rvts0">
    <w:name w:val="rvts0"/>
    <w:basedOn w:val="a0"/>
    <w:rsid w:val="00C644E2"/>
    <w:rPr>
      <w:rFonts w:cs="Times New Roman"/>
    </w:rPr>
  </w:style>
  <w:style w:type="character" w:styleId="a6">
    <w:name w:val="Emphasis"/>
    <w:basedOn w:val="a0"/>
    <w:qFormat/>
    <w:rsid w:val="00C644E2"/>
    <w:rPr>
      <w:rFonts w:cs="Times New Roman"/>
      <w:i/>
      <w:iCs/>
    </w:rPr>
  </w:style>
  <w:style w:type="paragraph" w:styleId="a7">
    <w:name w:val="List Paragraph"/>
    <w:basedOn w:val="a"/>
    <w:uiPriority w:val="34"/>
    <w:qFormat/>
    <w:rsid w:val="00620968"/>
    <w:pPr>
      <w:ind w:left="708"/>
    </w:pPr>
    <w:rPr>
      <w:rFonts w:eastAsia="Calibri"/>
    </w:rPr>
  </w:style>
  <w:style w:type="character" w:customStyle="1" w:styleId="a4">
    <w:name w:val="Основной текст с отступом Знак"/>
    <w:basedOn w:val="a0"/>
    <w:link w:val="a3"/>
    <w:uiPriority w:val="99"/>
    <w:rsid w:val="00620968"/>
    <w:rPr>
      <w:lang w:val="uk-UA" w:eastAsia="zh-CN"/>
    </w:rPr>
  </w:style>
  <w:style w:type="paragraph" w:styleId="a8">
    <w:name w:val="Title"/>
    <w:basedOn w:val="a"/>
    <w:next w:val="a"/>
    <w:link w:val="a9"/>
    <w:qFormat/>
    <w:rsid w:val="000167E2"/>
    <w:pPr>
      <w:spacing w:before="240" w:after="60"/>
      <w:jc w:val="center"/>
      <w:outlineLvl w:val="0"/>
    </w:pPr>
    <w:rPr>
      <w:rFonts w:ascii="Cambria" w:hAnsi="Cambria"/>
      <w:b/>
      <w:bCs/>
      <w:kern w:val="28"/>
      <w:sz w:val="32"/>
      <w:szCs w:val="32"/>
    </w:rPr>
  </w:style>
  <w:style w:type="character" w:customStyle="1" w:styleId="a9">
    <w:name w:val="Название Знак"/>
    <w:basedOn w:val="a0"/>
    <w:link w:val="a8"/>
    <w:rsid w:val="000167E2"/>
    <w:rPr>
      <w:rFonts w:ascii="Cambria" w:eastAsia="Times New Roman" w:hAnsi="Cambria" w:cs="Times New Roman"/>
      <w:b/>
      <w:bCs/>
      <w:kern w:val="28"/>
      <w:sz w:val="32"/>
      <w:szCs w:val="32"/>
      <w:lang w:val="uk-UA" w:eastAsia="zh-CN"/>
    </w:rPr>
  </w:style>
  <w:style w:type="paragraph" w:styleId="aa">
    <w:name w:val="header"/>
    <w:basedOn w:val="a"/>
    <w:link w:val="ab"/>
    <w:rsid w:val="00314460"/>
    <w:pPr>
      <w:tabs>
        <w:tab w:val="center" w:pos="4677"/>
        <w:tab w:val="right" w:pos="9355"/>
      </w:tabs>
    </w:pPr>
  </w:style>
  <w:style w:type="character" w:customStyle="1" w:styleId="ab">
    <w:name w:val="Верхний колонтитул Знак"/>
    <w:basedOn w:val="a0"/>
    <w:link w:val="aa"/>
    <w:rsid w:val="00314460"/>
    <w:rPr>
      <w:lang w:val="uk-UA" w:eastAsia="zh-CN"/>
    </w:rPr>
  </w:style>
  <w:style w:type="paragraph" w:styleId="ac">
    <w:name w:val="footer"/>
    <w:basedOn w:val="a"/>
    <w:link w:val="ad"/>
    <w:rsid w:val="00314460"/>
    <w:pPr>
      <w:tabs>
        <w:tab w:val="center" w:pos="4677"/>
        <w:tab w:val="right" w:pos="9355"/>
      </w:tabs>
    </w:pPr>
  </w:style>
  <w:style w:type="character" w:customStyle="1" w:styleId="ad">
    <w:name w:val="Нижний колонтитул Знак"/>
    <w:basedOn w:val="a0"/>
    <w:link w:val="ac"/>
    <w:rsid w:val="00314460"/>
    <w:rPr>
      <w:lang w:val="uk-UA" w:eastAsia="zh-CN"/>
    </w:rPr>
  </w:style>
  <w:style w:type="paragraph" w:styleId="ae">
    <w:name w:val="Balloon Text"/>
    <w:basedOn w:val="a"/>
    <w:link w:val="af"/>
    <w:rsid w:val="00BD109D"/>
    <w:rPr>
      <w:rFonts w:ascii="Tahoma" w:hAnsi="Tahoma" w:cs="Tahoma"/>
      <w:sz w:val="16"/>
      <w:szCs w:val="16"/>
    </w:rPr>
  </w:style>
  <w:style w:type="character" w:customStyle="1" w:styleId="af">
    <w:name w:val="Текст выноски Знак"/>
    <w:basedOn w:val="a0"/>
    <w:link w:val="ae"/>
    <w:rsid w:val="00BD109D"/>
    <w:rPr>
      <w:rFonts w:ascii="Tahoma" w:hAnsi="Tahoma" w:cs="Tahoma"/>
      <w:sz w:val="16"/>
      <w:szCs w:val="16"/>
      <w:lang w:val="uk-UA" w:eastAsia="zh-CN"/>
    </w:rPr>
  </w:style>
  <w:style w:type="character" w:customStyle="1" w:styleId="10">
    <w:name w:val="Заголовок 1 Знак"/>
    <w:basedOn w:val="a0"/>
    <w:link w:val="1"/>
    <w:rsid w:val="006B2EEC"/>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44E2"/>
    <w:pPr>
      <w:suppressAutoHyphens/>
    </w:pPr>
    <w:rPr>
      <w:lang w:val="uk-UA" w:eastAsia="zh-CN"/>
    </w:rPr>
  </w:style>
  <w:style w:type="paragraph" w:styleId="1">
    <w:name w:val="heading 1"/>
    <w:basedOn w:val="a"/>
    <w:next w:val="a"/>
    <w:link w:val="10"/>
    <w:qFormat/>
    <w:rsid w:val="006B2EEC"/>
    <w:pPr>
      <w:keepNext/>
      <w:suppressAutoHyphens w:val="0"/>
      <w:jc w:val="center"/>
      <w:outlineLvl w:val="0"/>
    </w:pPr>
    <w:rPr>
      <w:b/>
      <w:sz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644E2"/>
    <w:pPr>
      <w:spacing w:after="120"/>
      <w:ind w:left="283"/>
    </w:pPr>
  </w:style>
  <w:style w:type="paragraph" w:customStyle="1" w:styleId="a5">
    <w:name w:val="заголов"/>
    <w:basedOn w:val="a"/>
    <w:rsid w:val="00C644E2"/>
    <w:pPr>
      <w:widowControl w:val="0"/>
      <w:jc w:val="center"/>
    </w:pPr>
    <w:rPr>
      <w:b/>
      <w:kern w:val="2"/>
      <w:sz w:val="24"/>
      <w:szCs w:val="24"/>
      <w:lang w:eastAsia="ar-SA"/>
    </w:rPr>
  </w:style>
  <w:style w:type="character" w:customStyle="1" w:styleId="st">
    <w:name w:val="st"/>
    <w:basedOn w:val="a0"/>
    <w:rsid w:val="00C644E2"/>
    <w:rPr>
      <w:rFonts w:cs="Times New Roman"/>
    </w:rPr>
  </w:style>
  <w:style w:type="character" w:customStyle="1" w:styleId="rvts0">
    <w:name w:val="rvts0"/>
    <w:basedOn w:val="a0"/>
    <w:rsid w:val="00C644E2"/>
    <w:rPr>
      <w:rFonts w:cs="Times New Roman"/>
    </w:rPr>
  </w:style>
  <w:style w:type="character" w:styleId="a6">
    <w:name w:val="Emphasis"/>
    <w:basedOn w:val="a0"/>
    <w:qFormat/>
    <w:rsid w:val="00C644E2"/>
    <w:rPr>
      <w:rFonts w:cs="Times New Roman"/>
      <w:i/>
      <w:iCs/>
    </w:rPr>
  </w:style>
  <w:style w:type="paragraph" w:styleId="a7">
    <w:name w:val="List Paragraph"/>
    <w:basedOn w:val="a"/>
    <w:uiPriority w:val="34"/>
    <w:qFormat/>
    <w:rsid w:val="00620968"/>
    <w:pPr>
      <w:ind w:left="708"/>
    </w:pPr>
    <w:rPr>
      <w:rFonts w:eastAsia="Calibri"/>
    </w:rPr>
  </w:style>
  <w:style w:type="character" w:customStyle="1" w:styleId="a4">
    <w:name w:val="Основной текст с отступом Знак"/>
    <w:basedOn w:val="a0"/>
    <w:link w:val="a3"/>
    <w:uiPriority w:val="99"/>
    <w:rsid w:val="00620968"/>
    <w:rPr>
      <w:lang w:val="uk-UA" w:eastAsia="zh-CN"/>
    </w:rPr>
  </w:style>
  <w:style w:type="paragraph" w:styleId="a8">
    <w:name w:val="Title"/>
    <w:basedOn w:val="a"/>
    <w:next w:val="a"/>
    <w:link w:val="a9"/>
    <w:qFormat/>
    <w:rsid w:val="000167E2"/>
    <w:pPr>
      <w:spacing w:before="240" w:after="60"/>
      <w:jc w:val="center"/>
      <w:outlineLvl w:val="0"/>
    </w:pPr>
    <w:rPr>
      <w:rFonts w:ascii="Cambria" w:hAnsi="Cambria"/>
      <w:b/>
      <w:bCs/>
      <w:kern w:val="28"/>
      <w:sz w:val="32"/>
      <w:szCs w:val="32"/>
    </w:rPr>
  </w:style>
  <w:style w:type="character" w:customStyle="1" w:styleId="a9">
    <w:name w:val="Название Знак"/>
    <w:basedOn w:val="a0"/>
    <w:link w:val="a8"/>
    <w:rsid w:val="000167E2"/>
    <w:rPr>
      <w:rFonts w:ascii="Cambria" w:eastAsia="Times New Roman" w:hAnsi="Cambria" w:cs="Times New Roman"/>
      <w:b/>
      <w:bCs/>
      <w:kern w:val="28"/>
      <w:sz w:val="32"/>
      <w:szCs w:val="32"/>
      <w:lang w:val="uk-UA" w:eastAsia="zh-CN"/>
    </w:rPr>
  </w:style>
  <w:style w:type="paragraph" w:styleId="aa">
    <w:name w:val="header"/>
    <w:basedOn w:val="a"/>
    <w:link w:val="ab"/>
    <w:rsid w:val="00314460"/>
    <w:pPr>
      <w:tabs>
        <w:tab w:val="center" w:pos="4677"/>
        <w:tab w:val="right" w:pos="9355"/>
      </w:tabs>
    </w:pPr>
  </w:style>
  <w:style w:type="character" w:customStyle="1" w:styleId="ab">
    <w:name w:val="Верхний колонтитул Знак"/>
    <w:basedOn w:val="a0"/>
    <w:link w:val="aa"/>
    <w:rsid w:val="00314460"/>
    <w:rPr>
      <w:lang w:val="uk-UA" w:eastAsia="zh-CN"/>
    </w:rPr>
  </w:style>
  <w:style w:type="paragraph" w:styleId="ac">
    <w:name w:val="footer"/>
    <w:basedOn w:val="a"/>
    <w:link w:val="ad"/>
    <w:rsid w:val="00314460"/>
    <w:pPr>
      <w:tabs>
        <w:tab w:val="center" w:pos="4677"/>
        <w:tab w:val="right" w:pos="9355"/>
      </w:tabs>
    </w:pPr>
  </w:style>
  <w:style w:type="character" w:customStyle="1" w:styleId="ad">
    <w:name w:val="Нижний колонтитул Знак"/>
    <w:basedOn w:val="a0"/>
    <w:link w:val="ac"/>
    <w:rsid w:val="00314460"/>
    <w:rPr>
      <w:lang w:val="uk-UA" w:eastAsia="zh-CN"/>
    </w:rPr>
  </w:style>
  <w:style w:type="paragraph" w:styleId="ae">
    <w:name w:val="Balloon Text"/>
    <w:basedOn w:val="a"/>
    <w:link w:val="af"/>
    <w:rsid w:val="00BD109D"/>
    <w:rPr>
      <w:rFonts w:ascii="Tahoma" w:hAnsi="Tahoma" w:cs="Tahoma"/>
      <w:sz w:val="16"/>
      <w:szCs w:val="16"/>
    </w:rPr>
  </w:style>
  <w:style w:type="character" w:customStyle="1" w:styleId="af">
    <w:name w:val="Текст выноски Знак"/>
    <w:basedOn w:val="a0"/>
    <w:link w:val="ae"/>
    <w:rsid w:val="00BD109D"/>
    <w:rPr>
      <w:rFonts w:ascii="Tahoma" w:hAnsi="Tahoma" w:cs="Tahoma"/>
      <w:sz w:val="16"/>
      <w:szCs w:val="16"/>
      <w:lang w:val="uk-UA" w:eastAsia="zh-CN"/>
    </w:rPr>
  </w:style>
  <w:style w:type="character" w:customStyle="1" w:styleId="10">
    <w:name w:val="Заголовок 1 Знак"/>
    <w:basedOn w:val="a0"/>
    <w:link w:val="1"/>
    <w:rsid w:val="006B2EEC"/>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BCABD-5AF0-46C0-9438-6A0EC6576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2729</Words>
  <Characters>1556</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2</cp:revision>
  <cp:lastPrinted>2020-05-25T13:08:00Z</cp:lastPrinted>
  <dcterms:created xsi:type="dcterms:W3CDTF">2020-05-26T07:35:00Z</dcterms:created>
  <dcterms:modified xsi:type="dcterms:W3CDTF">2020-05-26T07:35:00Z</dcterms:modified>
</cp:coreProperties>
</file>