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483" w:rsidRDefault="00DC7483" w:rsidP="00DC7483">
      <w:pPr>
        <w:jc w:val="center"/>
        <w:rPr>
          <w:sz w:val="28"/>
          <w:szCs w:val="28"/>
        </w:rPr>
      </w:pPr>
    </w:p>
    <w:p w:rsidR="00DC7483" w:rsidRDefault="00DC7483" w:rsidP="00DC7483">
      <w:pPr>
        <w:jc w:val="center"/>
        <w:rPr>
          <w:sz w:val="28"/>
          <w:szCs w:val="28"/>
        </w:rPr>
      </w:pPr>
    </w:p>
    <w:p w:rsidR="00DC7483" w:rsidRDefault="00DC7483" w:rsidP="00DC748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uk-UA"/>
        </w:rPr>
        <w:drawing>
          <wp:inline distT="0" distB="0" distL="0" distR="0">
            <wp:extent cx="431800" cy="5562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56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483" w:rsidRDefault="00DC7483" w:rsidP="00DC74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ПЕРВОМАЙСЬКА РАЙОННА ДЕРЖАВНА АДМІНІСТРАЦІЯ</w:t>
      </w:r>
    </w:p>
    <w:p w:rsidR="00DC7483" w:rsidRDefault="00DC7483" w:rsidP="00DC74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МИКОЛАЇВСЬКОЇ ОБЛАСТІ</w:t>
      </w:r>
    </w:p>
    <w:p w:rsidR="00DC7483" w:rsidRDefault="00DC7483" w:rsidP="00DC7483">
      <w:pPr>
        <w:jc w:val="center"/>
        <w:rPr>
          <w:b/>
          <w:sz w:val="28"/>
          <w:szCs w:val="28"/>
        </w:rPr>
      </w:pPr>
    </w:p>
    <w:p w:rsidR="00DC7483" w:rsidRDefault="00DC7483" w:rsidP="00DC7483">
      <w:pPr>
        <w:spacing w:line="360" w:lineRule="auto"/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Р О З П О Р Я Д Ж Е Н Н Я</w:t>
      </w:r>
    </w:p>
    <w:p w:rsidR="00DC7483" w:rsidRDefault="00DC7483" w:rsidP="00DC7483">
      <w:pPr>
        <w:spacing w:line="360" w:lineRule="auto"/>
        <w:jc w:val="center"/>
        <w:rPr>
          <w:i/>
          <w:sz w:val="28"/>
          <w:szCs w:val="28"/>
        </w:rPr>
      </w:pPr>
    </w:p>
    <w:tbl>
      <w:tblPr>
        <w:tblW w:w="0" w:type="auto"/>
        <w:jc w:val="center"/>
        <w:tblInd w:w="-459" w:type="dxa"/>
        <w:tblLook w:val="01E0" w:firstRow="1" w:lastRow="1" w:firstColumn="1" w:lastColumn="1" w:noHBand="0" w:noVBand="0"/>
      </w:tblPr>
      <w:tblGrid>
        <w:gridCol w:w="3554"/>
        <w:gridCol w:w="3096"/>
        <w:gridCol w:w="3096"/>
      </w:tblGrid>
      <w:tr w:rsidR="00DC7483" w:rsidTr="00DC7483">
        <w:trPr>
          <w:jc w:val="center"/>
        </w:trPr>
        <w:tc>
          <w:tcPr>
            <w:tcW w:w="3554" w:type="dxa"/>
            <w:hideMark/>
          </w:tcPr>
          <w:p w:rsidR="00DC7483" w:rsidRDefault="00DC748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26 </w:t>
            </w:r>
            <w:r>
              <w:rPr>
                <w:sz w:val="28"/>
                <w:szCs w:val="28"/>
                <w:lang w:val="uk-UA"/>
              </w:rPr>
              <w:t xml:space="preserve">травня </w:t>
            </w:r>
            <w:r>
              <w:rPr>
                <w:sz w:val="28"/>
                <w:szCs w:val="28"/>
              </w:rPr>
              <w:t>2021 року</w:t>
            </w:r>
          </w:p>
        </w:tc>
        <w:tc>
          <w:tcPr>
            <w:tcW w:w="3096" w:type="dxa"/>
            <w:hideMark/>
          </w:tcPr>
          <w:p w:rsidR="00DC7483" w:rsidRDefault="00DC7483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Первомайськ</w:t>
            </w:r>
          </w:p>
        </w:tc>
        <w:tc>
          <w:tcPr>
            <w:tcW w:w="3096" w:type="dxa"/>
            <w:hideMark/>
          </w:tcPr>
          <w:p w:rsidR="00DC7483" w:rsidRDefault="00DC7483">
            <w:pPr>
              <w:spacing w:line="360" w:lineRule="auto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119</w:t>
            </w:r>
            <w:r>
              <w:rPr>
                <w:sz w:val="28"/>
                <w:szCs w:val="28"/>
                <w:lang w:val="uk-UA"/>
              </w:rPr>
              <w:t>-р</w:t>
            </w:r>
          </w:p>
        </w:tc>
      </w:tr>
    </w:tbl>
    <w:p w:rsidR="00DC7483" w:rsidRDefault="00DC7483" w:rsidP="00DC7483">
      <w:pPr>
        <w:jc w:val="both"/>
        <w:rPr>
          <w:sz w:val="28"/>
          <w:szCs w:val="28"/>
          <w:lang w:val="uk-UA"/>
        </w:rPr>
      </w:pPr>
    </w:p>
    <w:p w:rsidR="00DC7483" w:rsidRDefault="00DC7483" w:rsidP="00DC7483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DC7483" w:rsidTr="00DC7483">
        <w:trPr>
          <w:trHeight w:val="1598"/>
        </w:trPr>
        <w:tc>
          <w:tcPr>
            <w:tcW w:w="4644" w:type="dxa"/>
            <w:hideMark/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до складу робочої групи щодо протидії незаконному надрокористуванню на території Первомайського району Миколаївської області</w:t>
            </w:r>
          </w:p>
        </w:tc>
      </w:tr>
    </w:tbl>
    <w:p w:rsidR="00DC7483" w:rsidRDefault="00DC7483" w:rsidP="00DC7483">
      <w:pPr>
        <w:jc w:val="both"/>
        <w:rPr>
          <w:sz w:val="28"/>
          <w:szCs w:val="28"/>
          <w:lang w:val="uk-UA"/>
        </w:rPr>
      </w:pPr>
    </w:p>
    <w:p w:rsidR="00DC7483" w:rsidRDefault="00DC7483" w:rsidP="00DC748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6, частини четвертої статті 39, статті 41 Закону України «Про місцеві державні адміністрації» та беручи до уваги пропозиції Державної екологічної інспекції Південно-Західного округу (Миколаївська та Одеська області), викладені у листі від 26 травня 2021 року за № 3022/3.6:</w:t>
      </w:r>
    </w:p>
    <w:p w:rsidR="00DC7483" w:rsidRDefault="00DC7483" w:rsidP="00DC7483">
      <w:pPr>
        <w:jc w:val="both"/>
        <w:rPr>
          <w:sz w:val="28"/>
          <w:szCs w:val="28"/>
          <w:lang w:val="uk-UA"/>
        </w:rPr>
      </w:pPr>
    </w:p>
    <w:p w:rsidR="00DC7483" w:rsidRDefault="00DC7483" w:rsidP="00DC748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зміни до складу робочої групи щодо протидії незаконному надрокористуванню на території Первомайського району Миколаївської області, затвердженого згідно з додатком до розпорядженням голови райдержадміністрації від 20 травня 2021 року № 113-р «Про протидію незаконному надрокористуванню на території Первомайського району Миколаївської області», виклавши його в новій редакції.</w:t>
      </w:r>
    </w:p>
    <w:p w:rsidR="00DC7483" w:rsidRDefault="00DC7483" w:rsidP="00DC7483">
      <w:pPr>
        <w:ind w:firstLine="567"/>
        <w:jc w:val="both"/>
        <w:rPr>
          <w:sz w:val="28"/>
          <w:szCs w:val="28"/>
          <w:lang w:val="uk-UA"/>
        </w:rPr>
      </w:pPr>
    </w:p>
    <w:p w:rsidR="00DC7483" w:rsidRDefault="00DC7483" w:rsidP="00DC748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розпорядження залишаю за собою.</w:t>
      </w:r>
    </w:p>
    <w:p w:rsidR="00DC7483" w:rsidRDefault="00DC7483" w:rsidP="00DC7483">
      <w:pPr>
        <w:jc w:val="both"/>
        <w:rPr>
          <w:sz w:val="28"/>
          <w:szCs w:val="28"/>
          <w:lang w:val="uk-UA"/>
        </w:rPr>
      </w:pPr>
    </w:p>
    <w:p w:rsidR="00DC7483" w:rsidRDefault="00DC7483" w:rsidP="00DC7483">
      <w:pPr>
        <w:jc w:val="both"/>
        <w:rPr>
          <w:sz w:val="28"/>
          <w:szCs w:val="28"/>
          <w:lang w:val="uk-UA"/>
        </w:rPr>
      </w:pPr>
    </w:p>
    <w:p w:rsidR="00DC7483" w:rsidRDefault="00DC7483" w:rsidP="00DC74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Виконувач функцій і повноважень голови</w:t>
      </w:r>
    </w:p>
    <w:p w:rsidR="00DC7483" w:rsidRDefault="00DC7483" w:rsidP="00DC74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райдержадміністрації, перший заступник</w:t>
      </w:r>
    </w:p>
    <w:p w:rsidR="00DC7483" w:rsidRDefault="00DC7483" w:rsidP="00DC74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голови райдержадміністрації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Олег ЮРЧЕНКО</w:t>
      </w:r>
    </w:p>
    <w:p w:rsidR="00DC7483" w:rsidRDefault="00DC7483" w:rsidP="00DC7483">
      <w:pPr>
        <w:jc w:val="both"/>
        <w:rPr>
          <w:sz w:val="28"/>
          <w:szCs w:val="28"/>
          <w:lang w:val="uk-UA"/>
        </w:rPr>
      </w:pPr>
    </w:p>
    <w:p w:rsidR="00DC7483" w:rsidRDefault="00DC7483" w:rsidP="00DC74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DC7483" w:rsidRDefault="00DC7483" w:rsidP="00DC7483">
      <w:pPr>
        <w:jc w:val="both"/>
        <w:rPr>
          <w:sz w:val="28"/>
          <w:szCs w:val="28"/>
          <w:lang w:val="uk-UA"/>
        </w:rPr>
      </w:pPr>
    </w:p>
    <w:p w:rsidR="00DC7483" w:rsidRDefault="00DC7483" w:rsidP="00DC7483">
      <w:pPr>
        <w:jc w:val="both"/>
        <w:rPr>
          <w:sz w:val="28"/>
          <w:szCs w:val="28"/>
          <w:lang w:val="uk-UA"/>
        </w:rPr>
      </w:pPr>
    </w:p>
    <w:p w:rsidR="00DC7483" w:rsidRDefault="00DC7483" w:rsidP="00DC7483">
      <w:pPr>
        <w:jc w:val="both"/>
        <w:rPr>
          <w:sz w:val="28"/>
          <w:szCs w:val="28"/>
          <w:lang w:val="uk-UA"/>
        </w:rPr>
      </w:pPr>
    </w:p>
    <w:p w:rsidR="00DC7483" w:rsidRDefault="00DC7483" w:rsidP="00DC7483">
      <w:pPr>
        <w:jc w:val="both"/>
        <w:rPr>
          <w:sz w:val="28"/>
          <w:szCs w:val="28"/>
          <w:lang w:val="uk-UA"/>
        </w:rPr>
      </w:pPr>
    </w:p>
    <w:p w:rsidR="00DC7483" w:rsidRDefault="00DC7483" w:rsidP="00DC7483">
      <w:pPr>
        <w:jc w:val="both"/>
        <w:rPr>
          <w:sz w:val="28"/>
          <w:szCs w:val="28"/>
          <w:lang w:val="uk-UA"/>
        </w:rPr>
      </w:pPr>
    </w:p>
    <w:p w:rsidR="00DC7483" w:rsidRDefault="00DC7483" w:rsidP="00DC74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</w:p>
    <w:p w:rsidR="00DC7483" w:rsidRDefault="00DC7483" w:rsidP="00DC7483">
      <w:pPr>
        <w:jc w:val="both"/>
        <w:rPr>
          <w:sz w:val="28"/>
          <w:szCs w:val="28"/>
          <w:lang w:val="uk-UA"/>
        </w:rPr>
      </w:pPr>
    </w:p>
    <w:p w:rsidR="00DC7483" w:rsidRDefault="00DC7483" w:rsidP="00DC7483">
      <w:pPr>
        <w:ind w:left="5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</w:p>
    <w:p w:rsidR="00DC7483" w:rsidRDefault="00DC7483" w:rsidP="00DC7483">
      <w:pPr>
        <w:ind w:left="5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розпорядження голови</w:t>
      </w:r>
    </w:p>
    <w:p w:rsidR="00DC7483" w:rsidRDefault="00DC7483" w:rsidP="00DC7483">
      <w:pPr>
        <w:ind w:left="5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Первомайської районної </w:t>
      </w:r>
    </w:p>
    <w:p w:rsidR="00DC7483" w:rsidRDefault="00DC7483" w:rsidP="00DC7483">
      <w:pPr>
        <w:ind w:left="5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державної адміністрації</w:t>
      </w:r>
    </w:p>
    <w:p w:rsidR="00DC7483" w:rsidRDefault="00DC7483" w:rsidP="00DC7483">
      <w:pPr>
        <w:ind w:left="5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 травня 2021 року № 113-р</w:t>
      </w:r>
    </w:p>
    <w:p w:rsidR="00DC7483" w:rsidRDefault="00DC7483" w:rsidP="00DC7483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(у редакції розпорядження голови Первомайської районної державної адміністрації </w:t>
      </w:r>
    </w:p>
    <w:p w:rsidR="00DC7483" w:rsidRDefault="00DC7483" w:rsidP="00DC7483">
      <w:pPr>
        <w:ind w:left="5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26 травня 2021 року № 119-р)</w:t>
      </w:r>
    </w:p>
    <w:p w:rsidR="00DC7483" w:rsidRDefault="00DC7483" w:rsidP="00DC7483">
      <w:pPr>
        <w:jc w:val="both"/>
        <w:rPr>
          <w:sz w:val="28"/>
          <w:szCs w:val="28"/>
          <w:lang w:val="uk-UA"/>
        </w:rPr>
      </w:pPr>
    </w:p>
    <w:p w:rsidR="00DC7483" w:rsidRDefault="00DC7483" w:rsidP="00DC7483">
      <w:pPr>
        <w:jc w:val="both"/>
        <w:rPr>
          <w:sz w:val="28"/>
          <w:szCs w:val="28"/>
          <w:lang w:val="uk-UA"/>
        </w:rPr>
      </w:pPr>
    </w:p>
    <w:p w:rsidR="00DC7483" w:rsidRDefault="00DC7483" w:rsidP="00DC748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</w:t>
      </w:r>
    </w:p>
    <w:p w:rsidR="00DC7483" w:rsidRDefault="00DC7483" w:rsidP="00DC748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робочої групи щодо протидії незаконному надрокористуванню на території Первомайського району Миколаївської області</w:t>
      </w:r>
    </w:p>
    <w:p w:rsidR="00DC7483" w:rsidRDefault="00DC7483" w:rsidP="00DC7483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6463"/>
      </w:tblGrid>
      <w:tr w:rsidR="00DC7483" w:rsidTr="00DC7483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483" w:rsidRDefault="00DC748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Голова робочої групи:</w:t>
            </w:r>
          </w:p>
          <w:p w:rsidR="00DC7483" w:rsidRDefault="00DC748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DC7483" w:rsidTr="00DC7483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САКОВСЬКИЙ</w:t>
            </w:r>
          </w:p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 голова райдержадміністрації</w:t>
            </w:r>
          </w:p>
        </w:tc>
      </w:tr>
      <w:tr w:rsidR="00DC7483" w:rsidTr="00DC7483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483" w:rsidRDefault="00DC748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C7483" w:rsidRDefault="00DC748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Заступник голови робочої групи:</w:t>
            </w:r>
          </w:p>
          <w:p w:rsidR="00DC7483" w:rsidRDefault="00DC748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DC7483" w:rsidTr="00DC7483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ЮРЧЕНКО</w:t>
            </w:r>
          </w:p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 Андрійович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 перший заступник голови райдержадміністрації</w:t>
            </w:r>
          </w:p>
        </w:tc>
      </w:tr>
      <w:tr w:rsidR="00DC7483" w:rsidTr="00DC7483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483" w:rsidRDefault="00DC748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C7483" w:rsidRDefault="00DC748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Секретар робочої групи:</w:t>
            </w:r>
          </w:p>
          <w:p w:rsidR="00DC7483" w:rsidRDefault="00DC748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DC7483" w:rsidTr="00DC7483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ПТАШИНСЬКА</w:t>
            </w:r>
          </w:p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Володимирівна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 головний спеціаліст відділу соціально-економічного розвитку територій райдержадміністрації</w:t>
            </w:r>
          </w:p>
        </w:tc>
      </w:tr>
      <w:tr w:rsidR="00DC7483" w:rsidTr="00DC7483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483" w:rsidRDefault="00DC748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C7483" w:rsidRDefault="00DC748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Члени робочої групи:</w:t>
            </w:r>
          </w:p>
          <w:p w:rsidR="00DC7483" w:rsidRDefault="00DC748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DC7483" w:rsidTr="00DC7483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БЄЛОВ </w:t>
            </w:r>
          </w:p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 Ігорович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 старший державний інспектор з охорони навколишнього природного середовища Південно-Західного округу (за узгодженням)</w:t>
            </w:r>
          </w:p>
        </w:tc>
      </w:tr>
      <w:tr w:rsidR="00DC7483" w:rsidTr="00DC7483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C7483" w:rsidTr="00DC7483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БОНДАРЕНКО</w:t>
            </w:r>
          </w:p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 заступник сільського голови Кам'яномостівської сільської ради (за узгодженням)</w:t>
            </w:r>
          </w:p>
        </w:tc>
      </w:tr>
      <w:tr w:rsidR="00DC7483" w:rsidTr="00DC7483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C7483" w:rsidTr="00DC7483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БУТЕНКО</w:t>
            </w:r>
          </w:p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Валерій Валерійович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 головний державний інспектор сектору гірничого нагляду Управління Держпраці у Миколаївській області (за узгодженням)</w:t>
            </w:r>
          </w:p>
        </w:tc>
      </w:tr>
      <w:tr w:rsidR="00DC7483" w:rsidTr="00DC7483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C7483" w:rsidTr="00DC7483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ГАВВА</w:t>
            </w:r>
          </w:p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Павло Володимирович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– державний інспектор з охорони навколишнього природного середовища Південно-Західного округу </w:t>
            </w:r>
            <w:r>
              <w:rPr>
                <w:sz w:val="28"/>
                <w:szCs w:val="28"/>
                <w:lang w:val="uk-UA"/>
              </w:rPr>
              <w:lastRenderedPageBreak/>
              <w:t>(за узгодженням)</w:t>
            </w:r>
          </w:p>
        </w:tc>
      </w:tr>
      <w:tr w:rsidR="00DC7483" w:rsidTr="00DC7483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C7483" w:rsidTr="00DC7483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ГРИБАН</w:t>
            </w:r>
          </w:p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 начальник відділу у Первомайському районі Головного управління Держгеокадастру у Миколаївській області (за узгодженням)</w:t>
            </w:r>
          </w:p>
        </w:tc>
      </w:tr>
      <w:tr w:rsidR="00DC7483" w:rsidTr="00DC7483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C7483" w:rsidTr="00DC7483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ДАВИДЕНКО</w:t>
            </w:r>
          </w:p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 начальник земельного відділу та комунальних відносин Мигіївської сільської ради (за узгодженням)</w:t>
            </w:r>
          </w:p>
        </w:tc>
      </w:tr>
      <w:tr w:rsidR="00DC7483" w:rsidTr="00DC7483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C7483" w:rsidTr="00DC7483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ДЕЙНЕГА</w:t>
            </w:r>
          </w:p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 Олександрович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 начальник відділу архітектури, будівництва та земельних відносин Благодатненської сільської ради (за узгодженням)</w:t>
            </w:r>
          </w:p>
        </w:tc>
      </w:tr>
      <w:tr w:rsidR="00DC7483" w:rsidTr="00DC7483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C7483" w:rsidTr="00DC7483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ДЕМИДОВСЬКИЙ</w:t>
            </w:r>
          </w:p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Анатолій Васильович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 заступник голови Первомайської районної ради (за узгодженням)</w:t>
            </w:r>
          </w:p>
        </w:tc>
      </w:tr>
      <w:tr w:rsidR="00DC7483" w:rsidTr="00DC7483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C7483" w:rsidTr="00DC7483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ЄВИЧ</w:t>
            </w:r>
          </w:p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 державний інспектор з охорони навколишнього природного середовища Південно-Західного округу (за узгодженням)</w:t>
            </w:r>
          </w:p>
        </w:tc>
      </w:tr>
      <w:tr w:rsidR="00DC7483" w:rsidTr="00DC7483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C7483" w:rsidTr="00DC7483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МАРКАНИЧ</w:t>
            </w:r>
          </w:p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Валентина Анатоліївна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 головний спеціаліст відділу соціально-економічного розвитку територій райдержадміністрації</w:t>
            </w:r>
          </w:p>
        </w:tc>
      </w:tr>
      <w:tr w:rsidR="00DC7483" w:rsidTr="00DC7483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C7483" w:rsidTr="00DC7483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МЕЛЬНИК</w:t>
            </w:r>
          </w:p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Ірина Леонардівна 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 державний інспектор з охорони навколишнього природного середовища Південно-Західного округу (за узгодженням)</w:t>
            </w:r>
          </w:p>
        </w:tc>
      </w:tr>
      <w:tr w:rsidR="00DC7483" w:rsidTr="00DC7483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C7483" w:rsidTr="00DC7483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НЕДАВНЯ </w:t>
            </w:r>
          </w:p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Лариса Миколаївна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 головний спеціаліст відділу соціально-економічного розвитку територій райдержадміністрації</w:t>
            </w:r>
          </w:p>
        </w:tc>
      </w:tr>
      <w:tr w:rsidR="00DC7483" w:rsidTr="00DC7483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C7483" w:rsidTr="00DC7483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ОНУФРІЄНКО</w:t>
            </w:r>
          </w:p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 начальник відділу економіки, інвестицій та комунальної власності Врадіївської селищної ради (за узгодженням)</w:t>
            </w:r>
          </w:p>
        </w:tc>
      </w:tr>
      <w:tr w:rsidR="00DC7483" w:rsidTr="00DC7483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C7483" w:rsidTr="00DC7483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ПАРСЕНЮК</w:t>
            </w:r>
          </w:p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Михайлович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 головний спеціаліст відділу соціально-економічного розвитку територій райдержадміністрації</w:t>
            </w:r>
          </w:p>
        </w:tc>
      </w:tr>
      <w:tr w:rsidR="00DC7483" w:rsidTr="00DC7483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C7483" w:rsidTr="00DC7483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ПІДВИСОЦЬКИЙ</w:t>
            </w:r>
          </w:p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Васильович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 перший заступник селищного голови Кривоозерської селищної ради (за узгодженням)</w:t>
            </w:r>
          </w:p>
        </w:tc>
      </w:tr>
      <w:tr w:rsidR="00DC7483" w:rsidTr="00DC7483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C7483" w:rsidTr="00DC7483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ПРУСОВ</w:t>
            </w:r>
          </w:p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Євгеній Анатолійович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– начальник сектору превенції Первомайського районного відділу поліції Головного управління національної поліції у Миколаївській області (за </w:t>
            </w:r>
            <w:r>
              <w:rPr>
                <w:sz w:val="28"/>
                <w:szCs w:val="28"/>
                <w:lang w:val="uk-UA"/>
              </w:rPr>
              <w:lastRenderedPageBreak/>
              <w:t>узгодженням)</w:t>
            </w:r>
          </w:p>
        </w:tc>
      </w:tr>
      <w:tr w:rsidR="00DC7483" w:rsidTr="00DC7483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C7483" w:rsidTr="00DC7483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ПОЛІЩУК</w:t>
            </w:r>
          </w:p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Андріївна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– начальник відділу благоустрою та охорони навколишнього природного середовища, управління житлово-комунального господарства Первомайської міської ради (за узгодженням) </w:t>
            </w:r>
          </w:p>
        </w:tc>
      </w:tr>
      <w:tr w:rsidR="00DC7483" w:rsidTr="00DC7483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C7483" w:rsidTr="00DC7483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РІДОШ</w:t>
            </w:r>
          </w:p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Михайло Вікторович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 головний спеціаліст відділу архітектури та житлово-комунального господарства Синюхинобрідської сільської ради (за узгодженням)</w:t>
            </w:r>
          </w:p>
        </w:tc>
      </w:tr>
      <w:tr w:rsidR="00DC7483" w:rsidTr="00DC7483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C7483" w:rsidTr="00DC7483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ТРАВЯНКО</w:t>
            </w:r>
          </w:p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Євгеній Віталійович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 селищний голова Арбузинської селищної ради (за згодою)</w:t>
            </w:r>
          </w:p>
        </w:tc>
      </w:tr>
      <w:tr w:rsidR="00DC7483" w:rsidTr="00DC7483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C7483" w:rsidTr="00DC7483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ШЕВЧЕНКО</w:t>
            </w:r>
          </w:p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Валеріївна</w:t>
            </w:r>
          </w:p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 головний державний ревізор-інспектор Южноукраїнського відділу податків і зборів з юридичних осіб та проведення камеральних перевірок управління податкового адміністрування юридичних осіб ГУ ДПС у Миколаївській області (за узгодженням)</w:t>
            </w:r>
          </w:p>
        </w:tc>
      </w:tr>
      <w:tr w:rsidR="00DC7483" w:rsidTr="00DC7483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C7483" w:rsidTr="00DC7483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ЩУЦЬКИЙ</w:t>
            </w:r>
          </w:p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7483" w:rsidRDefault="00DC74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 державний інспектор з охорони навколишнього природного середовища Південно-Західного округу (за узгодженням)</w:t>
            </w:r>
          </w:p>
        </w:tc>
      </w:tr>
    </w:tbl>
    <w:p w:rsidR="00DC7483" w:rsidRDefault="00DC7483" w:rsidP="00DC7483">
      <w:pPr>
        <w:jc w:val="both"/>
        <w:rPr>
          <w:sz w:val="28"/>
          <w:szCs w:val="28"/>
          <w:lang w:val="uk-UA"/>
        </w:rPr>
      </w:pPr>
    </w:p>
    <w:p w:rsidR="00DC7483" w:rsidRDefault="00DC7483" w:rsidP="00DC7483">
      <w:pPr>
        <w:ind w:left="5664" w:firstLine="708"/>
        <w:jc w:val="both"/>
        <w:rPr>
          <w:sz w:val="28"/>
          <w:szCs w:val="28"/>
          <w:lang w:val="uk-UA"/>
        </w:rPr>
      </w:pPr>
    </w:p>
    <w:p w:rsidR="00DC7483" w:rsidRDefault="00DC7483" w:rsidP="00DC7483">
      <w:pPr>
        <w:ind w:left="5664" w:firstLine="708"/>
        <w:jc w:val="both"/>
        <w:rPr>
          <w:sz w:val="28"/>
          <w:szCs w:val="28"/>
          <w:lang w:val="uk-UA"/>
        </w:rPr>
      </w:pPr>
    </w:p>
    <w:p w:rsidR="00DC7483" w:rsidRDefault="00DC7483" w:rsidP="00DC74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голови районної</w:t>
      </w:r>
    </w:p>
    <w:p w:rsidR="00DC7483" w:rsidRDefault="00DC7483" w:rsidP="00DC74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державної адміністрації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Лілія НЕДАШКІВСЬКА</w:t>
      </w:r>
    </w:p>
    <w:p w:rsidR="00DC7483" w:rsidRDefault="00DC7483" w:rsidP="00DC7483">
      <w:pPr>
        <w:jc w:val="both"/>
        <w:rPr>
          <w:sz w:val="28"/>
          <w:szCs w:val="28"/>
          <w:lang w:val="uk-UA"/>
        </w:rPr>
      </w:pPr>
    </w:p>
    <w:p w:rsidR="00DC7483" w:rsidRDefault="00DC7483" w:rsidP="00DC7483">
      <w:pPr>
        <w:jc w:val="both"/>
        <w:rPr>
          <w:sz w:val="28"/>
          <w:szCs w:val="28"/>
          <w:lang w:val="uk-UA"/>
        </w:rPr>
      </w:pPr>
    </w:p>
    <w:p w:rsidR="00DC7483" w:rsidRDefault="00DC7483" w:rsidP="00DC7483">
      <w:pPr>
        <w:jc w:val="both"/>
        <w:rPr>
          <w:sz w:val="28"/>
          <w:szCs w:val="28"/>
          <w:lang w:val="uk-UA"/>
        </w:rPr>
      </w:pPr>
    </w:p>
    <w:p w:rsidR="00DC7483" w:rsidRDefault="00DC7483" w:rsidP="00DC74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 </w:t>
      </w:r>
      <w:r>
        <w:rPr>
          <w:sz w:val="24"/>
          <w:szCs w:val="28"/>
          <w:lang w:val="uk-UA"/>
        </w:rPr>
        <w:t>Дмитро Пшедзял</w:t>
      </w:r>
    </w:p>
    <w:p w:rsidR="00DC7483" w:rsidRDefault="00DC7483" w:rsidP="00DC74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</w:t>
      </w:r>
    </w:p>
    <w:p w:rsidR="00DB7630" w:rsidRDefault="00DB7630">
      <w:bookmarkStart w:id="0" w:name="_GoBack"/>
      <w:bookmarkEnd w:id="0"/>
    </w:p>
    <w:sectPr w:rsidR="00DB76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15E"/>
    <w:rsid w:val="0087215E"/>
    <w:rsid w:val="00DB7630"/>
    <w:rsid w:val="00DC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4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C7483"/>
    <w:rPr>
      <w:rFonts w:ascii="Tahoma" w:eastAsia="Times New Roman" w:hAnsi="Tahoma" w:cs="Tahoma"/>
      <w:sz w:val="16"/>
      <w:szCs w:val="16"/>
      <w:lang w:val="ru-RU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4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C7483"/>
    <w:rPr>
      <w:rFonts w:ascii="Tahoma" w:eastAsia="Times New Roman" w:hAnsi="Tahoma" w:cs="Tahoma"/>
      <w:sz w:val="16"/>
      <w:szCs w:val="16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3292</Words>
  <Characters>1877</Characters>
  <Application>Microsoft Office Word</Application>
  <DocSecurity>0</DocSecurity>
  <Lines>15</Lines>
  <Paragraphs>10</Paragraphs>
  <ScaleCrop>false</ScaleCrop>
  <Company>SPecialiST RePack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2021-05-27T11:44:00Z</dcterms:created>
  <dcterms:modified xsi:type="dcterms:W3CDTF">2021-05-27T11:44:00Z</dcterms:modified>
</cp:coreProperties>
</file>