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F8" w:rsidRPr="001A05C3" w:rsidRDefault="004530A0">
      <w:pPr>
        <w:pStyle w:val="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0" w:name="bookmark0"/>
      <w:bookmarkStart w:id="1" w:name="_GoBack"/>
      <w:r w:rsidRPr="001A05C3">
        <w:rPr>
          <w:rFonts w:ascii="Times New Roman" w:hAnsi="Times New Roman" w:cs="Times New Roman"/>
        </w:rPr>
        <w:t>ПАМ’ЯТАЙТЕ</w:t>
      </w:r>
      <w:bookmarkEnd w:id="0"/>
    </w:p>
    <w:p w:rsidR="00035EF8" w:rsidRPr="001A05C3" w:rsidRDefault="004530A0">
      <w:pPr>
        <w:pStyle w:val="10"/>
        <w:keepNext/>
        <w:keepLines/>
        <w:shd w:val="clear" w:color="auto" w:fill="auto"/>
        <w:spacing w:after="302"/>
        <w:rPr>
          <w:rFonts w:ascii="Times New Roman" w:hAnsi="Times New Roman" w:cs="Times New Roman"/>
        </w:rPr>
      </w:pPr>
      <w:bookmarkStart w:id="2" w:name="bookmark1"/>
      <w:r w:rsidRPr="001A05C3">
        <w:rPr>
          <w:rFonts w:ascii="Times New Roman" w:hAnsi="Times New Roman" w:cs="Times New Roman"/>
        </w:rPr>
        <w:t>Основні вимоги техніки безпеки</w:t>
      </w:r>
      <w:r w:rsidRPr="001A05C3">
        <w:rPr>
          <w:rFonts w:ascii="Times New Roman" w:hAnsi="Times New Roman" w:cs="Times New Roman"/>
        </w:rPr>
        <w:br/>
        <w:t>при роботі з пестицидами і агрохімікатами</w:t>
      </w:r>
      <w:bookmarkEnd w:id="2"/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 xml:space="preserve">Використання пестицидів в сільському господарстві, у індивідуальних садах і городах, в охороні здоров'я та побуті, а також продаж їх населенню повинно здійснюватись тільки у відповідності з </w:t>
      </w:r>
      <w:r w:rsidRPr="001A05C3">
        <w:rPr>
          <w:rStyle w:val="21"/>
        </w:rPr>
        <w:t>Переліком пестицидів і агрохімікатів, дозволених до використання в Україні</w:t>
      </w:r>
      <w:r w:rsidRPr="001A05C3">
        <w:t>, і доповненнями до нього.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>Адміністрація підприємства, установи, організації, господарства зобов'язані надавати в розпорядження працюючих з пестицидами засоби механізації, спеціальний одяг і спецвзуття, засоби захисту рук, органів дихання, зору, проводити навчання правилам техніки безпеки.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>До роботи з пестицидами не допускаються особи, які не досяг</w:t>
      </w:r>
      <w:r w:rsidR="00216D7E" w:rsidRPr="001A05C3">
        <w:t>ли</w:t>
      </w:r>
      <w:r w:rsidRPr="001A05C3">
        <w:t xml:space="preserve"> 18- річного віку, вагітні </w:t>
      </w:r>
      <w:r w:rsidR="00216D7E" w:rsidRPr="001A05C3">
        <w:t xml:space="preserve">жінки та матері – годувальниці </w:t>
      </w:r>
      <w:r w:rsidRPr="001A05C3">
        <w:t>, діти шкільного та дошкільного віку.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 xml:space="preserve">До всіх видів робіт, пов'язаних із застосуванням пестицидів, робітники повинні допускатися по наряду при наявності </w:t>
      </w:r>
      <w:r w:rsidRPr="001A05C3">
        <w:rPr>
          <w:rStyle w:val="21"/>
        </w:rPr>
        <w:t>медичної книжки</w:t>
      </w:r>
      <w:r w:rsidRPr="001A05C3">
        <w:t xml:space="preserve"> та </w:t>
      </w:r>
      <w:r w:rsidRPr="001A05C3">
        <w:rPr>
          <w:rStyle w:val="21"/>
        </w:rPr>
        <w:t xml:space="preserve">допуску </w:t>
      </w:r>
      <w:r w:rsidRPr="001A05C3">
        <w:t>встановленого зразка на право робіт із пестицидами.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>Всі роботи з пе</w:t>
      </w:r>
      <w:r w:rsidR="00216D7E" w:rsidRPr="001A05C3">
        <w:t>стицидами слід проводити в</w:t>
      </w:r>
      <w:r w:rsidRPr="001A05C3">
        <w:t xml:space="preserve"> ранкові (до 10) і вечірні </w:t>
      </w:r>
      <w:r w:rsidR="00216D7E" w:rsidRPr="001A05C3">
        <w:t xml:space="preserve">(18 – 22) </w:t>
      </w:r>
      <w:r w:rsidRPr="001A05C3">
        <w:t>години при мінімальних висхідних повітряних потоках.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 xml:space="preserve">Адміністрація господарств </w:t>
      </w:r>
      <w:r w:rsidRPr="001A05C3">
        <w:rPr>
          <w:rStyle w:val="22"/>
        </w:rPr>
        <w:t xml:space="preserve">сповіщає </w:t>
      </w:r>
      <w:r w:rsidRPr="001A05C3">
        <w:t xml:space="preserve">(завчасно, але </w:t>
      </w:r>
      <w:r w:rsidR="00216D7E" w:rsidRPr="001A05C3">
        <w:rPr>
          <w:rStyle w:val="21"/>
        </w:rPr>
        <w:t>не менше ніж за три</w:t>
      </w:r>
      <w:r w:rsidRPr="001A05C3">
        <w:rPr>
          <w:rStyle w:val="21"/>
        </w:rPr>
        <w:t xml:space="preserve"> доби до початку проведення кожної хімічної обробки),</w:t>
      </w:r>
      <w:r w:rsidRPr="001A05C3">
        <w:t xml:space="preserve"> населення, власників суміжних сільськогосподарських угідь та об'єктів про місця, строки і методи застосування пестицидів.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>У період проведення робіт у радіусі 200 м від меж ділянок, що обробляються, повинні бути встановлені попереджувальні написи, які повинні контрастно виділятися на навколишньому середовищі.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t xml:space="preserve">В цілях </w:t>
      </w:r>
      <w:r w:rsidRPr="001A05C3">
        <w:rPr>
          <w:rStyle w:val="22"/>
        </w:rPr>
        <w:t xml:space="preserve">охорони бджіл </w:t>
      </w:r>
      <w:r w:rsidR="007F2DF4" w:rsidRPr="001A05C3">
        <w:rPr>
          <w:rStyle w:val="21"/>
          <w:b w:val="0"/>
          <w:i w:val="0"/>
        </w:rPr>
        <w:t>при з</w:t>
      </w:r>
      <w:r w:rsidRPr="001A05C3">
        <w:t xml:space="preserve">астосуванні </w:t>
      </w:r>
      <w:r w:rsidR="00216D7E" w:rsidRPr="001A05C3">
        <w:t>пестицидів, обробіток потрібно п</w:t>
      </w:r>
      <w:r w:rsidRPr="001A05C3">
        <w:t xml:space="preserve">роводити в пізні години наземною апаратурою, при цьому пасіки вивозяться на відстань не менше ніж на </w:t>
      </w:r>
      <w:r w:rsidRPr="001A05C3">
        <w:rPr>
          <w:rStyle w:val="23"/>
          <w:b/>
        </w:rPr>
        <w:t>5 км</w:t>
      </w:r>
      <w:r w:rsidRPr="001A05C3">
        <w:rPr>
          <w:rStyle w:val="23"/>
        </w:rPr>
        <w:t>,</w:t>
      </w:r>
      <w:r w:rsidRPr="001A05C3">
        <w:t xml:space="preserve"> або ізолюють бджіл на необхідний строк. </w:t>
      </w:r>
      <w:r w:rsidRPr="001A05C3">
        <w:rPr>
          <w:rStyle w:val="22"/>
        </w:rPr>
        <w:t>Забороняється проводити хімічні обробки садів та сільгоспкультур в період</w:t>
      </w:r>
      <w:r w:rsidR="00216D7E" w:rsidRPr="001A05C3">
        <w:rPr>
          <w:rStyle w:val="22"/>
        </w:rPr>
        <w:t xml:space="preserve"> їх</w:t>
      </w:r>
      <w:r w:rsidRPr="001A05C3">
        <w:rPr>
          <w:rStyle w:val="22"/>
        </w:rPr>
        <w:t xml:space="preserve"> цвітіння.</w:t>
      </w:r>
    </w:p>
    <w:p w:rsidR="00035EF8" w:rsidRPr="001A05C3" w:rsidRDefault="004530A0">
      <w:pPr>
        <w:pStyle w:val="20"/>
        <w:shd w:val="clear" w:color="auto" w:fill="auto"/>
        <w:spacing w:before="0"/>
      </w:pPr>
      <w:r w:rsidRPr="001A05C3">
        <w:rPr>
          <w:rStyle w:val="22"/>
        </w:rPr>
        <w:t xml:space="preserve">Зона санітарного розриву </w:t>
      </w:r>
      <w:r w:rsidRPr="001A05C3">
        <w:t xml:space="preserve">від населених пунктів, тваринницьких комплексів, місць проведення ручних робіт по догляду за сільгоспкультурами, водойм і місць відпочинку при вентиляторному обприскуванні повинна бути не менше 500 м, при штанговому і </w:t>
      </w:r>
      <w:proofErr w:type="spellStart"/>
      <w:r w:rsidRPr="001A05C3">
        <w:t>гербігації</w:t>
      </w:r>
      <w:proofErr w:type="spellEnd"/>
      <w:r w:rsidRPr="001A05C3">
        <w:t xml:space="preserve"> дощуванням - 300 м.</w:t>
      </w:r>
    </w:p>
    <w:p w:rsidR="00035EF8" w:rsidRPr="001A05C3" w:rsidRDefault="004530A0">
      <w:pPr>
        <w:pStyle w:val="20"/>
        <w:shd w:val="clear" w:color="auto" w:fill="auto"/>
        <w:spacing w:before="0" w:after="240"/>
      </w:pPr>
      <w:r w:rsidRPr="001A05C3">
        <w:t xml:space="preserve">Завчасне протруювання насіння дозволяється тільки при наявності спеціальних приміщень для його безпечного збереження. </w:t>
      </w:r>
      <w:r w:rsidRPr="001A05C3">
        <w:rPr>
          <w:rStyle w:val="21"/>
        </w:rPr>
        <w:t>Вручну протруювати насіння суворо забороняється.</w:t>
      </w:r>
    </w:p>
    <w:p w:rsidR="00035EF8" w:rsidRPr="001A05C3" w:rsidRDefault="004530A0">
      <w:pPr>
        <w:pStyle w:val="30"/>
        <w:shd w:val="clear" w:color="auto" w:fill="auto"/>
        <w:spacing w:before="0" w:after="349"/>
        <w:ind w:left="1520"/>
      </w:pPr>
      <w:r w:rsidRPr="001A05C3">
        <w:t>Управління фітосанітарної безпеки Головного управління Держпродспоживслужби в Миколаївській області</w:t>
      </w:r>
    </w:p>
    <w:p w:rsidR="00035EF8" w:rsidRPr="001A05C3" w:rsidRDefault="004530A0">
      <w:pPr>
        <w:pStyle w:val="10"/>
        <w:keepNext/>
        <w:keepLines/>
        <w:shd w:val="clear" w:color="auto" w:fill="auto"/>
        <w:spacing w:line="260" w:lineRule="exact"/>
        <w:rPr>
          <w:rFonts w:ascii="Times New Roman" w:hAnsi="Times New Roman" w:cs="Times New Roman"/>
        </w:rPr>
      </w:pPr>
      <w:bookmarkStart w:id="3" w:name="bookmark2"/>
      <w:r w:rsidRPr="001A05C3">
        <w:rPr>
          <w:rFonts w:ascii="Times New Roman" w:hAnsi="Times New Roman" w:cs="Times New Roman"/>
        </w:rPr>
        <w:t>Гарних Вам врожаїв!!!</w:t>
      </w:r>
      <w:bookmarkEnd w:id="3"/>
      <w:bookmarkEnd w:id="1"/>
    </w:p>
    <w:sectPr w:rsidR="00035EF8" w:rsidRPr="001A05C3" w:rsidSect="003F70B7">
      <w:pgSz w:w="11900" w:h="16840"/>
      <w:pgMar w:top="369" w:right="1058" w:bottom="369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EA" w:rsidRDefault="005C41EA">
      <w:r>
        <w:separator/>
      </w:r>
    </w:p>
  </w:endnote>
  <w:endnote w:type="continuationSeparator" w:id="0">
    <w:p w:rsidR="005C41EA" w:rsidRDefault="005C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EA" w:rsidRDefault="005C41EA"/>
  </w:footnote>
  <w:footnote w:type="continuationSeparator" w:id="0">
    <w:p w:rsidR="005C41EA" w:rsidRDefault="005C41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5EF8"/>
    <w:rsid w:val="00035EF8"/>
    <w:rsid w:val="001A05C3"/>
    <w:rsid w:val="00216D7E"/>
    <w:rsid w:val="003F70B7"/>
    <w:rsid w:val="004530A0"/>
    <w:rsid w:val="005C41EA"/>
    <w:rsid w:val="00794BA8"/>
    <w:rsid w:val="007F2DF4"/>
    <w:rsid w:val="00D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0B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F70B7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3F70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3F7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sid w:val="003F7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3F7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3F70B7"/>
    <w:pPr>
      <w:shd w:val="clear" w:color="auto" w:fill="FFFFFF"/>
      <w:spacing w:line="398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F70B7"/>
    <w:pPr>
      <w:shd w:val="clear" w:color="auto" w:fill="FFFFFF"/>
      <w:spacing w:before="240" w:line="322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F70B7"/>
    <w:pPr>
      <w:shd w:val="clear" w:color="auto" w:fill="FFFFFF"/>
      <w:spacing w:before="240" w:after="300" w:line="322" w:lineRule="exact"/>
      <w:ind w:hanging="2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00" w:line="322" w:lineRule="exact"/>
      <w:ind w:hanging="20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politika1</cp:lastModifiedBy>
  <cp:revision>5</cp:revision>
  <cp:lastPrinted>2019-04-23T12:16:00Z</cp:lastPrinted>
  <dcterms:created xsi:type="dcterms:W3CDTF">2019-04-22T06:44:00Z</dcterms:created>
  <dcterms:modified xsi:type="dcterms:W3CDTF">2019-04-24T10:25:00Z</dcterms:modified>
</cp:coreProperties>
</file>