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2" w:rsidRPr="00E91029" w:rsidRDefault="00F67142" w:rsidP="00F67142">
      <w:pPr>
        <w:jc w:val="center"/>
        <w:rPr>
          <w:sz w:val="28"/>
          <w:szCs w:val="28"/>
        </w:rPr>
      </w:pPr>
      <w:r w:rsidRPr="00E91029">
        <w:rPr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F67142" w:rsidRPr="00E91029" w:rsidRDefault="00F67142" w:rsidP="00F67142">
      <w:pPr>
        <w:jc w:val="center"/>
        <w:rPr>
          <w:b/>
          <w:sz w:val="28"/>
          <w:szCs w:val="28"/>
        </w:rPr>
      </w:pPr>
    </w:p>
    <w:p w:rsidR="00F67142" w:rsidRPr="00E91029" w:rsidRDefault="00F67142" w:rsidP="00F6714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>Р О З П О Р Я Д Ж Е Н Н Я</w:t>
      </w:r>
    </w:p>
    <w:p w:rsidR="00F67142" w:rsidRPr="00E91029" w:rsidRDefault="00F67142" w:rsidP="00F6714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531"/>
        <w:gridCol w:w="3196"/>
        <w:gridCol w:w="3127"/>
      </w:tblGrid>
      <w:tr w:rsidR="00F67142" w:rsidRPr="00E91029" w:rsidTr="00AC4D3D">
        <w:trPr>
          <w:trHeight w:val="454"/>
          <w:jc w:val="center"/>
        </w:trPr>
        <w:tc>
          <w:tcPr>
            <w:tcW w:w="3739" w:type="dxa"/>
          </w:tcPr>
          <w:p w:rsidR="00F67142" w:rsidRPr="0026690B" w:rsidRDefault="009515B9" w:rsidP="002669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6690B">
              <w:rPr>
                <w:sz w:val="28"/>
                <w:szCs w:val="28"/>
              </w:rPr>
              <w:t>0</w:t>
            </w:r>
            <w:r w:rsidR="00C1614A">
              <w:rPr>
                <w:sz w:val="28"/>
                <w:szCs w:val="28"/>
              </w:rPr>
              <w:t>1</w:t>
            </w:r>
            <w:r w:rsidR="0026690B">
              <w:rPr>
                <w:sz w:val="28"/>
                <w:szCs w:val="28"/>
                <w:lang w:val="uk-UA"/>
              </w:rPr>
              <w:t>.06.</w:t>
            </w:r>
            <w:r w:rsidR="00F67142">
              <w:rPr>
                <w:sz w:val="28"/>
                <w:szCs w:val="28"/>
              </w:rPr>
              <w:t xml:space="preserve"> 2021</w:t>
            </w:r>
            <w:r w:rsidR="0026690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7" w:type="dxa"/>
          </w:tcPr>
          <w:p w:rsidR="00F67142" w:rsidRPr="00E91029" w:rsidRDefault="00F67142" w:rsidP="00AC4D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297" w:type="dxa"/>
          </w:tcPr>
          <w:p w:rsidR="00F67142" w:rsidRPr="00E91029" w:rsidRDefault="00F67142" w:rsidP="006B1054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>№</w:t>
            </w:r>
            <w:r w:rsidR="006B1054">
              <w:rPr>
                <w:sz w:val="28"/>
                <w:szCs w:val="28"/>
                <w:lang w:val="uk-UA"/>
              </w:rPr>
              <w:t>123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F67142" w:rsidRDefault="00F67142" w:rsidP="00F67142">
      <w:pPr>
        <w:ind w:right="5243"/>
        <w:jc w:val="both"/>
        <w:rPr>
          <w:rStyle w:val="a8"/>
          <w:color w:val="000000"/>
        </w:rPr>
      </w:pPr>
    </w:p>
    <w:p w:rsidR="00C2201F" w:rsidRDefault="00F67142" w:rsidP="00F67142">
      <w:pPr>
        <w:ind w:right="5243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</w:rPr>
        <w:t>Про</w:t>
      </w:r>
      <w:r w:rsidR="00C2201F">
        <w:rPr>
          <w:rStyle w:val="a8"/>
          <w:color w:val="000000"/>
          <w:lang w:val="uk-UA"/>
        </w:rPr>
        <w:t xml:space="preserve"> затвердження</w:t>
      </w:r>
      <w:r w:rsidR="0026690B">
        <w:rPr>
          <w:rStyle w:val="a8"/>
          <w:color w:val="000000"/>
          <w:lang w:val="uk-UA"/>
        </w:rPr>
        <w:t xml:space="preserve"> </w:t>
      </w:r>
      <w:r>
        <w:rPr>
          <w:rStyle w:val="a8"/>
          <w:color w:val="000000"/>
          <w:lang w:val="uk-UA"/>
        </w:rPr>
        <w:t>план</w:t>
      </w:r>
      <w:r w:rsidR="00C2201F">
        <w:rPr>
          <w:rStyle w:val="a8"/>
          <w:color w:val="000000"/>
          <w:lang w:val="uk-UA"/>
        </w:rPr>
        <w:t>у</w:t>
      </w:r>
      <w:r>
        <w:rPr>
          <w:rStyle w:val="a8"/>
          <w:color w:val="000000"/>
          <w:lang w:val="uk-UA"/>
        </w:rPr>
        <w:t xml:space="preserve"> заходів з організації роботи</w:t>
      </w:r>
      <w:r w:rsidR="0026690B">
        <w:rPr>
          <w:rStyle w:val="a8"/>
          <w:color w:val="000000"/>
          <w:lang w:val="uk-UA"/>
        </w:rPr>
        <w:t xml:space="preserve"> </w:t>
      </w:r>
      <w:r>
        <w:rPr>
          <w:rStyle w:val="a8"/>
          <w:color w:val="000000"/>
          <w:lang w:val="uk-UA"/>
        </w:rPr>
        <w:t>щодо складання прогнозу районного бюджету</w:t>
      </w:r>
    </w:p>
    <w:p w:rsidR="00F67142" w:rsidRDefault="00F67142" w:rsidP="00F67142">
      <w:pPr>
        <w:ind w:right="5243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на 2022-2024 роки</w:t>
      </w:r>
    </w:p>
    <w:p w:rsidR="00F67142" w:rsidRPr="00F67142" w:rsidRDefault="00F67142" w:rsidP="00F67142">
      <w:pPr>
        <w:ind w:right="5243"/>
        <w:jc w:val="both"/>
        <w:rPr>
          <w:color w:val="FF0000"/>
          <w:sz w:val="16"/>
          <w:szCs w:val="16"/>
          <w:lang w:val="uk-UA"/>
        </w:rPr>
      </w:pPr>
    </w:p>
    <w:p w:rsidR="00B765DB" w:rsidRDefault="0060050A" w:rsidP="00B765DB">
      <w:pPr>
        <w:ind w:firstLine="426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Відповідно до </w:t>
      </w:r>
      <w:r w:rsidR="00C044FE">
        <w:rPr>
          <w:rStyle w:val="a8"/>
          <w:color w:val="000000"/>
          <w:lang w:val="uk-UA"/>
        </w:rPr>
        <w:t>статей</w:t>
      </w:r>
      <w:r>
        <w:rPr>
          <w:rStyle w:val="a8"/>
          <w:color w:val="000000"/>
          <w:lang w:val="uk-UA"/>
        </w:rPr>
        <w:t xml:space="preserve"> 2,13</w:t>
      </w:r>
      <w:r w:rsidR="00C2201F">
        <w:rPr>
          <w:rStyle w:val="a8"/>
          <w:color w:val="000000"/>
          <w:lang w:val="uk-UA"/>
        </w:rPr>
        <w:t>, частини третьої статті 39</w:t>
      </w:r>
      <w:r>
        <w:rPr>
          <w:rStyle w:val="a8"/>
          <w:color w:val="000000"/>
          <w:lang w:val="uk-UA"/>
        </w:rPr>
        <w:t xml:space="preserve"> Закону України «Про місцеві державні адміністрації»</w:t>
      </w:r>
      <w:r w:rsidR="00C2201F">
        <w:rPr>
          <w:rStyle w:val="a8"/>
          <w:color w:val="000000"/>
          <w:lang w:val="uk-UA"/>
        </w:rPr>
        <w:t>,</w:t>
      </w:r>
      <w:r>
        <w:rPr>
          <w:rStyle w:val="a8"/>
          <w:color w:val="000000"/>
          <w:lang w:val="uk-UA"/>
        </w:rPr>
        <w:t xml:space="preserve"> статей 75,75</w:t>
      </w:r>
      <w:r>
        <w:rPr>
          <w:rStyle w:val="a8"/>
          <w:color w:val="000000"/>
          <w:vertAlign w:val="superscript"/>
          <w:lang w:val="uk-UA"/>
        </w:rPr>
        <w:t xml:space="preserve">1 </w:t>
      </w:r>
      <w:r>
        <w:rPr>
          <w:rStyle w:val="a8"/>
          <w:color w:val="000000"/>
          <w:lang w:val="uk-UA"/>
        </w:rPr>
        <w:t xml:space="preserve"> Бюджетного кодексу України,</w:t>
      </w:r>
      <w:r w:rsidR="00594730">
        <w:rPr>
          <w:rStyle w:val="a8"/>
          <w:color w:val="000000"/>
          <w:lang w:val="uk-UA"/>
        </w:rPr>
        <w:t>розпорядження</w:t>
      </w:r>
      <w:r w:rsidR="00B765DB">
        <w:rPr>
          <w:rStyle w:val="a8"/>
          <w:color w:val="000000"/>
          <w:lang w:val="uk-UA"/>
        </w:rPr>
        <w:t xml:space="preserve"> голови</w:t>
      </w:r>
      <w:r w:rsidR="00594730">
        <w:rPr>
          <w:rStyle w:val="a8"/>
          <w:color w:val="000000"/>
          <w:lang w:val="uk-UA"/>
        </w:rPr>
        <w:t xml:space="preserve"> Миколаївської облдержадміністрації від 21.05.2021 р</w:t>
      </w:r>
      <w:r w:rsidR="00C2201F">
        <w:rPr>
          <w:rStyle w:val="a8"/>
          <w:color w:val="000000"/>
          <w:lang w:val="uk-UA"/>
        </w:rPr>
        <w:t>.</w:t>
      </w:r>
    </w:p>
    <w:p w:rsidR="00C044FE" w:rsidRDefault="00594730" w:rsidP="00B765DB">
      <w:pPr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№ 2</w:t>
      </w:r>
      <w:r w:rsidR="00C2201F">
        <w:rPr>
          <w:rStyle w:val="a8"/>
          <w:color w:val="000000"/>
          <w:lang w:val="uk-UA"/>
        </w:rPr>
        <w:t>85</w:t>
      </w:r>
      <w:r>
        <w:rPr>
          <w:rStyle w:val="a8"/>
          <w:color w:val="000000"/>
          <w:lang w:val="uk-UA"/>
        </w:rPr>
        <w:t xml:space="preserve">-р </w:t>
      </w:r>
      <w:r w:rsidRPr="00594730">
        <w:rPr>
          <w:rStyle w:val="a8"/>
          <w:color w:val="000000"/>
          <w:lang w:val="uk-UA"/>
        </w:rPr>
        <w:t>"</w:t>
      </w:r>
      <w:r>
        <w:rPr>
          <w:rStyle w:val="a8"/>
          <w:color w:val="000000"/>
          <w:lang w:val="uk-UA"/>
        </w:rPr>
        <w:t xml:space="preserve">Про план заходів з організації роботи щодо складання прогнозу обласного бюджету на 2022-2024 роки </w:t>
      </w:r>
      <w:r w:rsidRPr="00594730">
        <w:rPr>
          <w:rStyle w:val="a8"/>
          <w:color w:val="000000"/>
          <w:lang w:val="uk-UA"/>
        </w:rPr>
        <w:t>"</w:t>
      </w:r>
      <w:r w:rsidR="00C2201F">
        <w:rPr>
          <w:rStyle w:val="a8"/>
          <w:color w:val="000000"/>
          <w:lang w:val="uk-UA"/>
        </w:rPr>
        <w:t xml:space="preserve">, </w:t>
      </w:r>
      <w:r w:rsidR="00C044FE">
        <w:rPr>
          <w:rStyle w:val="a8"/>
          <w:color w:val="000000"/>
          <w:lang w:val="uk-UA"/>
        </w:rPr>
        <w:t xml:space="preserve">з метою </w:t>
      </w:r>
      <w:r w:rsidR="00667F0C">
        <w:rPr>
          <w:rStyle w:val="a8"/>
          <w:color w:val="000000"/>
          <w:lang w:val="uk-UA"/>
        </w:rPr>
        <w:t>забезпечення</w:t>
      </w:r>
      <w:r w:rsidR="00C044FE">
        <w:rPr>
          <w:rStyle w:val="a8"/>
          <w:color w:val="000000"/>
          <w:lang w:val="uk-UA"/>
        </w:rPr>
        <w:t xml:space="preserve"> складання прогнозу районного бюджету</w:t>
      </w:r>
      <w:r w:rsidR="00667F0C">
        <w:rPr>
          <w:rStyle w:val="a8"/>
          <w:color w:val="000000"/>
          <w:lang w:val="uk-UA"/>
        </w:rPr>
        <w:t>:</w:t>
      </w:r>
    </w:p>
    <w:p w:rsidR="00C1614A" w:rsidRDefault="00C1614A" w:rsidP="00F67142">
      <w:pPr>
        <w:ind w:firstLine="708"/>
        <w:jc w:val="both"/>
        <w:rPr>
          <w:rStyle w:val="a8"/>
          <w:color w:val="000000"/>
          <w:lang w:val="uk-UA"/>
        </w:rPr>
      </w:pPr>
    </w:p>
    <w:p w:rsidR="00667F0C" w:rsidRDefault="0048663B" w:rsidP="0026690B">
      <w:pPr>
        <w:pStyle w:val="a9"/>
        <w:ind w:left="0" w:firstLine="708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1. </w:t>
      </w:r>
      <w:r w:rsidR="00667F0C">
        <w:rPr>
          <w:rStyle w:val="a8"/>
          <w:color w:val="000000"/>
          <w:lang w:val="uk-UA"/>
        </w:rPr>
        <w:t>Затвердити план заходів з організації ро</w:t>
      </w:r>
      <w:r w:rsidR="00C2201F">
        <w:rPr>
          <w:rStyle w:val="a8"/>
          <w:color w:val="000000"/>
          <w:lang w:val="uk-UA"/>
        </w:rPr>
        <w:t xml:space="preserve">боти у 2021 році щодо складання </w:t>
      </w:r>
      <w:r w:rsidR="00667F0C">
        <w:rPr>
          <w:rStyle w:val="a8"/>
          <w:color w:val="000000"/>
          <w:lang w:val="uk-UA"/>
        </w:rPr>
        <w:t>прогнозу районного бюджету на 2022 – 2024 роки (далі - прогноз), що додається.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667F0C" w:rsidRDefault="0048663B" w:rsidP="0026690B">
      <w:pPr>
        <w:pStyle w:val="a9"/>
        <w:ind w:left="0" w:firstLine="708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2. </w:t>
      </w:r>
      <w:r w:rsidR="00667F0C">
        <w:rPr>
          <w:rStyle w:val="a8"/>
          <w:color w:val="000000"/>
          <w:lang w:val="uk-UA"/>
        </w:rPr>
        <w:t>Відділу фінансів райдержадміністрації забезпечити координацію роботи учасників бюджетного процесу із складання прогнозу.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667F0C" w:rsidRDefault="0026690B" w:rsidP="00D15DE2">
      <w:pPr>
        <w:pStyle w:val="a9"/>
        <w:tabs>
          <w:tab w:val="left" w:pos="851"/>
        </w:tabs>
        <w:ind w:left="0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ab/>
      </w:r>
      <w:r w:rsidR="0048663B">
        <w:rPr>
          <w:rStyle w:val="a8"/>
          <w:color w:val="000000"/>
          <w:lang w:val="uk-UA"/>
        </w:rPr>
        <w:t>3.</w:t>
      </w:r>
      <w:r w:rsidR="00667F0C">
        <w:rPr>
          <w:rStyle w:val="a8"/>
          <w:color w:val="000000"/>
          <w:lang w:val="uk-UA"/>
        </w:rPr>
        <w:t>Головним розпорядникам коштів районного бюджету в межах їх повноважень забезпечити виконання плану заходів із складання прогнозу.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C1614A" w:rsidRPr="00C1614A" w:rsidRDefault="0048663B" w:rsidP="0026690B">
      <w:pPr>
        <w:pStyle w:val="a9"/>
        <w:ind w:left="0" w:firstLine="708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>4.</w:t>
      </w:r>
      <w:r w:rsidR="0026690B">
        <w:rPr>
          <w:rStyle w:val="a8"/>
          <w:color w:val="000000"/>
          <w:lang w:val="uk-UA"/>
        </w:rPr>
        <w:t xml:space="preserve"> </w:t>
      </w:r>
      <w:r w:rsidR="00C1614A" w:rsidRPr="00C1614A">
        <w:rPr>
          <w:rStyle w:val="a8"/>
          <w:color w:val="000000"/>
          <w:lang w:val="uk-UA"/>
        </w:rPr>
        <w:t xml:space="preserve">Рекомендувати міському, селищним та сільським головам </w:t>
      </w:r>
      <w:r w:rsidR="00D15DE2">
        <w:rPr>
          <w:rStyle w:val="a8"/>
          <w:color w:val="000000"/>
          <w:lang w:val="uk-UA"/>
        </w:rPr>
        <w:t>П</w:t>
      </w:r>
      <w:r w:rsidR="00C1614A" w:rsidRPr="00C1614A">
        <w:rPr>
          <w:rStyle w:val="a8"/>
          <w:color w:val="000000"/>
          <w:lang w:val="uk-UA"/>
        </w:rPr>
        <w:t>ервома</w:t>
      </w:r>
      <w:r w:rsidR="008D3B76">
        <w:rPr>
          <w:rStyle w:val="a8"/>
          <w:color w:val="000000"/>
          <w:lang w:val="uk-UA"/>
        </w:rPr>
        <w:t>й</w:t>
      </w:r>
      <w:bookmarkStart w:id="0" w:name="_GoBack"/>
      <w:bookmarkEnd w:id="0"/>
      <w:r w:rsidR="00C1614A" w:rsidRPr="00C1614A">
        <w:rPr>
          <w:rStyle w:val="a8"/>
          <w:color w:val="000000"/>
          <w:lang w:val="uk-UA"/>
        </w:rPr>
        <w:t xml:space="preserve">ського району затвердити плани заходів </w:t>
      </w:r>
      <w:r w:rsidR="009F53B9">
        <w:rPr>
          <w:rStyle w:val="a8"/>
          <w:color w:val="000000"/>
          <w:lang w:val="uk-UA"/>
        </w:rPr>
        <w:t>із</w:t>
      </w:r>
      <w:r w:rsidR="00C1614A" w:rsidRPr="00C1614A">
        <w:rPr>
          <w:rStyle w:val="a8"/>
          <w:color w:val="000000"/>
          <w:lang w:val="uk-UA"/>
        </w:rPr>
        <w:t xml:space="preserve"> складання прогнозу. В заходах передбачити обсяги цільової субвенції на утримання Первомайської районної ради.</w:t>
      </w:r>
    </w:p>
    <w:p w:rsidR="00C1614A" w:rsidRDefault="00C1614A" w:rsidP="00C1614A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AC4D3D" w:rsidRPr="0048663B" w:rsidRDefault="0048663B" w:rsidP="0026690B">
      <w:pPr>
        <w:ind w:firstLine="708"/>
        <w:jc w:val="both"/>
        <w:rPr>
          <w:rStyle w:val="a8"/>
          <w:color w:val="000000"/>
          <w:lang w:val="uk-UA"/>
        </w:rPr>
      </w:pPr>
      <w:r>
        <w:rPr>
          <w:rStyle w:val="a8"/>
          <w:color w:val="000000"/>
          <w:lang w:val="uk-UA"/>
        </w:rPr>
        <w:t xml:space="preserve">5. </w:t>
      </w:r>
      <w:r w:rsidR="00AC4D3D" w:rsidRPr="0048663B">
        <w:rPr>
          <w:rStyle w:val="a8"/>
          <w:color w:val="000000"/>
          <w:lang w:val="uk-UA"/>
        </w:rPr>
        <w:t>Контроль за виконанням</w:t>
      </w:r>
      <w:r w:rsidR="009F53B9" w:rsidRPr="0048663B">
        <w:rPr>
          <w:rStyle w:val="a8"/>
          <w:color w:val="000000"/>
          <w:lang w:val="uk-UA"/>
        </w:rPr>
        <w:t xml:space="preserve"> цього</w:t>
      </w:r>
      <w:r w:rsidR="00AC4D3D" w:rsidRPr="0048663B">
        <w:rPr>
          <w:rStyle w:val="a8"/>
          <w:color w:val="000000"/>
          <w:lang w:val="uk-UA"/>
        </w:rPr>
        <w:t xml:space="preserve"> розпорядження залишаю за собою.</w:t>
      </w:r>
    </w:p>
    <w:p w:rsidR="00667F0C" w:rsidRDefault="00667F0C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AC4D3D" w:rsidRPr="00667F0C" w:rsidRDefault="00AC4D3D" w:rsidP="00AC4D3D">
      <w:pPr>
        <w:pStyle w:val="a9"/>
        <w:ind w:left="1068"/>
        <w:jc w:val="both"/>
        <w:rPr>
          <w:rStyle w:val="a8"/>
          <w:color w:val="000000"/>
          <w:lang w:val="uk-UA"/>
        </w:rPr>
      </w:pPr>
    </w:p>
    <w:p w:rsidR="00D13A8F" w:rsidRDefault="00A51852" w:rsidP="00A51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</w:t>
      </w:r>
      <w:r w:rsidR="00D13A8F">
        <w:rPr>
          <w:sz w:val="28"/>
          <w:szCs w:val="28"/>
          <w:lang w:val="uk-UA"/>
        </w:rPr>
        <w:t xml:space="preserve"> і повноважень</w:t>
      </w:r>
    </w:p>
    <w:p w:rsidR="00A51852" w:rsidRDefault="0052053F" w:rsidP="00A518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A51852">
        <w:rPr>
          <w:sz w:val="28"/>
          <w:szCs w:val="28"/>
          <w:lang w:val="uk-UA"/>
        </w:rPr>
        <w:t>олови</w:t>
      </w:r>
      <w:r>
        <w:rPr>
          <w:sz w:val="28"/>
          <w:szCs w:val="28"/>
          <w:lang w:val="uk-UA"/>
        </w:rPr>
        <w:t xml:space="preserve"> </w:t>
      </w:r>
      <w:r w:rsidR="00A51852">
        <w:rPr>
          <w:sz w:val="28"/>
          <w:szCs w:val="28"/>
          <w:lang w:val="uk-UA"/>
        </w:rPr>
        <w:t xml:space="preserve">райдержадміністрації, </w:t>
      </w:r>
    </w:p>
    <w:p w:rsidR="00AC4D3D" w:rsidRDefault="00A51852" w:rsidP="00F6714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AC4D3D">
        <w:rPr>
          <w:color w:val="000000"/>
          <w:sz w:val="28"/>
          <w:szCs w:val="28"/>
          <w:lang w:val="uk-UA"/>
        </w:rPr>
        <w:t xml:space="preserve">ерший заступник голови </w:t>
      </w:r>
    </w:p>
    <w:p w:rsidR="00F67142" w:rsidRDefault="00AC4D3D" w:rsidP="00F67142">
      <w:pPr>
        <w:jc w:val="both"/>
      </w:pPr>
      <w:r>
        <w:rPr>
          <w:color w:val="000000"/>
          <w:sz w:val="28"/>
          <w:szCs w:val="28"/>
          <w:lang w:val="uk-UA"/>
        </w:rPr>
        <w:t>Первомайської райдержадміністрації</w:t>
      </w:r>
      <w:r w:rsidR="00F67142" w:rsidRPr="00F71838">
        <w:rPr>
          <w:color w:val="000000"/>
          <w:sz w:val="28"/>
          <w:szCs w:val="28"/>
        </w:rPr>
        <w:tab/>
      </w:r>
      <w:r w:rsidR="00F67142" w:rsidRPr="00F718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Олег ЮРЧЕНКО</w:t>
      </w:r>
      <w:r w:rsidR="00F67142" w:rsidRPr="00F71838">
        <w:rPr>
          <w:color w:val="000000"/>
          <w:sz w:val="28"/>
          <w:szCs w:val="28"/>
        </w:rPr>
        <w:tab/>
      </w:r>
      <w:r w:rsidR="00F67142" w:rsidRPr="00F71838">
        <w:rPr>
          <w:color w:val="000000"/>
          <w:sz w:val="28"/>
          <w:szCs w:val="28"/>
        </w:rPr>
        <w:tab/>
      </w:r>
      <w:r w:rsidR="00F67142" w:rsidRPr="00F71838">
        <w:rPr>
          <w:color w:val="000000"/>
          <w:sz w:val="28"/>
          <w:szCs w:val="28"/>
        </w:rPr>
        <w:tab/>
      </w:r>
    </w:p>
    <w:p w:rsidR="00C13497" w:rsidRDefault="00C13497" w:rsidP="00F67142">
      <w:pPr>
        <w:rPr>
          <w:lang w:val="uk-UA"/>
        </w:rPr>
      </w:pPr>
    </w:p>
    <w:p w:rsidR="0052053F" w:rsidRDefault="0052053F" w:rsidP="00F67142">
      <w:pPr>
        <w:rPr>
          <w:lang w:val="uk-UA"/>
        </w:rPr>
      </w:pPr>
    </w:p>
    <w:p w:rsidR="0052053F" w:rsidRDefault="0052053F" w:rsidP="0052053F">
      <w:pPr>
        <w:ind w:left="566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2053F" w:rsidRDefault="0052053F" w:rsidP="0052053F">
      <w:pPr>
        <w:tabs>
          <w:tab w:val="left" w:pos="6990"/>
          <w:tab w:val="left" w:pos="7088"/>
          <w:tab w:val="right" w:pos="99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Розпорядження голови </w:t>
      </w:r>
    </w:p>
    <w:p w:rsidR="0052053F" w:rsidRDefault="0052053F" w:rsidP="0052053F">
      <w:pPr>
        <w:tabs>
          <w:tab w:val="left" w:pos="7088"/>
          <w:tab w:val="right" w:pos="99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Первомайської </w:t>
      </w:r>
    </w:p>
    <w:p w:rsidR="0052053F" w:rsidRDefault="0052053F" w:rsidP="0052053F">
      <w:pPr>
        <w:tabs>
          <w:tab w:val="left" w:pos="7065"/>
          <w:tab w:val="right" w:pos="99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райдержадміністрації</w:t>
      </w:r>
    </w:p>
    <w:p w:rsidR="0052053F" w:rsidRDefault="0052053F" w:rsidP="005205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01.06.2021р. №123-р </w:t>
      </w:r>
    </w:p>
    <w:p w:rsidR="0052053F" w:rsidRDefault="0052053F" w:rsidP="005205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заходів </w:t>
      </w:r>
    </w:p>
    <w:p w:rsidR="0052053F" w:rsidRDefault="0052053F" w:rsidP="005205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організації роботи у 2021 році щодо складання прогнозу районного бюджету на 2022-2024 роки</w:t>
      </w:r>
    </w:p>
    <w:tbl>
      <w:tblPr>
        <w:tblStyle w:val="ac"/>
        <w:tblpPr w:leftFromText="180" w:rightFromText="180" w:vertAnchor="page" w:horzAnchor="margin" w:tblpY="3742"/>
        <w:tblW w:w="10061" w:type="dxa"/>
        <w:tblLook w:val="04A0"/>
      </w:tblPr>
      <w:tblGrid>
        <w:gridCol w:w="566"/>
        <w:gridCol w:w="4391"/>
        <w:gridCol w:w="2241"/>
        <w:gridCol w:w="2863"/>
      </w:tblGrid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52053F" w:rsidTr="0052053F">
        <w:trPr>
          <w:trHeight w:val="10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аналізу виконання районного бюджету у поточному році по дохідній та видатковій частині бюджету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03 червня 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райдержадміністрації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відділу фінансів райдержадміністрації очікуваних у 2021році та прогнозних показників економічного і соціального розвитку району  на 2022-2024 роки, пояснювальну записку до них з урахуванням оцінки досягнутого рівня розвитку економіки району, впливу зовнішніх факторів, очікуваних тенденцій та їх зміни у перспективі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 червня 2021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соціально-економічного розвитку територій райдержадміністрації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заходів по залученню цільової субвенції з бюджетів міської, селищних та сільських громад Первомайського району на утримання Первомайської районної ради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 червня 2021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райдержадміністрації</w:t>
            </w:r>
          </w:p>
        </w:tc>
      </w:tr>
      <w:tr w:rsidR="0052053F" w:rsidTr="0052053F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відділу фінансів прогнозних розрахунків обсягу надходжень орендної плати за користування цілісними майновими комплексами та іншим майном, власником якого є районна рада Первомайського району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 червня</w:t>
            </w:r>
          </w:p>
          <w:p w:rsidR="0052053F" w:rsidRDefault="005205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Первомайська</w:t>
            </w:r>
          </w:p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Прогнозування обсягів доходів районного бюджету, фінансування районного бюджету та орієнтованих граничних показників видатків на середньостроковий період з урахуванням організаційно-методичних засад складання прогнозу районного бюджету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01 липня 2021року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Доведення до головних розпорядників коштів організаційно-методичних засад складання прогнозу районного </w:t>
            </w:r>
            <w:r>
              <w:rPr>
                <w:sz w:val="28"/>
                <w:szCs w:val="28"/>
                <w:lang w:val="uk-UA"/>
              </w:rPr>
              <w:lastRenderedPageBreak/>
              <w:t>бюджету, інструкції  щодо основних організаційних засад процесу підготовки пропозицій до прогнозу бюджету, орієнтованих прогнозних показників видатків з районного бюджету на середньостроковий період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 01 липня 2021року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  <w:tr w:rsidR="0052053F" w:rsidTr="0052053F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відділу фінансів райдержадміністрації пропозицій до прогнозу районного бюджету відповідно до інструкції відділу фінансів райдержадміністрації та ґрунтовної пояснювальної записки до нього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 липня 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Головні розпорядники коштів районного бюджету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аналізу поданого головним розпорядником коштів пропозицій до прогнозу районного бюджету на відповідність доведеним орієнтованим граничним показникам видатків районного бюджету і вимогам доведеної інструкції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декада серпня 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  <w:tr w:rsidR="0052053F" w:rsidTr="0052053F">
        <w:trPr>
          <w:trHeight w:val="2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погоджувальних нарад з головними розпорядниками коштів щодо узгодження показників прогнозу місцевого бюджету (за необхідності)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декада серпня 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Доопрацювання прогнозу районного бюджету за результатами проведених погоджувальних нарад та інформації, отриманої від структурних підрозділів райдержадміністрації, та подання його до  райдержадміністрації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 липня 2021 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і схвалення прогнозу районного бюджету на середньостроковий період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 вересня 2021року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Райдержадміністрація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прогнозу районного бюджету до Первомайської районної ради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5-денний строк після схвалення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Райдержадміністрація</w:t>
            </w:r>
          </w:p>
        </w:tc>
      </w:tr>
      <w:tr w:rsidR="0052053F" w:rsidTr="0052053F">
        <w:trPr>
          <w:trHeight w:val="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Супровід розгляду питання щодо прогнозу бюджету на постійних </w:t>
            </w:r>
            <w:r>
              <w:rPr>
                <w:sz w:val="28"/>
                <w:szCs w:val="28"/>
                <w:lang w:val="uk-UA"/>
              </w:rPr>
              <w:lastRenderedPageBreak/>
              <w:t>комісіях  Первомайської районної ради та на пленарному засіданні  Первомайської районної ради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 визначений термін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3F" w:rsidRDefault="005205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 райдержадміністрації</w:t>
            </w:r>
          </w:p>
        </w:tc>
      </w:tr>
    </w:tbl>
    <w:p w:rsidR="0052053F" w:rsidRDefault="0052053F" w:rsidP="0052053F">
      <w:pPr>
        <w:jc w:val="center"/>
        <w:rPr>
          <w:sz w:val="28"/>
          <w:szCs w:val="28"/>
          <w:lang w:val="uk-UA"/>
        </w:rPr>
      </w:pPr>
    </w:p>
    <w:p w:rsidR="0052053F" w:rsidRDefault="0052053F" w:rsidP="0052053F">
      <w:pPr>
        <w:jc w:val="center"/>
        <w:rPr>
          <w:sz w:val="28"/>
          <w:szCs w:val="28"/>
          <w:lang w:val="uk-UA"/>
        </w:rPr>
      </w:pPr>
    </w:p>
    <w:p w:rsidR="0052053F" w:rsidRDefault="0052053F" w:rsidP="0052053F">
      <w:pPr>
        <w:jc w:val="both"/>
        <w:rPr>
          <w:sz w:val="22"/>
          <w:szCs w:val="22"/>
          <w:lang w:val="uk-UA"/>
        </w:rPr>
      </w:pPr>
    </w:p>
    <w:p w:rsidR="0052053F" w:rsidRDefault="0052053F" w:rsidP="00520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⃰ Терміни виконання є орієнтованими, оскільки залежать від своєчасності складання, розгляду та затвердження Бюджетної декларації, змін до податкового і бюджетного законодавства. У разі необхідності відділ фінансів райдержадміністрації може уточнити терміни виконання окремих заходів плану, про що в письмовій формі повідомляє відповідних учасників бюджетного процесу</w:t>
      </w: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  <w:r>
        <w:rPr>
          <w:sz w:val="28"/>
          <w:szCs w:val="28"/>
        </w:rPr>
        <w:t>⃰</w:t>
      </w:r>
      <w:r>
        <w:rPr>
          <w:sz w:val="28"/>
          <w:szCs w:val="28"/>
          <w:lang w:val="uk-UA"/>
        </w:rPr>
        <w:t xml:space="preserve">  ⃰   Дані надані за 2021 рік (затверджено з урахуванням змін та по надходженнях – очікуване виконання за рік), на 2022-2024 роки (прогноз)</w:t>
      </w: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фінансів </w:t>
      </w:r>
    </w:p>
    <w:p w:rsidR="0052053F" w:rsidRDefault="0052053F" w:rsidP="005205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Олена МАРЕНЧУК</w:t>
      </w: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sz w:val="28"/>
          <w:szCs w:val="28"/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Default="0052053F" w:rsidP="0052053F">
      <w:pPr>
        <w:rPr>
          <w:lang w:val="uk-UA"/>
        </w:rPr>
      </w:pPr>
    </w:p>
    <w:p w:rsidR="0052053F" w:rsidRPr="0052053F" w:rsidRDefault="0052053F" w:rsidP="00F67142">
      <w:pPr>
        <w:rPr>
          <w:lang w:val="uk-UA"/>
        </w:rPr>
      </w:pPr>
    </w:p>
    <w:sectPr w:rsidR="0052053F" w:rsidRPr="0052053F" w:rsidSect="001A2B27">
      <w:headerReference w:type="default" r:id="rId9"/>
      <w:foot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06" w:rsidRDefault="00C22806">
      <w:r>
        <w:separator/>
      </w:r>
    </w:p>
  </w:endnote>
  <w:endnote w:type="continuationSeparator" w:id="1">
    <w:p w:rsidR="00C22806" w:rsidRDefault="00C2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D" w:rsidRDefault="00AC4D3D" w:rsidP="00AC4D3D">
    <w:pPr>
      <w:pStyle w:val="a3"/>
      <w:framePr w:wrap="auto" w:vAnchor="text" w:hAnchor="margin" w:xAlign="center" w:y="1"/>
      <w:rPr>
        <w:rStyle w:val="a5"/>
      </w:rPr>
    </w:pPr>
  </w:p>
  <w:p w:rsidR="00AC4D3D" w:rsidRDefault="00AC4D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06" w:rsidRDefault="00C22806">
      <w:r>
        <w:separator/>
      </w:r>
    </w:p>
  </w:footnote>
  <w:footnote w:type="continuationSeparator" w:id="1">
    <w:p w:rsidR="00C22806" w:rsidRDefault="00C2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3D" w:rsidRDefault="002B65DC" w:rsidP="00AC4D3D">
    <w:pPr>
      <w:pStyle w:val="a6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C4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90B">
      <w:rPr>
        <w:rStyle w:val="a5"/>
        <w:noProof/>
      </w:rPr>
      <w:t>5</w:t>
    </w:r>
    <w:r>
      <w:rPr>
        <w:rStyle w:val="a5"/>
      </w:rPr>
      <w:fldChar w:fldCharType="end"/>
    </w:r>
  </w:p>
  <w:p w:rsidR="00AC4D3D" w:rsidRDefault="00AC4D3D" w:rsidP="00AC4D3D">
    <w:pPr>
      <w:pStyle w:val="a6"/>
      <w:framePr w:wrap="auto" w:vAnchor="text" w:hAnchor="margin" w:xAlign="center" w:y="1"/>
      <w:rPr>
        <w:rStyle w:val="a5"/>
      </w:rPr>
    </w:pPr>
  </w:p>
  <w:p w:rsidR="00AC4D3D" w:rsidRPr="004B30AF" w:rsidRDefault="00AC4D3D" w:rsidP="00AC4D3D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7AF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F77DC"/>
    <w:multiLevelType w:val="hybridMultilevel"/>
    <w:tmpl w:val="84202F9A"/>
    <w:lvl w:ilvl="0" w:tplc="56E4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C7339"/>
    <w:multiLevelType w:val="hybridMultilevel"/>
    <w:tmpl w:val="EE863150"/>
    <w:lvl w:ilvl="0" w:tplc="D02E08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351"/>
    <w:rsid w:val="001A2B27"/>
    <w:rsid w:val="0026690B"/>
    <w:rsid w:val="002B65DC"/>
    <w:rsid w:val="0048663B"/>
    <w:rsid w:val="004A2DE1"/>
    <w:rsid w:val="004C3CA6"/>
    <w:rsid w:val="004E0CEA"/>
    <w:rsid w:val="004E3351"/>
    <w:rsid w:val="0052053F"/>
    <w:rsid w:val="00594730"/>
    <w:rsid w:val="005A0835"/>
    <w:rsid w:val="0060050A"/>
    <w:rsid w:val="00667F0C"/>
    <w:rsid w:val="006B1054"/>
    <w:rsid w:val="007B47CC"/>
    <w:rsid w:val="00800902"/>
    <w:rsid w:val="00855392"/>
    <w:rsid w:val="008D3B76"/>
    <w:rsid w:val="009515B9"/>
    <w:rsid w:val="009D0647"/>
    <w:rsid w:val="009D3FA6"/>
    <w:rsid w:val="009F53B9"/>
    <w:rsid w:val="00A31B01"/>
    <w:rsid w:val="00A44E91"/>
    <w:rsid w:val="00A51852"/>
    <w:rsid w:val="00AC4D3D"/>
    <w:rsid w:val="00B765DB"/>
    <w:rsid w:val="00C044FE"/>
    <w:rsid w:val="00C13497"/>
    <w:rsid w:val="00C1614A"/>
    <w:rsid w:val="00C2201F"/>
    <w:rsid w:val="00C22806"/>
    <w:rsid w:val="00D13A8F"/>
    <w:rsid w:val="00D15DE2"/>
    <w:rsid w:val="00F67142"/>
    <w:rsid w:val="00FD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l">
    <w:name w:val="tl"/>
    <w:basedOn w:val="a"/>
    <w:rsid w:val="00F6714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footer"/>
    <w:basedOn w:val="a"/>
    <w:link w:val="a4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67142"/>
    <w:rPr>
      <w:rFonts w:cs="Times New Roman"/>
    </w:rPr>
  </w:style>
  <w:style w:type="paragraph" w:styleId="a6">
    <w:name w:val="header"/>
    <w:basedOn w:val="a"/>
    <w:link w:val="a7"/>
    <w:rsid w:val="00F6714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6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F67142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67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667F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4E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4E91"/>
    <w:rPr>
      <w:rFonts w:ascii="Segoe UI" w:eastAsia="Times New Roman" w:hAnsi="Segoe UI" w:cs="Segoe UI"/>
      <w:sz w:val="18"/>
      <w:szCs w:val="18"/>
      <w:lang w:eastAsia="uk-UA"/>
    </w:rPr>
  </w:style>
  <w:style w:type="table" w:styleId="ac">
    <w:name w:val="Table Grid"/>
    <w:basedOn w:val="a1"/>
    <w:uiPriority w:val="39"/>
    <w:rsid w:val="0052053F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BD8D-7196-4359-A545-E5697E2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2021-06-02T06:40:00Z</cp:lastPrinted>
  <dcterms:created xsi:type="dcterms:W3CDTF">2021-05-27T07:05:00Z</dcterms:created>
  <dcterms:modified xsi:type="dcterms:W3CDTF">2021-06-24T08:55:00Z</dcterms:modified>
</cp:coreProperties>
</file>