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6F" w:rsidRPr="00C3178B" w:rsidRDefault="00B2166F" w:rsidP="00B2166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C3178B">
        <w:rPr>
          <w:color w:val="FFFFFF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686484524" r:id="rId7"/>
        </w:object>
      </w:r>
    </w:p>
    <w:p w:rsidR="00B2166F" w:rsidRPr="00C3178B" w:rsidRDefault="00B2166F" w:rsidP="00B2166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B2166F" w:rsidRPr="00C3178B" w:rsidRDefault="00B2166F" w:rsidP="00B2166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3178B">
        <w:rPr>
          <w:b/>
          <w:sz w:val="28"/>
          <w:szCs w:val="28"/>
        </w:rPr>
        <w:t>ПЕРВОМАЙСЬКА РАЙОННА ДЕРЖАВНА АДМІНІСТРАЦІЯ</w:t>
      </w:r>
    </w:p>
    <w:p w:rsidR="00B2166F" w:rsidRPr="00C3178B" w:rsidRDefault="00B2166F" w:rsidP="00B2166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3178B">
        <w:rPr>
          <w:b/>
          <w:sz w:val="28"/>
          <w:szCs w:val="28"/>
        </w:rPr>
        <w:t>МИКОЛАЇВСЬКОЇ ОБЛАСТІ</w:t>
      </w:r>
    </w:p>
    <w:p w:rsidR="00B2166F" w:rsidRPr="00C3178B" w:rsidRDefault="00B2166F" w:rsidP="00B2166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B2166F" w:rsidRPr="00C3178B" w:rsidRDefault="00B2166F" w:rsidP="00B2166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16"/>
          <w:szCs w:val="16"/>
        </w:rPr>
      </w:pPr>
    </w:p>
    <w:p w:rsidR="00B2166F" w:rsidRPr="00E041BD" w:rsidRDefault="00B2166F" w:rsidP="00B2166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36"/>
          <w:szCs w:val="36"/>
        </w:rPr>
      </w:pPr>
      <w:r w:rsidRPr="00C3178B">
        <w:rPr>
          <w:b/>
          <w:sz w:val="36"/>
          <w:szCs w:val="36"/>
        </w:rPr>
        <w:t xml:space="preserve">Р О З П О Р Я Д Ж Е Н </w:t>
      </w:r>
      <w:proofErr w:type="spellStart"/>
      <w:r w:rsidRPr="00C3178B">
        <w:rPr>
          <w:b/>
          <w:sz w:val="36"/>
          <w:szCs w:val="36"/>
        </w:rPr>
        <w:t>Н</w:t>
      </w:r>
      <w:proofErr w:type="spellEnd"/>
      <w:r w:rsidRPr="00C3178B">
        <w:rPr>
          <w:b/>
          <w:sz w:val="36"/>
          <w:szCs w:val="36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/>
      </w:tblPr>
      <w:tblGrid>
        <w:gridCol w:w="3307"/>
        <w:gridCol w:w="3356"/>
        <w:gridCol w:w="3205"/>
      </w:tblGrid>
      <w:tr w:rsidR="00B2166F" w:rsidRPr="00C3178B" w:rsidTr="000E65A0">
        <w:trPr>
          <w:trHeight w:val="271"/>
          <w:jc w:val="center"/>
        </w:trPr>
        <w:tc>
          <w:tcPr>
            <w:tcW w:w="3307" w:type="dxa"/>
          </w:tcPr>
          <w:p w:rsidR="00B2166F" w:rsidRPr="00C3178B" w:rsidRDefault="00B2166F" w:rsidP="00295B05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</w:t>
            </w:r>
            <w:r w:rsidR="00295B05">
              <w:rPr>
                <w:color w:val="000000"/>
                <w:spacing w:val="-2"/>
                <w:sz w:val="28"/>
                <w:szCs w:val="28"/>
              </w:rPr>
              <w:t xml:space="preserve">від </w:t>
            </w:r>
            <w:r w:rsidR="00E15B6C">
              <w:rPr>
                <w:color w:val="000000"/>
                <w:spacing w:val="-2"/>
                <w:sz w:val="28"/>
                <w:szCs w:val="28"/>
              </w:rPr>
              <w:t>1</w:t>
            </w:r>
            <w:r w:rsidR="00295B05">
              <w:rPr>
                <w:color w:val="000000"/>
                <w:spacing w:val="-2"/>
                <w:sz w:val="28"/>
                <w:szCs w:val="28"/>
                <w:lang w:val="ru-RU"/>
              </w:rPr>
              <w:t>4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295B05">
              <w:rPr>
                <w:color w:val="000000"/>
                <w:spacing w:val="-2"/>
                <w:sz w:val="28"/>
                <w:szCs w:val="28"/>
              </w:rPr>
              <w:t>черв</w:t>
            </w:r>
            <w:r w:rsidR="004A201F">
              <w:rPr>
                <w:color w:val="000000"/>
                <w:spacing w:val="-2"/>
                <w:sz w:val="28"/>
                <w:szCs w:val="28"/>
              </w:rPr>
              <w:t>ня</w:t>
            </w:r>
            <w:r w:rsidRPr="00C3178B">
              <w:rPr>
                <w:color w:val="000000"/>
                <w:spacing w:val="-2"/>
                <w:sz w:val="28"/>
                <w:szCs w:val="28"/>
              </w:rPr>
              <w:t xml:space="preserve"> 2021 року</w:t>
            </w:r>
          </w:p>
        </w:tc>
        <w:tc>
          <w:tcPr>
            <w:tcW w:w="3356" w:type="dxa"/>
          </w:tcPr>
          <w:p w:rsidR="00B2166F" w:rsidRPr="00C3178B" w:rsidRDefault="00B2166F" w:rsidP="000E65A0">
            <w:pPr>
              <w:spacing w:line="360" w:lineRule="auto"/>
              <w:ind w:firstLine="709"/>
              <w:jc w:val="center"/>
              <w:rPr>
                <w:b/>
              </w:rPr>
            </w:pPr>
            <w:r w:rsidRPr="00C3178B">
              <w:rPr>
                <w:b/>
                <w:sz w:val="28"/>
              </w:rPr>
              <w:t xml:space="preserve"> Первомайськ</w:t>
            </w:r>
          </w:p>
        </w:tc>
        <w:tc>
          <w:tcPr>
            <w:tcW w:w="3205" w:type="dxa"/>
          </w:tcPr>
          <w:p w:rsidR="00B2166F" w:rsidRPr="00C3178B" w:rsidRDefault="00B2166F" w:rsidP="004A201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317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295B05">
              <w:rPr>
                <w:sz w:val="28"/>
                <w:szCs w:val="28"/>
              </w:rPr>
              <w:t xml:space="preserve"> 136</w:t>
            </w:r>
            <w:r w:rsidRPr="00C3178B">
              <w:rPr>
                <w:sz w:val="28"/>
                <w:szCs w:val="28"/>
              </w:rPr>
              <w:t>-р</w:t>
            </w:r>
          </w:p>
        </w:tc>
      </w:tr>
    </w:tbl>
    <w:p w:rsidR="00B2166F" w:rsidRDefault="00B2166F" w:rsidP="00B2166F">
      <w:pPr>
        <w:ind w:firstLine="709"/>
        <w:jc w:val="both"/>
        <w:rPr>
          <w:sz w:val="28"/>
          <w:szCs w:val="28"/>
        </w:rPr>
      </w:pPr>
    </w:p>
    <w:p w:rsidR="00B2166F" w:rsidRDefault="00B2166F" w:rsidP="00B2166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631"/>
      </w:tblGrid>
      <w:tr w:rsidR="00B2166F" w:rsidRPr="0096792D" w:rsidTr="000E65A0">
        <w:trPr>
          <w:trHeight w:val="1529"/>
        </w:trPr>
        <w:tc>
          <w:tcPr>
            <w:tcW w:w="4631" w:type="dxa"/>
            <w:shd w:val="clear" w:color="auto" w:fill="auto"/>
          </w:tcPr>
          <w:p w:rsidR="00B2166F" w:rsidRDefault="0077172D" w:rsidP="00295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295B05">
              <w:rPr>
                <w:sz w:val="28"/>
                <w:szCs w:val="28"/>
              </w:rPr>
              <w:t>призначення відповідальної</w:t>
            </w:r>
          </w:p>
          <w:p w:rsidR="00295B05" w:rsidRDefault="00295B05" w:rsidP="00295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особи за проведення перереєстрації</w:t>
            </w:r>
          </w:p>
          <w:p w:rsidR="00295B05" w:rsidRPr="0096792D" w:rsidRDefault="00295B05" w:rsidP="00295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транспортного засобу</w:t>
            </w:r>
          </w:p>
        </w:tc>
      </w:tr>
    </w:tbl>
    <w:p w:rsidR="00B2166F" w:rsidRPr="0096792D" w:rsidRDefault="00B2166F" w:rsidP="0096792D">
      <w:pPr>
        <w:ind w:firstLine="708"/>
        <w:jc w:val="both"/>
        <w:rPr>
          <w:bCs/>
          <w:sz w:val="28"/>
          <w:szCs w:val="28"/>
        </w:rPr>
      </w:pPr>
      <w:r w:rsidRPr="0096792D">
        <w:rPr>
          <w:sz w:val="28"/>
          <w:szCs w:val="28"/>
        </w:rPr>
        <w:t>Відповідно д</w:t>
      </w:r>
      <w:r w:rsidR="00295B05">
        <w:rPr>
          <w:sz w:val="28"/>
          <w:szCs w:val="28"/>
        </w:rPr>
        <w:t>о статті</w:t>
      </w:r>
      <w:r w:rsidR="004A201F">
        <w:rPr>
          <w:sz w:val="28"/>
          <w:szCs w:val="28"/>
        </w:rPr>
        <w:t xml:space="preserve"> 7</w:t>
      </w:r>
      <w:r w:rsidR="00295B05">
        <w:rPr>
          <w:sz w:val="28"/>
          <w:szCs w:val="28"/>
          <w:vertAlign w:val="superscript"/>
        </w:rPr>
        <w:t>1</w:t>
      </w:r>
      <w:r w:rsidRPr="0096792D">
        <w:rPr>
          <w:sz w:val="28"/>
          <w:szCs w:val="28"/>
        </w:rPr>
        <w:t xml:space="preserve"> </w:t>
      </w:r>
      <w:r w:rsidR="00295B05">
        <w:rPr>
          <w:sz w:val="28"/>
          <w:szCs w:val="28"/>
        </w:rPr>
        <w:t>частини четвертої</w:t>
      </w:r>
      <w:r w:rsidR="00E15B6C" w:rsidRPr="00E15B6C">
        <w:rPr>
          <w:sz w:val="28"/>
          <w:szCs w:val="28"/>
        </w:rPr>
        <w:t xml:space="preserve"> </w:t>
      </w:r>
      <w:r w:rsidR="00295B05">
        <w:rPr>
          <w:sz w:val="28"/>
          <w:szCs w:val="28"/>
        </w:rPr>
        <w:t>статті</w:t>
      </w:r>
      <w:r w:rsidRPr="0096792D">
        <w:rPr>
          <w:sz w:val="28"/>
          <w:szCs w:val="28"/>
        </w:rPr>
        <w:t xml:space="preserve"> </w:t>
      </w:r>
      <w:r w:rsidR="004A201F">
        <w:rPr>
          <w:sz w:val="28"/>
          <w:szCs w:val="28"/>
        </w:rPr>
        <w:t xml:space="preserve">39, </w:t>
      </w:r>
      <w:r w:rsidR="00B659D2">
        <w:rPr>
          <w:sz w:val="28"/>
          <w:szCs w:val="28"/>
        </w:rPr>
        <w:t xml:space="preserve">статті </w:t>
      </w:r>
      <w:r w:rsidR="004A201F">
        <w:rPr>
          <w:sz w:val="28"/>
          <w:szCs w:val="28"/>
        </w:rPr>
        <w:t>41</w:t>
      </w:r>
      <w:r w:rsidRPr="0096792D">
        <w:rPr>
          <w:sz w:val="28"/>
          <w:szCs w:val="28"/>
        </w:rPr>
        <w:t xml:space="preserve"> Закону України «Про місцеві державні адміністрації», </w:t>
      </w:r>
      <w:r w:rsidR="004A201F">
        <w:rPr>
          <w:sz w:val="28"/>
          <w:szCs w:val="28"/>
        </w:rPr>
        <w:t>Закону України</w:t>
      </w:r>
      <w:r w:rsidR="00E15B6C">
        <w:rPr>
          <w:sz w:val="28"/>
          <w:szCs w:val="28"/>
        </w:rPr>
        <w:t xml:space="preserve"> </w:t>
      </w:r>
      <w:r w:rsidR="004A201F">
        <w:rPr>
          <w:sz w:val="28"/>
          <w:szCs w:val="28"/>
        </w:rPr>
        <w:t xml:space="preserve">«Про </w:t>
      </w:r>
      <w:r w:rsidR="00C71EC1">
        <w:rPr>
          <w:sz w:val="28"/>
          <w:szCs w:val="28"/>
        </w:rPr>
        <w:t>управління об’єктами державної власності</w:t>
      </w:r>
      <w:r w:rsidR="004A201F">
        <w:rPr>
          <w:sz w:val="28"/>
          <w:szCs w:val="28"/>
        </w:rPr>
        <w:t>»</w:t>
      </w:r>
      <w:r w:rsidR="0031444B">
        <w:rPr>
          <w:sz w:val="28"/>
          <w:szCs w:val="28"/>
        </w:rPr>
        <w:t xml:space="preserve">, </w:t>
      </w:r>
      <w:r w:rsidR="00C71EC1">
        <w:rPr>
          <w:sz w:val="28"/>
          <w:szCs w:val="28"/>
        </w:rPr>
        <w:t>постанови</w:t>
      </w:r>
      <w:r w:rsidR="00345756">
        <w:rPr>
          <w:sz w:val="28"/>
          <w:szCs w:val="28"/>
        </w:rPr>
        <w:t xml:space="preserve"> Кабінету Міністрів України </w:t>
      </w:r>
      <w:r w:rsidR="00C71EC1">
        <w:rPr>
          <w:sz w:val="28"/>
          <w:szCs w:val="28"/>
        </w:rPr>
        <w:t>від 16</w:t>
      </w:r>
      <w:r w:rsidR="00345756">
        <w:rPr>
          <w:sz w:val="28"/>
          <w:szCs w:val="28"/>
        </w:rPr>
        <w:t xml:space="preserve"> </w:t>
      </w:r>
      <w:r w:rsidR="00C71EC1">
        <w:rPr>
          <w:sz w:val="28"/>
          <w:szCs w:val="28"/>
        </w:rPr>
        <w:t>грудня 2020 року № 1321</w:t>
      </w:r>
      <w:r w:rsidR="00345756">
        <w:rPr>
          <w:sz w:val="28"/>
          <w:szCs w:val="28"/>
        </w:rPr>
        <w:t xml:space="preserve"> «Про затвердження Порядку </w:t>
      </w:r>
      <w:r w:rsidR="00C71EC1">
        <w:rPr>
          <w:sz w:val="28"/>
          <w:szCs w:val="28"/>
        </w:rPr>
        <w:t>здійснення заходів щодо утворення та реорганізації районних державних адміністрацій, а також правонаступництва щодо майна, прав та обов’язків районних державних адміністрацій, що припиняються</w:t>
      </w:r>
      <w:r w:rsidR="00345756">
        <w:rPr>
          <w:sz w:val="28"/>
          <w:szCs w:val="28"/>
        </w:rPr>
        <w:t>»</w:t>
      </w:r>
      <w:r w:rsidR="00C71EC1">
        <w:rPr>
          <w:sz w:val="28"/>
          <w:szCs w:val="28"/>
        </w:rPr>
        <w:t>, враховуючи постанову Верховної Ради України «Про утворення та ліквідацію районів» від 17 липня 2020 року № 807- IX, розпорядження Кабінету Міністрів України від 16 грудня 2020 року №1635-р «Про реорганізацію та утворення районних державних адміністрацій»</w:t>
      </w:r>
      <w:r w:rsidR="00345756">
        <w:rPr>
          <w:sz w:val="28"/>
          <w:szCs w:val="28"/>
        </w:rPr>
        <w:t>:</w:t>
      </w:r>
      <w:r w:rsidRPr="0096792D">
        <w:rPr>
          <w:sz w:val="28"/>
          <w:szCs w:val="28"/>
        </w:rPr>
        <w:t xml:space="preserve"> </w:t>
      </w:r>
    </w:p>
    <w:p w:rsidR="00B2166F" w:rsidRDefault="00B2166F" w:rsidP="0096792D">
      <w:pPr>
        <w:ind w:firstLine="709"/>
        <w:jc w:val="both"/>
        <w:rPr>
          <w:sz w:val="16"/>
          <w:szCs w:val="16"/>
        </w:rPr>
      </w:pPr>
    </w:p>
    <w:p w:rsidR="00C71EC1" w:rsidRPr="00950A4D" w:rsidRDefault="00C71EC1" w:rsidP="0096792D">
      <w:pPr>
        <w:ind w:firstLine="709"/>
        <w:jc w:val="both"/>
        <w:rPr>
          <w:sz w:val="16"/>
          <w:szCs w:val="16"/>
        </w:rPr>
      </w:pPr>
    </w:p>
    <w:p w:rsidR="00950A4D" w:rsidRPr="00B659D2" w:rsidRDefault="00C71EC1" w:rsidP="00B659D2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659D2">
        <w:rPr>
          <w:sz w:val="28"/>
          <w:szCs w:val="28"/>
        </w:rPr>
        <w:t xml:space="preserve">Призначити відповідальною особою за проведення перереєстрації легкових автомобілів виконувача </w:t>
      </w:r>
      <w:r w:rsidR="00B659D2" w:rsidRPr="00B659D2">
        <w:rPr>
          <w:sz w:val="28"/>
          <w:szCs w:val="28"/>
        </w:rPr>
        <w:t>обов’язків</w:t>
      </w:r>
      <w:r w:rsidRPr="00B659D2">
        <w:rPr>
          <w:sz w:val="28"/>
          <w:szCs w:val="28"/>
        </w:rPr>
        <w:t xml:space="preserve"> начальника відділу</w:t>
      </w:r>
      <w:r w:rsidR="00B659D2" w:rsidRPr="00B659D2">
        <w:rPr>
          <w:sz w:val="28"/>
          <w:szCs w:val="28"/>
        </w:rPr>
        <w:t xml:space="preserve"> – головного бухгалтера відділу фінансово-господарського забезпечення апарату</w:t>
      </w:r>
      <w:r w:rsidR="001D5807" w:rsidRPr="00B659D2">
        <w:rPr>
          <w:sz w:val="28"/>
          <w:szCs w:val="28"/>
        </w:rPr>
        <w:t xml:space="preserve"> Первомайської р</w:t>
      </w:r>
      <w:r w:rsidR="00B659D2">
        <w:rPr>
          <w:sz w:val="28"/>
          <w:szCs w:val="28"/>
        </w:rPr>
        <w:t>айонної державної адміністрації, головного спеціаліста</w:t>
      </w:r>
      <w:r w:rsidR="00B659D2" w:rsidRPr="00B659D2">
        <w:rPr>
          <w:sz w:val="28"/>
          <w:szCs w:val="28"/>
        </w:rPr>
        <w:t xml:space="preserve"> відділу фінансово-господарського забезпечення апарату р</w:t>
      </w:r>
      <w:r w:rsidR="00B659D2">
        <w:rPr>
          <w:sz w:val="28"/>
          <w:szCs w:val="28"/>
        </w:rPr>
        <w:t>айдержадміністрації ЗАБОЛОТНУ Олену Анатоліївну.</w:t>
      </w:r>
    </w:p>
    <w:p w:rsidR="00E15B6C" w:rsidRDefault="00E15B6C" w:rsidP="00950A4D">
      <w:pPr>
        <w:ind w:firstLine="709"/>
        <w:jc w:val="both"/>
        <w:rPr>
          <w:sz w:val="28"/>
          <w:szCs w:val="28"/>
        </w:rPr>
      </w:pPr>
    </w:p>
    <w:p w:rsidR="00B2166F" w:rsidRPr="0096792D" w:rsidRDefault="00B659D2" w:rsidP="00967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166F" w:rsidRPr="0096792D">
        <w:rPr>
          <w:sz w:val="28"/>
          <w:szCs w:val="28"/>
        </w:rPr>
        <w:t>. Контроль за виконанням розпорядження покласти на</w:t>
      </w:r>
      <w:r>
        <w:rPr>
          <w:sz w:val="28"/>
          <w:szCs w:val="28"/>
        </w:rPr>
        <w:t xml:space="preserve"> керівника апарату </w:t>
      </w:r>
      <w:r w:rsidR="00B2166F" w:rsidRPr="0096792D">
        <w:rPr>
          <w:sz w:val="28"/>
          <w:szCs w:val="28"/>
        </w:rPr>
        <w:t>районної де</w:t>
      </w:r>
      <w:r w:rsidR="0031444B">
        <w:rPr>
          <w:sz w:val="28"/>
          <w:szCs w:val="28"/>
        </w:rPr>
        <w:t>ржавної адміністрації Світлану ДЗЮБУ</w:t>
      </w:r>
      <w:r w:rsidR="00B2166F" w:rsidRPr="0096792D">
        <w:rPr>
          <w:sz w:val="28"/>
          <w:szCs w:val="28"/>
        </w:rPr>
        <w:t>.</w:t>
      </w:r>
    </w:p>
    <w:p w:rsidR="00B2166F" w:rsidRDefault="00B2166F" w:rsidP="00950A4D">
      <w:pPr>
        <w:jc w:val="both"/>
        <w:rPr>
          <w:sz w:val="28"/>
          <w:szCs w:val="28"/>
        </w:rPr>
      </w:pPr>
    </w:p>
    <w:p w:rsidR="00E15B6C" w:rsidRDefault="00E15B6C" w:rsidP="00950A4D">
      <w:pPr>
        <w:jc w:val="both"/>
        <w:rPr>
          <w:sz w:val="28"/>
          <w:szCs w:val="28"/>
        </w:rPr>
      </w:pPr>
    </w:p>
    <w:p w:rsidR="00E15B6C" w:rsidRPr="0096792D" w:rsidRDefault="00B659D2" w:rsidP="00950A4D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Виконувач функцій і повноважень</w:t>
      </w:r>
    </w:p>
    <w:p w:rsidR="00B659D2" w:rsidRDefault="00B659D2" w:rsidP="00B659D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1444B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="0031444B">
        <w:rPr>
          <w:sz w:val="28"/>
          <w:szCs w:val="28"/>
        </w:rPr>
        <w:t xml:space="preserve"> райдержадміністрації</w:t>
      </w:r>
      <w:r>
        <w:rPr>
          <w:sz w:val="28"/>
          <w:szCs w:val="28"/>
        </w:rPr>
        <w:t>,</w:t>
      </w:r>
    </w:p>
    <w:p w:rsidR="003B4B2F" w:rsidRDefault="00B659D2" w:rsidP="00B659D2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  <w:r w:rsidR="003B4B2F">
        <w:rPr>
          <w:sz w:val="28"/>
          <w:szCs w:val="28"/>
        </w:rPr>
        <w:t xml:space="preserve"> голови</w:t>
      </w:r>
    </w:p>
    <w:p w:rsidR="00B2166F" w:rsidRPr="0096792D" w:rsidRDefault="003B4B2F" w:rsidP="00B659D2">
      <w:pPr>
        <w:jc w:val="both"/>
        <w:rPr>
          <w:sz w:val="28"/>
          <w:szCs w:val="28"/>
        </w:rPr>
      </w:pPr>
      <w:r>
        <w:rPr>
          <w:sz w:val="28"/>
          <w:szCs w:val="28"/>
        </w:rPr>
        <w:t>райдержадміністрації</w:t>
      </w:r>
      <w:r w:rsidR="0031444B">
        <w:rPr>
          <w:sz w:val="28"/>
          <w:szCs w:val="28"/>
        </w:rPr>
        <w:t xml:space="preserve">       </w:t>
      </w:r>
      <w:r w:rsidR="00B2166F" w:rsidRPr="0096792D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Олег</w:t>
      </w:r>
      <w:r w:rsidR="00B2166F" w:rsidRPr="0096792D">
        <w:rPr>
          <w:sz w:val="28"/>
          <w:szCs w:val="28"/>
        </w:rPr>
        <w:t xml:space="preserve"> </w:t>
      </w:r>
      <w:r>
        <w:rPr>
          <w:sz w:val="28"/>
          <w:szCs w:val="28"/>
        </w:rPr>
        <w:t>ЮРЧЕНКО</w:t>
      </w:r>
    </w:p>
    <w:p w:rsidR="006E38C7" w:rsidRDefault="00B2166F" w:rsidP="0096792D">
      <w:pPr>
        <w:ind w:firstLine="709"/>
        <w:jc w:val="both"/>
        <w:rPr>
          <w:sz w:val="28"/>
          <w:szCs w:val="28"/>
        </w:rPr>
      </w:pPr>
      <w:r w:rsidRPr="0096792D">
        <w:rPr>
          <w:sz w:val="28"/>
          <w:szCs w:val="28"/>
        </w:rPr>
        <w:t xml:space="preserve">                                                      </w:t>
      </w:r>
      <w:r w:rsidR="0096792D">
        <w:rPr>
          <w:sz w:val="28"/>
          <w:szCs w:val="28"/>
        </w:rPr>
        <w:t xml:space="preserve">      </w:t>
      </w:r>
    </w:p>
    <w:sectPr w:rsidR="006E38C7" w:rsidSect="00365690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2DE53E8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501216B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17F674CF"/>
    <w:multiLevelType w:val="hybridMultilevel"/>
    <w:tmpl w:val="D49293D4"/>
    <w:lvl w:ilvl="0" w:tplc="CD560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BF0995"/>
    <w:multiLevelType w:val="multilevel"/>
    <w:tmpl w:val="1F2E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33296D8F"/>
    <w:multiLevelType w:val="multilevel"/>
    <w:tmpl w:val="86DADD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ACD2F41"/>
    <w:multiLevelType w:val="multilevel"/>
    <w:tmpl w:val="06A0671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6D287353"/>
    <w:multiLevelType w:val="multilevel"/>
    <w:tmpl w:val="A716981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3FF6"/>
    <w:rsid w:val="00004AEC"/>
    <w:rsid w:val="000162FD"/>
    <w:rsid w:val="00026B5A"/>
    <w:rsid w:val="00034345"/>
    <w:rsid w:val="000944F9"/>
    <w:rsid w:val="000E65A0"/>
    <w:rsid w:val="001362E4"/>
    <w:rsid w:val="00164C2D"/>
    <w:rsid w:val="001D5807"/>
    <w:rsid w:val="00210B93"/>
    <w:rsid w:val="00214BF2"/>
    <w:rsid w:val="00215436"/>
    <w:rsid w:val="00224C6D"/>
    <w:rsid w:val="0028330E"/>
    <w:rsid w:val="00295B05"/>
    <w:rsid w:val="002D1B34"/>
    <w:rsid w:val="002E3352"/>
    <w:rsid w:val="00310E29"/>
    <w:rsid w:val="0031444B"/>
    <w:rsid w:val="00345756"/>
    <w:rsid w:val="00357668"/>
    <w:rsid w:val="00365690"/>
    <w:rsid w:val="00393272"/>
    <w:rsid w:val="003B4B2F"/>
    <w:rsid w:val="004171D3"/>
    <w:rsid w:val="00463B26"/>
    <w:rsid w:val="004A201F"/>
    <w:rsid w:val="00524A58"/>
    <w:rsid w:val="005316D1"/>
    <w:rsid w:val="005D5237"/>
    <w:rsid w:val="00622140"/>
    <w:rsid w:val="006E38C7"/>
    <w:rsid w:val="00713FF6"/>
    <w:rsid w:val="0077172D"/>
    <w:rsid w:val="0077386E"/>
    <w:rsid w:val="00816611"/>
    <w:rsid w:val="00870816"/>
    <w:rsid w:val="00937EC5"/>
    <w:rsid w:val="00944BA5"/>
    <w:rsid w:val="00950A4D"/>
    <w:rsid w:val="009626EB"/>
    <w:rsid w:val="0096792D"/>
    <w:rsid w:val="009B12DB"/>
    <w:rsid w:val="00A46A54"/>
    <w:rsid w:val="00AB5A18"/>
    <w:rsid w:val="00B2166F"/>
    <w:rsid w:val="00B42812"/>
    <w:rsid w:val="00B659D2"/>
    <w:rsid w:val="00B6786A"/>
    <w:rsid w:val="00C0607D"/>
    <w:rsid w:val="00C47F67"/>
    <w:rsid w:val="00C562EA"/>
    <w:rsid w:val="00C71A3F"/>
    <w:rsid w:val="00C71EC1"/>
    <w:rsid w:val="00C721AC"/>
    <w:rsid w:val="00C73319"/>
    <w:rsid w:val="00C87A81"/>
    <w:rsid w:val="00C963B4"/>
    <w:rsid w:val="00D05C75"/>
    <w:rsid w:val="00D26CD0"/>
    <w:rsid w:val="00D60E87"/>
    <w:rsid w:val="00D94049"/>
    <w:rsid w:val="00E15B6C"/>
    <w:rsid w:val="00E6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2166F"/>
    <w:rPr>
      <w:shd w:val="clear" w:color="auto" w:fill="FFFFFF"/>
    </w:rPr>
  </w:style>
  <w:style w:type="character" w:customStyle="1" w:styleId="2">
    <w:name w:val="Основной текст (2)_"/>
    <w:link w:val="20"/>
    <w:locked/>
    <w:rsid w:val="00B2166F"/>
    <w:rPr>
      <w:b/>
      <w:sz w:val="26"/>
      <w:shd w:val="clear" w:color="auto" w:fill="FFFFFF"/>
    </w:rPr>
  </w:style>
  <w:style w:type="paragraph" w:styleId="a4">
    <w:name w:val="Body Text"/>
    <w:basedOn w:val="a"/>
    <w:link w:val="a3"/>
    <w:rsid w:val="00B2166F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">
    <w:name w:val="Основний текст Знак1"/>
    <w:basedOn w:val="a0"/>
    <w:uiPriority w:val="99"/>
    <w:semiHidden/>
    <w:rsid w:val="00B2166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0">
    <w:name w:val="Основной текст (2)"/>
    <w:basedOn w:val="a"/>
    <w:link w:val="2"/>
    <w:rsid w:val="00B2166F"/>
    <w:pPr>
      <w:widowControl w:val="0"/>
      <w:shd w:val="clear" w:color="auto" w:fill="FFFFFF"/>
      <w:spacing w:after="600" w:line="320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paragraph" w:customStyle="1" w:styleId="21">
    <w:name w:val="Основной текст с отступом 21"/>
    <w:basedOn w:val="a"/>
    <w:rsid w:val="00B2166F"/>
    <w:pPr>
      <w:suppressAutoHyphens/>
      <w:spacing w:after="120" w:line="480" w:lineRule="auto"/>
      <w:ind w:left="283"/>
    </w:pPr>
    <w:rPr>
      <w:rFonts w:eastAsia="Calibri"/>
      <w:color w:val="00000A"/>
      <w:kern w:val="1"/>
      <w:sz w:val="20"/>
      <w:szCs w:val="20"/>
      <w:lang w:eastAsia="zh-CN"/>
    </w:rPr>
  </w:style>
  <w:style w:type="character" w:styleId="a5">
    <w:name w:val="Strong"/>
    <w:basedOn w:val="a0"/>
    <w:qFormat/>
    <w:rsid w:val="00B2166F"/>
    <w:rPr>
      <w:b/>
    </w:rPr>
  </w:style>
  <w:style w:type="paragraph" w:styleId="a6">
    <w:name w:val="List Paragraph"/>
    <w:basedOn w:val="a"/>
    <w:uiPriority w:val="34"/>
    <w:qFormat/>
    <w:rsid w:val="00393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link w:val="a4"/>
    <w:locked/>
    <w:rsid w:val="00B2166F"/>
    <w:rPr>
      <w:shd w:val="clear" w:color="auto" w:fill="FFFFFF"/>
    </w:rPr>
  </w:style>
  <w:style w:type="character" w:customStyle="1" w:styleId="2">
    <w:name w:val="Основной текст (2)_"/>
    <w:link w:val="20"/>
    <w:locked/>
    <w:rsid w:val="00B2166F"/>
    <w:rPr>
      <w:b/>
      <w:sz w:val="26"/>
      <w:shd w:val="clear" w:color="auto" w:fill="FFFFFF"/>
    </w:rPr>
  </w:style>
  <w:style w:type="paragraph" w:styleId="a4">
    <w:name w:val="Body Text"/>
    <w:basedOn w:val="a"/>
    <w:link w:val="a3"/>
    <w:rsid w:val="00B2166F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">
    <w:name w:val="Основний текст Знак1"/>
    <w:basedOn w:val="a0"/>
    <w:uiPriority w:val="99"/>
    <w:semiHidden/>
    <w:rsid w:val="00B2166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0">
    <w:name w:val="Основной текст (2)"/>
    <w:basedOn w:val="a"/>
    <w:link w:val="2"/>
    <w:rsid w:val="00B2166F"/>
    <w:pPr>
      <w:widowControl w:val="0"/>
      <w:shd w:val="clear" w:color="auto" w:fill="FFFFFF"/>
      <w:spacing w:after="600" w:line="320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paragraph" w:customStyle="1" w:styleId="21">
    <w:name w:val="Основной текст с отступом 21"/>
    <w:basedOn w:val="a"/>
    <w:rsid w:val="00B2166F"/>
    <w:pPr>
      <w:suppressAutoHyphens/>
      <w:spacing w:after="120" w:line="480" w:lineRule="auto"/>
      <w:ind w:left="283"/>
    </w:pPr>
    <w:rPr>
      <w:rFonts w:eastAsia="Calibri"/>
      <w:color w:val="00000A"/>
      <w:kern w:val="1"/>
      <w:sz w:val="20"/>
      <w:szCs w:val="20"/>
      <w:lang w:eastAsia="zh-CN"/>
    </w:rPr>
  </w:style>
  <w:style w:type="character" w:styleId="a5">
    <w:name w:val="Strong"/>
    <w:basedOn w:val="a0"/>
    <w:qFormat/>
    <w:rsid w:val="00B2166F"/>
    <w:rPr>
      <w:b/>
    </w:rPr>
  </w:style>
  <w:style w:type="paragraph" w:styleId="a6">
    <w:name w:val="List Paragraph"/>
    <w:basedOn w:val="a"/>
    <w:uiPriority w:val="34"/>
    <w:qFormat/>
    <w:rsid w:val="00393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ADC8-8D7F-414D-B901-10C112FE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26</cp:revision>
  <cp:lastPrinted>2021-03-15T08:46:00Z</cp:lastPrinted>
  <dcterms:created xsi:type="dcterms:W3CDTF">2021-02-11T06:45:00Z</dcterms:created>
  <dcterms:modified xsi:type="dcterms:W3CDTF">2021-06-29T12:09:00Z</dcterms:modified>
</cp:coreProperties>
</file>