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589" w:rsidRPr="008E4ABC" w:rsidRDefault="004A4589" w:rsidP="004A4589">
      <w:pPr>
        <w:jc w:val="center"/>
        <w:rPr>
          <w:sz w:val="28"/>
          <w:szCs w:val="28"/>
        </w:rPr>
      </w:pPr>
      <w:r w:rsidRPr="008E4ABC">
        <w:rPr>
          <w:sz w:val="28"/>
          <w:szCs w:val="28"/>
        </w:rPr>
        <w:object w:dxaOrig="675" w:dyaOrig="8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4.25pt" o:ole="" filled="t">
            <v:fill color2="black"/>
            <v:imagedata r:id="rId8" o:title=""/>
          </v:shape>
          <o:OLEObject Type="Embed" ProgID="Word.Picture.8" ShapeID="_x0000_i1025" DrawAspect="Content" ObjectID="_1694860571" r:id="rId9"/>
        </w:object>
      </w:r>
    </w:p>
    <w:p w:rsidR="004A4589" w:rsidRPr="008E4ABC" w:rsidRDefault="004A4589" w:rsidP="004A4589">
      <w:pPr>
        <w:jc w:val="center"/>
        <w:rPr>
          <w:b/>
          <w:sz w:val="28"/>
          <w:szCs w:val="28"/>
        </w:rPr>
      </w:pPr>
      <w:r w:rsidRPr="008E4ABC">
        <w:rPr>
          <w:b/>
          <w:sz w:val="28"/>
          <w:szCs w:val="28"/>
        </w:rPr>
        <w:t>ПЕРВОМАЙСЬКА РАЙОННА ДЕРЖАВНА АДМІНІСТРАЦІЯ</w:t>
      </w:r>
    </w:p>
    <w:p w:rsidR="004A4589" w:rsidRPr="008E4ABC" w:rsidRDefault="004A4589" w:rsidP="004A4589">
      <w:pPr>
        <w:jc w:val="center"/>
        <w:rPr>
          <w:b/>
          <w:sz w:val="28"/>
          <w:szCs w:val="28"/>
        </w:rPr>
      </w:pPr>
      <w:r w:rsidRPr="008E4ABC">
        <w:rPr>
          <w:b/>
          <w:sz w:val="28"/>
          <w:szCs w:val="28"/>
        </w:rPr>
        <w:t>МИКОЛАЇВСЬКОЇ  ОБЛАСТІ</w:t>
      </w:r>
    </w:p>
    <w:p w:rsidR="004A4589" w:rsidRPr="008E4ABC" w:rsidRDefault="004A4589" w:rsidP="004A4589">
      <w:pPr>
        <w:jc w:val="center"/>
        <w:rPr>
          <w:b/>
          <w:sz w:val="28"/>
          <w:szCs w:val="28"/>
        </w:rPr>
      </w:pPr>
    </w:p>
    <w:p w:rsidR="004A4589" w:rsidRPr="008E4ABC" w:rsidRDefault="004A4589" w:rsidP="004A4589">
      <w:pPr>
        <w:jc w:val="center"/>
        <w:rPr>
          <w:b/>
          <w:sz w:val="28"/>
          <w:szCs w:val="28"/>
        </w:rPr>
      </w:pPr>
    </w:p>
    <w:p w:rsidR="004A4589" w:rsidRPr="008E4ABC" w:rsidRDefault="004A4589" w:rsidP="004A4589">
      <w:pPr>
        <w:jc w:val="center"/>
        <w:rPr>
          <w:b/>
          <w:i/>
          <w:sz w:val="32"/>
          <w:szCs w:val="32"/>
        </w:rPr>
      </w:pPr>
      <w:r w:rsidRPr="008E4ABC">
        <w:rPr>
          <w:b/>
          <w:sz w:val="32"/>
          <w:szCs w:val="32"/>
        </w:rPr>
        <w:t>Р О З П О Р Я Д Ж Е Н Н Я</w:t>
      </w:r>
    </w:p>
    <w:p w:rsidR="004A4589" w:rsidRPr="008E4ABC" w:rsidRDefault="004A4589" w:rsidP="004A4589">
      <w:pPr>
        <w:jc w:val="center"/>
        <w:rPr>
          <w:i/>
          <w:sz w:val="28"/>
          <w:szCs w:val="28"/>
        </w:rPr>
      </w:pPr>
    </w:p>
    <w:tbl>
      <w:tblPr>
        <w:tblW w:w="0" w:type="auto"/>
        <w:jc w:val="center"/>
        <w:tblLook w:val="01E0"/>
      </w:tblPr>
      <w:tblGrid>
        <w:gridCol w:w="3483"/>
        <w:gridCol w:w="3062"/>
        <w:gridCol w:w="3026"/>
      </w:tblGrid>
      <w:tr w:rsidR="004A4589" w:rsidRPr="0043584A" w:rsidTr="00646075">
        <w:trPr>
          <w:jc w:val="center"/>
        </w:trPr>
        <w:tc>
          <w:tcPr>
            <w:tcW w:w="3554" w:type="dxa"/>
          </w:tcPr>
          <w:p w:rsidR="004A4589" w:rsidRPr="0043584A" w:rsidRDefault="00FB78EE" w:rsidP="000541E8">
            <w:pPr>
              <w:rPr>
                <w:sz w:val="28"/>
                <w:szCs w:val="28"/>
                <w:lang w:val="uk-UA"/>
              </w:rPr>
            </w:pPr>
            <w:r>
              <w:rPr>
                <w:sz w:val="28"/>
                <w:szCs w:val="28"/>
                <w:lang w:val="uk-UA"/>
              </w:rPr>
              <w:t xml:space="preserve">від </w:t>
            </w:r>
            <w:r w:rsidR="000541E8">
              <w:rPr>
                <w:sz w:val="28"/>
                <w:szCs w:val="28"/>
                <w:lang w:val="uk-UA"/>
              </w:rPr>
              <w:t>02 вересня</w:t>
            </w:r>
            <w:r w:rsidR="00A47A0E">
              <w:rPr>
                <w:sz w:val="28"/>
                <w:szCs w:val="28"/>
                <w:lang w:val="uk-UA"/>
              </w:rPr>
              <w:t xml:space="preserve"> 2021</w:t>
            </w:r>
            <w:r w:rsidR="004A4589" w:rsidRPr="0043584A">
              <w:rPr>
                <w:sz w:val="28"/>
                <w:szCs w:val="28"/>
                <w:lang w:val="uk-UA"/>
              </w:rPr>
              <w:t xml:space="preserve"> р</w:t>
            </w:r>
            <w:r w:rsidR="004A4589">
              <w:rPr>
                <w:sz w:val="28"/>
                <w:szCs w:val="28"/>
                <w:lang w:val="uk-UA"/>
              </w:rPr>
              <w:t>оку</w:t>
            </w:r>
          </w:p>
        </w:tc>
        <w:tc>
          <w:tcPr>
            <w:tcW w:w="3096" w:type="dxa"/>
          </w:tcPr>
          <w:p w:rsidR="004A4589" w:rsidRPr="0043584A" w:rsidRDefault="004A4589" w:rsidP="00646075">
            <w:pPr>
              <w:jc w:val="center"/>
              <w:rPr>
                <w:b/>
                <w:sz w:val="28"/>
                <w:szCs w:val="28"/>
                <w:lang w:val="uk-UA"/>
              </w:rPr>
            </w:pPr>
            <w:r w:rsidRPr="0043584A">
              <w:rPr>
                <w:b/>
                <w:sz w:val="28"/>
                <w:szCs w:val="28"/>
                <w:lang w:val="uk-UA"/>
              </w:rPr>
              <w:t>Первомайськ</w:t>
            </w:r>
          </w:p>
        </w:tc>
        <w:tc>
          <w:tcPr>
            <w:tcW w:w="3096" w:type="dxa"/>
          </w:tcPr>
          <w:p w:rsidR="004A4589" w:rsidRPr="0043584A" w:rsidRDefault="004A4589" w:rsidP="000541E8">
            <w:pPr>
              <w:jc w:val="center"/>
              <w:rPr>
                <w:sz w:val="28"/>
                <w:szCs w:val="28"/>
                <w:lang w:val="uk-UA"/>
              </w:rPr>
            </w:pPr>
            <w:r w:rsidRPr="0043584A">
              <w:rPr>
                <w:sz w:val="28"/>
                <w:szCs w:val="28"/>
                <w:lang w:val="uk-UA"/>
              </w:rPr>
              <w:t xml:space="preserve">№ </w:t>
            </w:r>
            <w:r w:rsidR="000541E8">
              <w:rPr>
                <w:sz w:val="28"/>
                <w:szCs w:val="28"/>
                <w:lang w:val="uk-UA"/>
              </w:rPr>
              <w:t>187</w:t>
            </w:r>
            <w:r w:rsidR="00A47A0E">
              <w:rPr>
                <w:sz w:val="28"/>
                <w:szCs w:val="28"/>
                <w:lang w:val="uk-UA"/>
              </w:rPr>
              <w:t>-р</w:t>
            </w:r>
          </w:p>
        </w:tc>
      </w:tr>
    </w:tbl>
    <w:p w:rsidR="004A4589" w:rsidRDefault="004A4589" w:rsidP="004A4589">
      <w:pPr>
        <w:shd w:val="clear" w:color="auto" w:fill="FFFFFF"/>
        <w:ind w:right="3521"/>
        <w:jc w:val="both"/>
        <w:rPr>
          <w:spacing w:val="-1"/>
          <w:sz w:val="24"/>
          <w:szCs w:val="24"/>
          <w:lang w:val="uk-UA"/>
        </w:rPr>
      </w:pPr>
    </w:p>
    <w:p w:rsidR="0097543D" w:rsidRPr="005265EB" w:rsidRDefault="0097543D" w:rsidP="004A4589">
      <w:pPr>
        <w:shd w:val="clear" w:color="auto" w:fill="FFFFFF"/>
        <w:ind w:right="3521"/>
        <w:jc w:val="both"/>
        <w:rPr>
          <w:spacing w:val="-1"/>
          <w:sz w:val="24"/>
          <w:szCs w:val="24"/>
          <w:lang w:val="uk-UA"/>
        </w:rPr>
      </w:pPr>
    </w:p>
    <w:p w:rsidR="004A4589" w:rsidRDefault="004A4589" w:rsidP="00FB78EE">
      <w:pPr>
        <w:shd w:val="clear" w:color="auto" w:fill="FFFFFF"/>
        <w:ind w:right="3521"/>
        <w:jc w:val="both"/>
        <w:rPr>
          <w:sz w:val="28"/>
          <w:szCs w:val="28"/>
          <w:lang w:val="uk-UA"/>
        </w:rPr>
      </w:pPr>
      <w:r>
        <w:rPr>
          <w:spacing w:val="-1"/>
          <w:sz w:val="28"/>
          <w:szCs w:val="28"/>
          <w:lang w:val="uk-UA"/>
        </w:rPr>
        <w:t xml:space="preserve">Про внесення  змін  до  розпорядження  голови райдержадміністрації </w:t>
      </w:r>
      <w:r w:rsidR="00FB78EE">
        <w:rPr>
          <w:spacing w:val="-1"/>
          <w:sz w:val="28"/>
          <w:szCs w:val="28"/>
          <w:lang w:val="uk-UA"/>
        </w:rPr>
        <w:t xml:space="preserve"> від 03 червня 2021 року     № 127</w:t>
      </w:r>
      <w:r>
        <w:rPr>
          <w:spacing w:val="-1"/>
          <w:sz w:val="28"/>
          <w:szCs w:val="28"/>
          <w:lang w:val="uk-UA"/>
        </w:rPr>
        <w:t>-р «</w:t>
      </w:r>
      <w:r w:rsidR="00FB78EE" w:rsidRPr="00DD7DDC">
        <w:rPr>
          <w:color w:val="000000"/>
          <w:sz w:val="28"/>
          <w:szCs w:val="28"/>
          <w:lang w:val="uk-UA" w:eastAsia="ar-SA"/>
        </w:rPr>
        <w:t>Про створення спеціалізованих служб цивільного захисту Первомайського району</w:t>
      </w:r>
      <w:r>
        <w:rPr>
          <w:spacing w:val="-1"/>
          <w:sz w:val="28"/>
          <w:szCs w:val="28"/>
          <w:lang w:val="uk-UA"/>
        </w:rPr>
        <w:t>»</w:t>
      </w:r>
    </w:p>
    <w:p w:rsidR="004A4589" w:rsidRPr="005265EB" w:rsidRDefault="004A4589" w:rsidP="004A4589">
      <w:pPr>
        <w:shd w:val="clear" w:color="auto" w:fill="FFFFFF"/>
        <w:ind w:right="-5"/>
        <w:jc w:val="both"/>
        <w:rPr>
          <w:sz w:val="24"/>
          <w:szCs w:val="24"/>
          <w:lang w:val="uk-UA"/>
        </w:rPr>
      </w:pPr>
    </w:p>
    <w:p w:rsidR="004A4589" w:rsidRPr="005265EB" w:rsidRDefault="004A4589" w:rsidP="004A4589">
      <w:pPr>
        <w:shd w:val="clear" w:color="auto" w:fill="FFFFFF"/>
        <w:ind w:right="-5"/>
        <w:jc w:val="both"/>
        <w:rPr>
          <w:sz w:val="24"/>
          <w:szCs w:val="24"/>
          <w:lang w:val="uk-UA"/>
        </w:rPr>
      </w:pPr>
    </w:p>
    <w:p w:rsidR="004A4589" w:rsidRDefault="004A4589" w:rsidP="004A4589">
      <w:pPr>
        <w:tabs>
          <w:tab w:val="left" w:pos="11516"/>
          <w:tab w:val="left" w:pos="11800"/>
          <w:tab w:val="left" w:pos="12367"/>
        </w:tabs>
        <w:ind w:firstLine="589"/>
        <w:jc w:val="both"/>
        <w:rPr>
          <w:sz w:val="28"/>
          <w:szCs w:val="28"/>
          <w:lang w:val="uk-UA"/>
        </w:rPr>
      </w:pPr>
      <w:r>
        <w:rPr>
          <w:sz w:val="28"/>
          <w:szCs w:val="28"/>
          <w:lang w:val="uk-UA"/>
        </w:rPr>
        <w:t xml:space="preserve">Відповідно до </w:t>
      </w:r>
      <w:r>
        <w:rPr>
          <w:rFonts w:eastAsia="Calibri"/>
          <w:sz w:val="28"/>
          <w:szCs w:val="28"/>
          <w:lang w:val="uk-UA"/>
        </w:rPr>
        <w:t xml:space="preserve">частини першої статті 2, статей </w:t>
      </w:r>
      <w:r w:rsidRPr="003E1311">
        <w:rPr>
          <w:rFonts w:eastAsia="Calibri"/>
          <w:sz w:val="28"/>
          <w:szCs w:val="28"/>
          <w:lang w:val="uk-UA"/>
        </w:rPr>
        <w:t>6</w:t>
      </w:r>
      <w:r>
        <w:rPr>
          <w:rFonts w:eastAsia="Calibri"/>
          <w:sz w:val="28"/>
          <w:szCs w:val="28"/>
          <w:lang w:val="uk-UA"/>
        </w:rPr>
        <w:t xml:space="preserve">, 7, 25, </w:t>
      </w:r>
      <w:r w:rsidRPr="003E1311">
        <w:rPr>
          <w:rFonts w:eastAsia="Calibri"/>
          <w:sz w:val="28"/>
          <w:szCs w:val="28"/>
          <w:lang w:val="uk-UA"/>
        </w:rPr>
        <w:t>39</w:t>
      </w:r>
      <w:r>
        <w:rPr>
          <w:rFonts w:eastAsia="Calibri"/>
          <w:sz w:val="28"/>
          <w:szCs w:val="28"/>
          <w:lang w:val="uk-UA"/>
        </w:rPr>
        <w:t>, 41</w:t>
      </w:r>
      <w:r w:rsidRPr="003E1311">
        <w:rPr>
          <w:rFonts w:eastAsia="Calibri"/>
          <w:sz w:val="28"/>
          <w:szCs w:val="28"/>
          <w:lang w:val="uk-UA"/>
        </w:rPr>
        <w:t xml:space="preserve"> Закону</w:t>
      </w:r>
      <w:r w:rsidR="00B35FA5">
        <w:rPr>
          <w:rFonts w:eastAsia="Calibri"/>
          <w:sz w:val="28"/>
          <w:szCs w:val="28"/>
          <w:lang w:val="uk-UA"/>
        </w:rPr>
        <w:t xml:space="preserve"> </w:t>
      </w:r>
      <w:r w:rsidRPr="003E1311">
        <w:rPr>
          <w:rFonts w:eastAsia="Calibri"/>
          <w:sz w:val="28"/>
          <w:szCs w:val="28"/>
          <w:lang w:val="uk-UA"/>
        </w:rPr>
        <w:t xml:space="preserve">України «Про </w:t>
      </w:r>
      <w:r>
        <w:rPr>
          <w:rFonts w:eastAsia="Calibri"/>
          <w:sz w:val="28"/>
          <w:szCs w:val="28"/>
          <w:lang w:val="uk-UA"/>
        </w:rPr>
        <w:t>місцеві державні адміністрації»</w:t>
      </w:r>
      <w:r>
        <w:rPr>
          <w:sz w:val="28"/>
          <w:szCs w:val="28"/>
          <w:lang w:val="uk-UA"/>
        </w:rPr>
        <w:t xml:space="preserve">: </w:t>
      </w:r>
    </w:p>
    <w:p w:rsidR="004A4589" w:rsidRPr="004A7BCD" w:rsidRDefault="004A4589" w:rsidP="004A4589">
      <w:pPr>
        <w:tabs>
          <w:tab w:val="left" w:pos="11516"/>
          <w:tab w:val="left" w:pos="11800"/>
          <w:tab w:val="left" w:pos="12367"/>
        </w:tabs>
        <w:ind w:left="600" w:hanging="11"/>
        <w:jc w:val="both"/>
        <w:rPr>
          <w:rFonts w:eastAsia="Calibri"/>
          <w:sz w:val="28"/>
          <w:szCs w:val="28"/>
          <w:lang w:val="uk-UA"/>
        </w:rPr>
      </w:pPr>
    </w:p>
    <w:p w:rsidR="004A4589" w:rsidRDefault="004A4589" w:rsidP="004A4589">
      <w:pPr>
        <w:pStyle w:val="a3"/>
        <w:numPr>
          <w:ilvl w:val="0"/>
          <w:numId w:val="2"/>
        </w:numPr>
        <w:shd w:val="clear" w:color="auto" w:fill="FFFFFF"/>
        <w:ind w:left="0" w:right="-1" w:firstLine="567"/>
        <w:jc w:val="both"/>
        <w:rPr>
          <w:sz w:val="28"/>
          <w:szCs w:val="28"/>
          <w:lang w:val="uk-UA"/>
        </w:rPr>
      </w:pPr>
      <w:r w:rsidRPr="004A4589">
        <w:rPr>
          <w:sz w:val="28"/>
          <w:szCs w:val="28"/>
          <w:lang w:val="uk-UA"/>
        </w:rPr>
        <w:t xml:space="preserve">Внести зміни до розпорядження голови </w:t>
      </w:r>
      <w:r w:rsidRPr="004A4589">
        <w:rPr>
          <w:spacing w:val="-1"/>
          <w:sz w:val="28"/>
          <w:szCs w:val="28"/>
          <w:lang w:val="uk-UA"/>
        </w:rPr>
        <w:t xml:space="preserve">райдержадміністрації  від </w:t>
      </w:r>
      <w:r w:rsidR="00FB78EE">
        <w:rPr>
          <w:spacing w:val="-1"/>
          <w:sz w:val="28"/>
          <w:szCs w:val="28"/>
          <w:lang w:val="uk-UA"/>
        </w:rPr>
        <w:t>03 червня</w:t>
      </w:r>
      <w:r w:rsidRPr="004A4589">
        <w:rPr>
          <w:spacing w:val="-1"/>
          <w:sz w:val="28"/>
          <w:szCs w:val="28"/>
          <w:lang w:val="uk-UA"/>
        </w:rPr>
        <w:t xml:space="preserve"> 2021</w:t>
      </w:r>
      <w:r>
        <w:rPr>
          <w:spacing w:val="-1"/>
          <w:sz w:val="28"/>
          <w:szCs w:val="28"/>
          <w:lang w:val="uk-UA"/>
        </w:rPr>
        <w:t xml:space="preserve"> року </w:t>
      </w:r>
      <w:r w:rsidRPr="004A4589">
        <w:rPr>
          <w:spacing w:val="-1"/>
          <w:sz w:val="28"/>
          <w:szCs w:val="28"/>
          <w:lang w:val="uk-UA"/>
        </w:rPr>
        <w:t xml:space="preserve">№ </w:t>
      </w:r>
      <w:r w:rsidR="00FB78EE">
        <w:rPr>
          <w:spacing w:val="-1"/>
          <w:sz w:val="28"/>
          <w:szCs w:val="28"/>
          <w:lang w:val="uk-UA"/>
        </w:rPr>
        <w:t>127</w:t>
      </w:r>
      <w:r w:rsidRPr="004A4589">
        <w:rPr>
          <w:spacing w:val="-1"/>
          <w:sz w:val="28"/>
          <w:szCs w:val="28"/>
          <w:lang w:val="uk-UA"/>
        </w:rPr>
        <w:t xml:space="preserve">-р «Про </w:t>
      </w:r>
      <w:r w:rsidR="00FB78EE">
        <w:rPr>
          <w:spacing w:val="-1"/>
          <w:sz w:val="28"/>
          <w:szCs w:val="28"/>
          <w:lang w:val="uk-UA"/>
        </w:rPr>
        <w:t>створення спеціалізованих служб цивільного захисту Первомайського району</w:t>
      </w:r>
      <w:r w:rsidRPr="004A4589">
        <w:rPr>
          <w:spacing w:val="-1"/>
          <w:sz w:val="28"/>
          <w:szCs w:val="28"/>
          <w:lang w:val="uk-UA"/>
        </w:rPr>
        <w:t>»</w:t>
      </w:r>
      <w:r>
        <w:rPr>
          <w:spacing w:val="-1"/>
          <w:sz w:val="28"/>
          <w:szCs w:val="28"/>
          <w:lang w:val="uk-UA"/>
        </w:rPr>
        <w:t xml:space="preserve">, </w:t>
      </w:r>
      <w:r>
        <w:rPr>
          <w:sz w:val="28"/>
          <w:szCs w:val="28"/>
          <w:lang w:val="uk-UA"/>
        </w:rPr>
        <w:t xml:space="preserve">виклавши </w:t>
      </w:r>
      <w:r w:rsidR="00FB78EE">
        <w:rPr>
          <w:sz w:val="28"/>
          <w:szCs w:val="28"/>
          <w:lang w:val="uk-UA"/>
        </w:rPr>
        <w:t>Перелік</w:t>
      </w:r>
      <w:r w:rsidR="00B35FA5">
        <w:rPr>
          <w:sz w:val="28"/>
          <w:szCs w:val="28"/>
          <w:lang w:val="uk-UA"/>
        </w:rPr>
        <w:t xml:space="preserve"> </w:t>
      </w:r>
      <w:r w:rsidR="00FB78EE">
        <w:rPr>
          <w:spacing w:val="-1"/>
          <w:sz w:val="28"/>
          <w:szCs w:val="28"/>
          <w:lang w:val="uk-UA"/>
        </w:rPr>
        <w:t xml:space="preserve">спеціалізованих служб цивільного захисту Первомайського району </w:t>
      </w:r>
      <w:r w:rsidRPr="004A4589">
        <w:rPr>
          <w:sz w:val="28"/>
          <w:szCs w:val="28"/>
          <w:lang w:val="uk-UA"/>
        </w:rPr>
        <w:t xml:space="preserve">у </w:t>
      </w:r>
      <w:r w:rsidR="00FB78EE">
        <w:rPr>
          <w:sz w:val="28"/>
          <w:szCs w:val="28"/>
          <w:lang w:val="uk-UA"/>
        </w:rPr>
        <w:t>новій редакції</w:t>
      </w:r>
      <w:r w:rsidR="00D07953">
        <w:rPr>
          <w:sz w:val="28"/>
          <w:szCs w:val="28"/>
          <w:lang w:val="uk-UA"/>
        </w:rPr>
        <w:t xml:space="preserve"> (додається)</w:t>
      </w:r>
      <w:r w:rsidR="00FB78EE">
        <w:rPr>
          <w:sz w:val="28"/>
          <w:szCs w:val="28"/>
          <w:lang w:val="uk-UA"/>
        </w:rPr>
        <w:t>.</w:t>
      </w:r>
    </w:p>
    <w:p w:rsidR="004A4589" w:rsidRPr="004A7BCD" w:rsidRDefault="004A4589" w:rsidP="004A4589">
      <w:pPr>
        <w:pStyle w:val="a3"/>
        <w:shd w:val="clear" w:color="auto" w:fill="FFFFFF"/>
        <w:ind w:left="567" w:right="-1"/>
        <w:jc w:val="both"/>
        <w:rPr>
          <w:sz w:val="28"/>
          <w:szCs w:val="28"/>
          <w:lang w:val="uk-UA"/>
        </w:rPr>
      </w:pPr>
    </w:p>
    <w:p w:rsidR="004A4589" w:rsidRPr="00FB78EE" w:rsidRDefault="00FB78EE" w:rsidP="00FB78EE">
      <w:pPr>
        <w:pStyle w:val="a3"/>
        <w:widowControl/>
        <w:numPr>
          <w:ilvl w:val="0"/>
          <w:numId w:val="2"/>
        </w:numPr>
        <w:tabs>
          <w:tab w:val="left" w:pos="-75"/>
        </w:tabs>
        <w:autoSpaceDE/>
        <w:adjustRightInd/>
        <w:ind w:left="0" w:firstLine="567"/>
        <w:jc w:val="both"/>
        <w:rPr>
          <w:sz w:val="28"/>
          <w:szCs w:val="28"/>
          <w:lang w:val="uk-UA" w:eastAsia="ar-SA"/>
        </w:rPr>
      </w:pPr>
      <w:r w:rsidRPr="00FB78EE">
        <w:rPr>
          <w:sz w:val="28"/>
          <w:szCs w:val="28"/>
          <w:lang w:val="uk-UA" w:eastAsia="ar-SA"/>
        </w:rPr>
        <w:t>Контроль за виконанням цього розпорядження покласти на заступника голови райдержадміністрації Лілію НЕДАШКІВСЬКУ</w:t>
      </w:r>
    </w:p>
    <w:p w:rsidR="00FB78EE" w:rsidRPr="004A7BCD" w:rsidRDefault="00FB78EE" w:rsidP="004A4589">
      <w:pPr>
        <w:widowControl/>
        <w:tabs>
          <w:tab w:val="left" w:pos="-75"/>
        </w:tabs>
        <w:autoSpaceDE/>
        <w:adjustRightInd/>
        <w:rPr>
          <w:sz w:val="28"/>
          <w:szCs w:val="28"/>
          <w:lang w:val="uk-UA"/>
        </w:rPr>
      </w:pPr>
    </w:p>
    <w:p w:rsidR="004A4589" w:rsidRDefault="004A4589" w:rsidP="004A4589">
      <w:pPr>
        <w:widowControl/>
        <w:tabs>
          <w:tab w:val="left" w:pos="0"/>
          <w:tab w:val="left" w:pos="7088"/>
        </w:tabs>
        <w:autoSpaceDE/>
        <w:adjustRightInd/>
        <w:rPr>
          <w:sz w:val="28"/>
          <w:szCs w:val="28"/>
          <w:lang w:val="uk-UA"/>
        </w:rPr>
      </w:pPr>
      <w:r>
        <w:rPr>
          <w:sz w:val="28"/>
          <w:szCs w:val="28"/>
          <w:lang w:val="uk-UA"/>
        </w:rPr>
        <w:t xml:space="preserve">Виконувач функцій і повноважень </w:t>
      </w:r>
    </w:p>
    <w:p w:rsidR="005265EB" w:rsidRDefault="004A4589" w:rsidP="004A4589">
      <w:pPr>
        <w:widowControl/>
        <w:tabs>
          <w:tab w:val="left" w:pos="0"/>
          <w:tab w:val="left" w:pos="7088"/>
        </w:tabs>
        <w:autoSpaceDE/>
        <w:adjustRightInd/>
        <w:rPr>
          <w:sz w:val="28"/>
          <w:szCs w:val="28"/>
          <w:lang w:val="uk-UA"/>
        </w:rPr>
      </w:pPr>
      <w:r>
        <w:rPr>
          <w:sz w:val="28"/>
          <w:szCs w:val="28"/>
          <w:lang w:val="uk-UA"/>
        </w:rPr>
        <w:t>голови районної</w:t>
      </w:r>
      <w:r w:rsidR="005265EB">
        <w:rPr>
          <w:sz w:val="28"/>
          <w:szCs w:val="28"/>
          <w:lang w:val="uk-UA"/>
        </w:rPr>
        <w:t xml:space="preserve"> державної адміністрації,</w:t>
      </w:r>
    </w:p>
    <w:p w:rsidR="005265EB" w:rsidRDefault="004A4589" w:rsidP="004A4589">
      <w:pPr>
        <w:widowControl/>
        <w:tabs>
          <w:tab w:val="left" w:pos="0"/>
          <w:tab w:val="left" w:pos="7088"/>
        </w:tabs>
        <w:autoSpaceDE/>
        <w:adjustRightInd/>
        <w:rPr>
          <w:sz w:val="28"/>
          <w:szCs w:val="28"/>
          <w:lang w:val="uk-UA"/>
        </w:rPr>
      </w:pPr>
      <w:r>
        <w:rPr>
          <w:sz w:val="28"/>
          <w:szCs w:val="28"/>
          <w:lang w:val="uk-UA"/>
        </w:rPr>
        <w:t xml:space="preserve">першийзаступник голови </w:t>
      </w:r>
      <w:r w:rsidR="005265EB">
        <w:rPr>
          <w:sz w:val="28"/>
          <w:szCs w:val="28"/>
          <w:lang w:val="uk-UA"/>
        </w:rPr>
        <w:t>районної</w:t>
      </w:r>
    </w:p>
    <w:p w:rsidR="004A4589" w:rsidRDefault="005265EB" w:rsidP="005265EB">
      <w:pPr>
        <w:widowControl/>
        <w:tabs>
          <w:tab w:val="left" w:pos="0"/>
          <w:tab w:val="left" w:pos="7088"/>
        </w:tabs>
        <w:autoSpaceDE/>
        <w:adjustRightInd/>
        <w:rPr>
          <w:sz w:val="28"/>
          <w:szCs w:val="28"/>
          <w:lang w:val="uk-UA"/>
        </w:rPr>
      </w:pPr>
      <w:r>
        <w:rPr>
          <w:sz w:val="28"/>
          <w:szCs w:val="28"/>
          <w:lang w:val="uk-UA"/>
        </w:rPr>
        <w:t>державної адміністрації                                                            Олег ЮРЧЕНКО</w:t>
      </w:r>
    </w:p>
    <w:p w:rsidR="005265EB" w:rsidRDefault="005265EB" w:rsidP="005265EB">
      <w:pPr>
        <w:widowControl/>
        <w:tabs>
          <w:tab w:val="left" w:pos="0"/>
          <w:tab w:val="left" w:pos="7088"/>
        </w:tabs>
        <w:autoSpaceDE/>
        <w:adjustRightInd/>
        <w:rPr>
          <w:lang w:val="uk-UA"/>
        </w:rPr>
      </w:pPr>
    </w:p>
    <w:p w:rsidR="00C76CEE" w:rsidRDefault="00C76CEE" w:rsidP="005265EB">
      <w:pPr>
        <w:widowControl/>
        <w:tabs>
          <w:tab w:val="left" w:pos="0"/>
          <w:tab w:val="left" w:pos="7088"/>
        </w:tabs>
        <w:autoSpaceDE/>
        <w:adjustRightInd/>
        <w:rPr>
          <w:lang w:val="uk-UA"/>
        </w:rPr>
      </w:pPr>
    </w:p>
    <w:p w:rsidR="00C76CEE" w:rsidRDefault="00C76CEE" w:rsidP="005265EB">
      <w:pPr>
        <w:widowControl/>
        <w:tabs>
          <w:tab w:val="left" w:pos="0"/>
          <w:tab w:val="left" w:pos="7088"/>
        </w:tabs>
        <w:autoSpaceDE/>
        <w:adjustRightInd/>
        <w:rPr>
          <w:lang w:val="uk-UA"/>
        </w:rPr>
      </w:pPr>
    </w:p>
    <w:p w:rsidR="00C76CEE" w:rsidRDefault="00C76CEE" w:rsidP="005265EB">
      <w:pPr>
        <w:widowControl/>
        <w:tabs>
          <w:tab w:val="left" w:pos="0"/>
          <w:tab w:val="left" w:pos="7088"/>
        </w:tabs>
        <w:autoSpaceDE/>
        <w:adjustRightInd/>
        <w:rPr>
          <w:lang w:val="uk-UA"/>
        </w:rPr>
      </w:pPr>
    </w:p>
    <w:p w:rsidR="00C76CEE" w:rsidRDefault="00C76CEE" w:rsidP="005265EB">
      <w:pPr>
        <w:widowControl/>
        <w:tabs>
          <w:tab w:val="left" w:pos="0"/>
          <w:tab w:val="left" w:pos="7088"/>
        </w:tabs>
        <w:autoSpaceDE/>
        <w:adjustRightInd/>
        <w:rPr>
          <w:lang w:val="uk-UA"/>
        </w:rPr>
      </w:pPr>
    </w:p>
    <w:p w:rsidR="00C76CEE" w:rsidRDefault="00C76CEE" w:rsidP="005265EB">
      <w:pPr>
        <w:widowControl/>
        <w:tabs>
          <w:tab w:val="left" w:pos="0"/>
          <w:tab w:val="left" w:pos="7088"/>
        </w:tabs>
        <w:autoSpaceDE/>
        <w:adjustRightInd/>
        <w:rPr>
          <w:lang w:val="uk-UA"/>
        </w:rPr>
      </w:pPr>
    </w:p>
    <w:p w:rsidR="00C76CEE" w:rsidRDefault="00C76CEE" w:rsidP="005265EB">
      <w:pPr>
        <w:widowControl/>
        <w:tabs>
          <w:tab w:val="left" w:pos="0"/>
          <w:tab w:val="left" w:pos="7088"/>
        </w:tabs>
        <w:autoSpaceDE/>
        <w:adjustRightInd/>
        <w:rPr>
          <w:lang w:val="uk-UA"/>
        </w:rPr>
      </w:pPr>
    </w:p>
    <w:p w:rsidR="00C76CEE" w:rsidRDefault="00C76CEE" w:rsidP="005265EB">
      <w:pPr>
        <w:widowControl/>
        <w:tabs>
          <w:tab w:val="left" w:pos="0"/>
          <w:tab w:val="left" w:pos="7088"/>
        </w:tabs>
        <w:autoSpaceDE/>
        <w:adjustRightInd/>
        <w:rPr>
          <w:lang w:val="uk-UA"/>
        </w:rPr>
      </w:pPr>
    </w:p>
    <w:p w:rsidR="00C76CEE" w:rsidRDefault="00C76CEE" w:rsidP="005265EB">
      <w:pPr>
        <w:widowControl/>
        <w:tabs>
          <w:tab w:val="left" w:pos="0"/>
          <w:tab w:val="left" w:pos="7088"/>
        </w:tabs>
        <w:autoSpaceDE/>
        <w:adjustRightInd/>
        <w:rPr>
          <w:lang w:val="uk-UA"/>
        </w:rPr>
      </w:pPr>
    </w:p>
    <w:p w:rsidR="00C76CEE" w:rsidRDefault="00C76CEE" w:rsidP="005265EB">
      <w:pPr>
        <w:widowControl/>
        <w:tabs>
          <w:tab w:val="left" w:pos="0"/>
          <w:tab w:val="left" w:pos="7088"/>
        </w:tabs>
        <w:autoSpaceDE/>
        <w:adjustRightInd/>
        <w:rPr>
          <w:lang w:val="uk-UA"/>
        </w:rPr>
      </w:pPr>
    </w:p>
    <w:p w:rsidR="00C76CEE" w:rsidRDefault="00C76CEE" w:rsidP="005265EB">
      <w:pPr>
        <w:widowControl/>
        <w:tabs>
          <w:tab w:val="left" w:pos="0"/>
          <w:tab w:val="left" w:pos="7088"/>
        </w:tabs>
        <w:autoSpaceDE/>
        <w:adjustRightInd/>
        <w:rPr>
          <w:lang w:val="uk-UA"/>
        </w:rPr>
      </w:pPr>
    </w:p>
    <w:p w:rsidR="00C76CEE" w:rsidRDefault="00C76CEE" w:rsidP="005265EB">
      <w:pPr>
        <w:widowControl/>
        <w:tabs>
          <w:tab w:val="left" w:pos="0"/>
          <w:tab w:val="left" w:pos="7088"/>
        </w:tabs>
        <w:autoSpaceDE/>
        <w:adjustRightInd/>
        <w:rPr>
          <w:lang w:val="uk-UA"/>
        </w:rPr>
      </w:pPr>
    </w:p>
    <w:p w:rsidR="00C76CEE" w:rsidRDefault="00C76CEE" w:rsidP="005265EB">
      <w:pPr>
        <w:widowControl/>
        <w:tabs>
          <w:tab w:val="left" w:pos="0"/>
          <w:tab w:val="left" w:pos="7088"/>
        </w:tabs>
        <w:autoSpaceDE/>
        <w:adjustRightInd/>
        <w:rPr>
          <w:lang w:val="uk-UA"/>
        </w:rPr>
      </w:pPr>
    </w:p>
    <w:p w:rsidR="00C76CEE" w:rsidRDefault="00C76CEE" w:rsidP="005265EB">
      <w:pPr>
        <w:widowControl/>
        <w:tabs>
          <w:tab w:val="left" w:pos="0"/>
          <w:tab w:val="left" w:pos="7088"/>
        </w:tabs>
        <w:autoSpaceDE/>
        <w:adjustRightInd/>
        <w:rPr>
          <w:lang w:val="uk-UA"/>
        </w:rPr>
      </w:pPr>
    </w:p>
    <w:p w:rsidR="00C76CEE" w:rsidRDefault="00C76CEE" w:rsidP="005265EB">
      <w:pPr>
        <w:widowControl/>
        <w:tabs>
          <w:tab w:val="left" w:pos="0"/>
          <w:tab w:val="left" w:pos="7088"/>
        </w:tabs>
        <w:autoSpaceDE/>
        <w:adjustRightInd/>
        <w:rPr>
          <w:lang w:val="uk-UA"/>
        </w:rPr>
        <w:sectPr w:rsidR="00C76CEE" w:rsidSect="00C76CEE">
          <w:headerReference w:type="default" r:id="rId10"/>
          <w:headerReference w:type="first" r:id="rId11"/>
          <w:pgSz w:w="11906" w:h="16838"/>
          <w:pgMar w:top="1134" w:right="850" w:bottom="993" w:left="1701" w:header="708" w:footer="708" w:gutter="0"/>
          <w:cols w:space="708"/>
          <w:titlePg/>
          <w:docGrid w:linePitch="360"/>
        </w:sectPr>
      </w:pPr>
    </w:p>
    <w:p w:rsidR="00C76CEE" w:rsidRPr="0034486A" w:rsidRDefault="00C76CEE" w:rsidP="00C76CEE">
      <w:pPr>
        <w:ind w:left="9356"/>
        <w:rPr>
          <w:sz w:val="28"/>
          <w:szCs w:val="28"/>
          <w:lang w:val="uk-UA"/>
        </w:rPr>
      </w:pPr>
      <w:r>
        <w:rPr>
          <w:sz w:val="28"/>
          <w:szCs w:val="28"/>
          <w:lang w:val="uk-UA"/>
        </w:rPr>
        <w:lastRenderedPageBreak/>
        <w:t>ЗАТВЕРДЖЕНО</w:t>
      </w:r>
    </w:p>
    <w:p w:rsidR="00C76CEE" w:rsidRDefault="00C76CEE" w:rsidP="00C76CEE">
      <w:pPr>
        <w:ind w:left="9356"/>
        <w:rPr>
          <w:sz w:val="28"/>
          <w:szCs w:val="28"/>
          <w:lang w:val="uk-UA"/>
        </w:rPr>
      </w:pPr>
      <w:r>
        <w:rPr>
          <w:sz w:val="28"/>
          <w:szCs w:val="28"/>
          <w:lang w:val="uk-UA"/>
        </w:rPr>
        <w:t xml:space="preserve">розпорядження голови </w:t>
      </w:r>
    </w:p>
    <w:p w:rsidR="00C76CEE" w:rsidRDefault="00C76CEE" w:rsidP="00C76CEE">
      <w:pPr>
        <w:ind w:left="9356"/>
        <w:rPr>
          <w:sz w:val="28"/>
          <w:szCs w:val="28"/>
          <w:lang w:val="uk-UA"/>
        </w:rPr>
      </w:pPr>
      <w:r>
        <w:rPr>
          <w:sz w:val="28"/>
          <w:szCs w:val="28"/>
          <w:lang w:val="uk-UA"/>
        </w:rPr>
        <w:t>Первомайської</w:t>
      </w:r>
    </w:p>
    <w:p w:rsidR="00C76CEE" w:rsidRDefault="00C76CEE" w:rsidP="00C76CEE">
      <w:pPr>
        <w:ind w:left="9356"/>
        <w:rPr>
          <w:sz w:val="28"/>
          <w:szCs w:val="28"/>
          <w:lang w:val="uk-UA"/>
        </w:rPr>
      </w:pPr>
      <w:r>
        <w:rPr>
          <w:sz w:val="28"/>
          <w:szCs w:val="28"/>
          <w:lang w:val="uk-UA"/>
        </w:rPr>
        <w:t>районної державної адміністрації</w:t>
      </w:r>
    </w:p>
    <w:p w:rsidR="00C76CEE" w:rsidRDefault="00C76CEE" w:rsidP="00C76CEE">
      <w:pPr>
        <w:ind w:left="9356"/>
        <w:rPr>
          <w:sz w:val="28"/>
          <w:szCs w:val="28"/>
          <w:lang w:val="uk-UA"/>
        </w:rPr>
      </w:pPr>
      <w:r>
        <w:rPr>
          <w:sz w:val="28"/>
          <w:szCs w:val="28"/>
          <w:lang w:val="uk-UA"/>
        </w:rPr>
        <w:t>від 03 червня 2021 року №127-р</w:t>
      </w:r>
    </w:p>
    <w:p w:rsidR="00C76CEE" w:rsidRPr="00526906" w:rsidRDefault="00C76CEE" w:rsidP="00C76CEE">
      <w:pPr>
        <w:tabs>
          <w:tab w:val="left" w:pos="5220"/>
        </w:tabs>
        <w:ind w:left="9356" w:right="-283"/>
        <w:jc w:val="both"/>
        <w:rPr>
          <w:sz w:val="28"/>
          <w:szCs w:val="28"/>
          <w:lang w:val="uk-UA"/>
        </w:rPr>
      </w:pPr>
      <w:r w:rsidRPr="00526906">
        <w:rPr>
          <w:sz w:val="28"/>
          <w:szCs w:val="28"/>
          <w:lang w:val="uk-UA"/>
        </w:rPr>
        <w:t>(в редакції розпорядження голови</w:t>
      </w:r>
    </w:p>
    <w:p w:rsidR="00C76CEE" w:rsidRDefault="00C76CEE" w:rsidP="00C76CEE">
      <w:pPr>
        <w:tabs>
          <w:tab w:val="left" w:pos="5220"/>
        </w:tabs>
        <w:ind w:left="9356"/>
        <w:jc w:val="both"/>
        <w:rPr>
          <w:sz w:val="28"/>
          <w:szCs w:val="28"/>
          <w:lang w:val="uk-UA"/>
        </w:rPr>
      </w:pPr>
      <w:r w:rsidRPr="00526906">
        <w:rPr>
          <w:sz w:val="28"/>
          <w:szCs w:val="28"/>
          <w:lang w:val="uk-UA"/>
        </w:rPr>
        <w:t xml:space="preserve">Первомайської </w:t>
      </w:r>
    </w:p>
    <w:p w:rsidR="00C76CEE" w:rsidRPr="00526906" w:rsidRDefault="00C76CEE" w:rsidP="00C76CEE">
      <w:pPr>
        <w:tabs>
          <w:tab w:val="left" w:pos="5220"/>
        </w:tabs>
        <w:ind w:left="9356"/>
        <w:jc w:val="both"/>
        <w:rPr>
          <w:sz w:val="28"/>
          <w:szCs w:val="28"/>
          <w:lang w:val="uk-UA"/>
        </w:rPr>
      </w:pPr>
      <w:r>
        <w:rPr>
          <w:sz w:val="28"/>
          <w:szCs w:val="28"/>
          <w:lang w:val="uk-UA"/>
        </w:rPr>
        <w:t>р</w:t>
      </w:r>
      <w:r w:rsidRPr="00526906">
        <w:rPr>
          <w:sz w:val="28"/>
          <w:szCs w:val="28"/>
          <w:lang w:val="uk-UA"/>
        </w:rPr>
        <w:t xml:space="preserve">айонноїдержавної адміністрації </w:t>
      </w:r>
    </w:p>
    <w:p w:rsidR="00C76CEE" w:rsidRDefault="00C76CEE" w:rsidP="00C76CEE">
      <w:pPr>
        <w:ind w:left="9356"/>
        <w:rPr>
          <w:sz w:val="28"/>
          <w:szCs w:val="28"/>
          <w:lang w:val="uk-UA"/>
        </w:rPr>
      </w:pPr>
      <w:r w:rsidRPr="00526906">
        <w:rPr>
          <w:sz w:val="28"/>
          <w:szCs w:val="28"/>
          <w:lang w:val="uk-UA"/>
        </w:rPr>
        <w:t xml:space="preserve">від </w:t>
      </w:r>
      <w:r w:rsidR="003E4670" w:rsidRPr="003E4670">
        <w:rPr>
          <w:sz w:val="28"/>
          <w:szCs w:val="28"/>
          <w:u w:val="single"/>
          <w:lang w:val="uk-UA"/>
        </w:rPr>
        <w:t>02.09.</w:t>
      </w:r>
      <w:r w:rsidRPr="003E4670">
        <w:rPr>
          <w:sz w:val="28"/>
          <w:szCs w:val="28"/>
          <w:u w:val="single"/>
          <w:lang w:val="uk-UA"/>
        </w:rPr>
        <w:t>2021 року</w:t>
      </w:r>
      <w:r w:rsidRPr="00526906">
        <w:rPr>
          <w:sz w:val="28"/>
          <w:szCs w:val="28"/>
          <w:lang w:val="uk-UA"/>
        </w:rPr>
        <w:t xml:space="preserve"> № </w:t>
      </w:r>
      <w:r w:rsidR="003E4670" w:rsidRPr="003E4670">
        <w:rPr>
          <w:sz w:val="28"/>
          <w:szCs w:val="28"/>
          <w:u w:val="single"/>
          <w:lang w:val="uk-UA"/>
        </w:rPr>
        <w:t>187-р</w:t>
      </w:r>
      <w:r w:rsidRPr="00526906">
        <w:rPr>
          <w:sz w:val="28"/>
          <w:szCs w:val="28"/>
          <w:lang w:val="uk-UA"/>
        </w:rPr>
        <w:t>)</w:t>
      </w:r>
    </w:p>
    <w:p w:rsidR="00C76CEE" w:rsidRDefault="00C76CEE" w:rsidP="00C76CEE">
      <w:pPr>
        <w:rPr>
          <w:sz w:val="28"/>
          <w:szCs w:val="28"/>
          <w:lang w:val="uk-UA"/>
        </w:rPr>
      </w:pPr>
    </w:p>
    <w:p w:rsidR="00C76CEE" w:rsidRPr="00643893" w:rsidRDefault="00C76CEE" w:rsidP="00C76CEE">
      <w:pPr>
        <w:keepNext/>
        <w:keepLines/>
        <w:suppressAutoHyphens/>
        <w:spacing w:before="240" w:after="240"/>
        <w:jc w:val="center"/>
        <w:rPr>
          <w:b/>
          <w:sz w:val="28"/>
          <w:szCs w:val="28"/>
          <w:lang w:val="uk-UA" w:eastAsia="zh-CN"/>
        </w:rPr>
      </w:pPr>
      <w:r w:rsidRPr="00643893">
        <w:rPr>
          <w:b/>
          <w:sz w:val="28"/>
          <w:szCs w:val="28"/>
          <w:lang w:val="uk-UA" w:eastAsia="zh-CN"/>
        </w:rPr>
        <w:t>ПЕРЕЛІК</w:t>
      </w:r>
      <w:r w:rsidRPr="00643893">
        <w:rPr>
          <w:b/>
          <w:sz w:val="28"/>
          <w:szCs w:val="28"/>
          <w:lang w:val="uk-UA" w:eastAsia="zh-CN"/>
        </w:rPr>
        <w:br/>
        <w:t>спеціалізованих служб цивільного захисту Первомайського району Миколаївської області</w:t>
      </w:r>
    </w:p>
    <w:tbl>
      <w:tblPr>
        <w:tblW w:w="1502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402"/>
        <w:gridCol w:w="5386"/>
        <w:gridCol w:w="2220"/>
        <w:gridCol w:w="3450"/>
      </w:tblGrid>
      <w:tr w:rsidR="00C76CEE" w:rsidRPr="00643893" w:rsidTr="00CC1535">
        <w:trPr>
          <w:tblHeader/>
        </w:trPr>
        <w:tc>
          <w:tcPr>
            <w:tcW w:w="567" w:type="dxa"/>
            <w:shd w:val="clear" w:color="auto" w:fill="auto"/>
            <w:vAlign w:val="center"/>
          </w:tcPr>
          <w:p w:rsidR="00C76CEE" w:rsidRPr="00643893" w:rsidRDefault="00C76CEE" w:rsidP="00CC1535">
            <w:pPr>
              <w:suppressAutoHyphens/>
              <w:jc w:val="center"/>
              <w:rPr>
                <w:sz w:val="24"/>
                <w:szCs w:val="24"/>
                <w:lang w:val="uk-UA" w:eastAsia="zh-CN"/>
              </w:rPr>
            </w:pPr>
            <w:r w:rsidRPr="00643893">
              <w:rPr>
                <w:sz w:val="24"/>
                <w:szCs w:val="24"/>
                <w:lang w:val="uk-UA" w:eastAsia="zh-CN"/>
              </w:rPr>
              <w:t>№</w:t>
            </w:r>
          </w:p>
          <w:p w:rsidR="00C76CEE" w:rsidRPr="00643893" w:rsidRDefault="00C76CEE" w:rsidP="00CC1535">
            <w:pPr>
              <w:suppressAutoHyphens/>
              <w:jc w:val="center"/>
              <w:rPr>
                <w:sz w:val="24"/>
                <w:szCs w:val="24"/>
                <w:lang w:val="uk-UA" w:eastAsia="zh-CN"/>
              </w:rPr>
            </w:pPr>
            <w:r w:rsidRPr="00643893">
              <w:rPr>
                <w:sz w:val="24"/>
                <w:szCs w:val="24"/>
                <w:lang w:val="uk-UA" w:eastAsia="zh-CN"/>
              </w:rPr>
              <w:t>з/р</w:t>
            </w:r>
          </w:p>
        </w:tc>
        <w:tc>
          <w:tcPr>
            <w:tcW w:w="3402" w:type="dxa"/>
            <w:shd w:val="clear" w:color="auto" w:fill="auto"/>
            <w:vAlign w:val="center"/>
          </w:tcPr>
          <w:p w:rsidR="00C76CEE" w:rsidRPr="00643893" w:rsidRDefault="00C76CEE" w:rsidP="00CC1535">
            <w:pPr>
              <w:suppressAutoHyphens/>
              <w:jc w:val="center"/>
              <w:rPr>
                <w:sz w:val="24"/>
                <w:szCs w:val="24"/>
                <w:lang w:val="uk-UA" w:eastAsia="zh-CN"/>
              </w:rPr>
            </w:pPr>
            <w:r w:rsidRPr="00643893">
              <w:rPr>
                <w:sz w:val="24"/>
                <w:szCs w:val="24"/>
                <w:lang w:val="uk-UA" w:eastAsia="zh-CN"/>
              </w:rPr>
              <w:t>Найменування</w:t>
            </w:r>
            <w:r w:rsidRPr="00643893">
              <w:rPr>
                <w:sz w:val="24"/>
                <w:szCs w:val="24"/>
                <w:lang w:val="uk-UA" w:eastAsia="zh-CN"/>
              </w:rPr>
              <w:br/>
              <w:t>спеціалізованої служби цивільного захисту</w:t>
            </w:r>
          </w:p>
        </w:tc>
        <w:tc>
          <w:tcPr>
            <w:tcW w:w="5386" w:type="dxa"/>
            <w:shd w:val="clear" w:color="auto" w:fill="auto"/>
            <w:vAlign w:val="center"/>
          </w:tcPr>
          <w:p w:rsidR="00C76CEE" w:rsidRPr="00643893" w:rsidRDefault="00C76CEE" w:rsidP="00CC1535">
            <w:pPr>
              <w:suppressAutoHyphens/>
              <w:jc w:val="center"/>
              <w:rPr>
                <w:sz w:val="24"/>
                <w:szCs w:val="24"/>
                <w:lang w:val="uk-UA" w:eastAsia="zh-CN"/>
              </w:rPr>
            </w:pPr>
            <w:r w:rsidRPr="00643893">
              <w:rPr>
                <w:sz w:val="24"/>
                <w:szCs w:val="24"/>
                <w:lang w:val="uk-UA" w:eastAsia="zh-CN"/>
              </w:rPr>
              <w:t>Органи управління і суб’єкти господарювання, що входять до спеціалізованих служб цивільного захисту</w:t>
            </w:r>
          </w:p>
        </w:tc>
        <w:tc>
          <w:tcPr>
            <w:tcW w:w="2220" w:type="dxa"/>
            <w:shd w:val="clear" w:color="auto" w:fill="auto"/>
            <w:vAlign w:val="center"/>
          </w:tcPr>
          <w:p w:rsidR="00C76CEE" w:rsidRPr="00643893" w:rsidRDefault="00C76CEE" w:rsidP="00CC1535">
            <w:pPr>
              <w:suppressAutoHyphens/>
              <w:jc w:val="center"/>
              <w:rPr>
                <w:sz w:val="24"/>
                <w:szCs w:val="24"/>
                <w:lang w:val="uk-UA" w:eastAsia="zh-CN"/>
              </w:rPr>
            </w:pPr>
            <w:r w:rsidRPr="00643893">
              <w:rPr>
                <w:sz w:val="24"/>
                <w:szCs w:val="24"/>
                <w:lang w:val="uk-UA" w:eastAsia="zh-CN"/>
              </w:rPr>
              <w:t>Начальник спеціалізованої служби цивільного захисту</w:t>
            </w:r>
          </w:p>
        </w:tc>
        <w:tc>
          <w:tcPr>
            <w:tcW w:w="3450" w:type="dxa"/>
            <w:shd w:val="clear" w:color="auto" w:fill="auto"/>
            <w:vAlign w:val="center"/>
          </w:tcPr>
          <w:p w:rsidR="00C76CEE" w:rsidRPr="00643893" w:rsidRDefault="00C76CEE" w:rsidP="00CC1535">
            <w:pPr>
              <w:suppressAutoHyphens/>
              <w:jc w:val="center"/>
              <w:rPr>
                <w:sz w:val="24"/>
                <w:szCs w:val="24"/>
                <w:lang w:val="uk-UA" w:eastAsia="zh-CN"/>
              </w:rPr>
            </w:pPr>
            <w:r w:rsidRPr="00643893">
              <w:rPr>
                <w:sz w:val="24"/>
                <w:szCs w:val="24"/>
                <w:lang w:val="uk-UA" w:eastAsia="zh-CN"/>
              </w:rPr>
              <w:t>Заступники начальника спеціалізованої служби</w:t>
            </w:r>
            <w:r w:rsidRPr="00643893">
              <w:rPr>
                <w:sz w:val="24"/>
                <w:szCs w:val="24"/>
                <w:lang w:val="uk-UA" w:eastAsia="zh-CN"/>
              </w:rPr>
              <w:br/>
              <w:t>цивільного захисту</w:t>
            </w:r>
          </w:p>
        </w:tc>
      </w:tr>
    </w:tbl>
    <w:p w:rsidR="00C76CEE" w:rsidRPr="00643893" w:rsidRDefault="00C76CEE" w:rsidP="00C76CEE">
      <w:pPr>
        <w:suppressAutoHyphens/>
        <w:ind w:firstLine="567"/>
        <w:rPr>
          <w:sz w:val="24"/>
          <w:szCs w:val="24"/>
          <w:lang w:val="uk-UA" w:eastAsia="zh-CN"/>
        </w:rPr>
      </w:pPr>
    </w:p>
    <w:tbl>
      <w:tblPr>
        <w:tblW w:w="1502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402"/>
        <w:gridCol w:w="5386"/>
        <w:gridCol w:w="2220"/>
        <w:gridCol w:w="3450"/>
      </w:tblGrid>
      <w:tr w:rsidR="00C76CEE" w:rsidRPr="00643893" w:rsidTr="00CC1535">
        <w:trPr>
          <w:tblHeader/>
        </w:trPr>
        <w:tc>
          <w:tcPr>
            <w:tcW w:w="567" w:type="dxa"/>
            <w:shd w:val="clear" w:color="auto" w:fill="auto"/>
            <w:vAlign w:val="center"/>
          </w:tcPr>
          <w:p w:rsidR="00C76CEE" w:rsidRPr="00643893" w:rsidRDefault="00C76CEE" w:rsidP="00CC1535">
            <w:pPr>
              <w:suppressAutoHyphens/>
              <w:jc w:val="center"/>
              <w:rPr>
                <w:sz w:val="24"/>
                <w:szCs w:val="24"/>
                <w:lang w:val="uk-UA" w:eastAsia="zh-CN"/>
              </w:rPr>
            </w:pPr>
            <w:r w:rsidRPr="00643893">
              <w:rPr>
                <w:sz w:val="24"/>
                <w:szCs w:val="24"/>
                <w:lang w:val="uk-UA" w:eastAsia="zh-CN"/>
              </w:rPr>
              <w:t>1</w:t>
            </w:r>
          </w:p>
        </w:tc>
        <w:tc>
          <w:tcPr>
            <w:tcW w:w="3402" w:type="dxa"/>
            <w:shd w:val="clear" w:color="auto" w:fill="auto"/>
            <w:vAlign w:val="center"/>
          </w:tcPr>
          <w:p w:rsidR="00C76CEE" w:rsidRPr="00643893" w:rsidRDefault="00C76CEE" w:rsidP="00CC1535">
            <w:pPr>
              <w:suppressAutoHyphens/>
              <w:jc w:val="center"/>
              <w:rPr>
                <w:sz w:val="24"/>
                <w:szCs w:val="24"/>
                <w:lang w:val="uk-UA" w:eastAsia="zh-CN"/>
              </w:rPr>
            </w:pPr>
            <w:r w:rsidRPr="00643893">
              <w:rPr>
                <w:sz w:val="24"/>
                <w:szCs w:val="24"/>
                <w:lang w:val="uk-UA" w:eastAsia="zh-CN"/>
              </w:rPr>
              <w:t>2</w:t>
            </w:r>
          </w:p>
        </w:tc>
        <w:tc>
          <w:tcPr>
            <w:tcW w:w="5386" w:type="dxa"/>
            <w:shd w:val="clear" w:color="auto" w:fill="auto"/>
            <w:vAlign w:val="center"/>
          </w:tcPr>
          <w:p w:rsidR="00C76CEE" w:rsidRPr="00643893" w:rsidRDefault="00C76CEE" w:rsidP="00CC1535">
            <w:pPr>
              <w:suppressAutoHyphens/>
              <w:jc w:val="center"/>
              <w:rPr>
                <w:sz w:val="24"/>
                <w:szCs w:val="24"/>
                <w:lang w:val="uk-UA" w:eastAsia="zh-CN"/>
              </w:rPr>
            </w:pPr>
            <w:r w:rsidRPr="00643893">
              <w:rPr>
                <w:sz w:val="24"/>
                <w:szCs w:val="24"/>
                <w:lang w:val="uk-UA" w:eastAsia="zh-CN"/>
              </w:rPr>
              <w:t>3</w:t>
            </w:r>
          </w:p>
        </w:tc>
        <w:tc>
          <w:tcPr>
            <w:tcW w:w="2220" w:type="dxa"/>
            <w:shd w:val="clear" w:color="auto" w:fill="auto"/>
            <w:vAlign w:val="center"/>
          </w:tcPr>
          <w:p w:rsidR="00C76CEE" w:rsidRPr="00643893" w:rsidRDefault="00C76CEE" w:rsidP="00CC1535">
            <w:pPr>
              <w:suppressAutoHyphens/>
              <w:jc w:val="center"/>
              <w:rPr>
                <w:sz w:val="24"/>
                <w:szCs w:val="24"/>
                <w:lang w:val="uk-UA" w:eastAsia="zh-CN"/>
              </w:rPr>
            </w:pPr>
            <w:r w:rsidRPr="00643893">
              <w:rPr>
                <w:sz w:val="24"/>
                <w:szCs w:val="24"/>
                <w:lang w:val="uk-UA" w:eastAsia="zh-CN"/>
              </w:rPr>
              <w:t>4</w:t>
            </w:r>
          </w:p>
        </w:tc>
        <w:tc>
          <w:tcPr>
            <w:tcW w:w="3450" w:type="dxa"/>
            <w:shd w:val="clear" w:color="auto" w:fill="auto"/>
            <w:vAlign w:val="center"/>
          </w:tcPr>
          <w:p w:rsidR="00C76CEE" w:rsidRPr="00643893" w:rsidRDefault="00C76CEE" w:rsidP="00CC1535">
            <w:pPr>
              <w:suppressAutoHyphens/>
              <w:jc w:val="center"/>
              <w:rPr>
                <w:sz w:val="24"/>
                <w:szCs w:val="24"/>
                <w:lang w:val="uk-UA" w:eastAsia="zh-CN"/>
              </w:rPr>
            </w:pPr>
            <w:r w:rsidRPr="00643893">
              <w:rPr>
                <w:sz w:val="24"/>
                <w:szCs w:val="24"/>
                <w:lang w:val="uk-UA" w:eastAsia="zh-CN"/>
              </w:rPr>
              <w:t>5</w:t>
            </w:r>
          </w:p>
        </w:tc>
      </w:tr>
      <w:tr w:rsidR="00C76CEE" w:rsidRPr="00643893" w:rsidTr="00CC1535">
        <w:tc>
          <w:tcPr>
            <w:tcW w:w="567" w:type="dxa"/>
            <w:shd w:val="clear" w:color="auto" w:fill="auto"/>
          </w:tcPr>
          <w:p w:rsidR="00C76CEE" w:rsidRPr="00643893" w:rsidRDefault="00C76CEE" w:rsidP="00CC1535">
            <w:pPr>
              <w:suppressAutoHyphens/>
              <w:jc w:val="center"/>
              <w:rPr>
                <w:sz w:val="24"/>
                <w:szCs w:val="24"/>
                <w:lang w:val="uk-UA" w:eastAsia="zh-CN"/>
              </w:rPr>
            </w:pPr>
            <w:r w:rsidRPr="00643893">
              <w:rPr>
                <w:sz w:val="24"/>
                <w:szCs w:val="24"/>
                <w:lang w:val="uk-UA" w:eastAsia="zh-CN"/>
              </w:rPr>
              <w:t>1.</w:t>
            </w:r>
          </w:p>
        </w:tc>
        <w:tc>
          <w:tcPr>
            <w:tcW w:w="3402" w:type="dxa"/>
            <w:shd w:val="clear" w:color="auto" w:fill="auto"/>
          </w:tcPr>
          <w:p w:rsidR="00C76CEE" w:rsidRPr="00643893" w:rsidRDefault="00C76CEE" w:rsidP="00CC1535">
            <w:pPr>
              <w:suppressAutoHyphens/>
              <w:jc w:val="both"/>
              <w:rPr>
                <w:sz w:val="24"/>
                <w:szCs w:val="24"/>
                <w:lang w:val="uk-UA" w:eastAsia="zh-CN"/>
              </w:rPr>
            </w:pPr>
            <w:r w:rsidRPr="00643893">
              <w:rPr>
                <w:sz w:val="24"/>
                <w:szCs w:val="24"/>
                <w:lang w:val="uk-UA" w:eastAsia="zh-CN"/>
              </w:rPr>
              <w:t>Спеціалізована служба із захисту сільськогосподарських тварин і рослин</w:t>
            </w:r>
          </w:p>
        </w:tc>
        <w:tc>
          <w:tcPr>
            <w:tcW w:w="5386" w:type="dxa"/>
            <w:shd w:val="clear" w:color="auto" w:fill="auto"/>
          </w:tcPr>
          <w:p w:rsidR="00C76CEE" w:rsidRDefault="00C76CEE" w:rsidP="00CC1535">
            <w:pPr>
              <w:tabs>
                <w:tab w:val="left" w:pos="4680"/>
              </w:tabs>
              <w:jc w:val="both"/>
              <w:rPr>
                <w:sz w:val="24"/>
                <w:szCs w:val="24"/>
                <w:lang w:val="uk-UA"/>
              </w:rPr>
            </w:pPr>
            <w:r w:rsidRPr="00643893">
              <w:rPr>
                <w:sz w:val="24"/>
                <w:szCs w:val="24"/>
                <w:lang w:val="uk-UA"/>
              </w:rPr>
              <w:t xml:space="preserve">Орган управління – </w:t>
            </w:r>
            <w:r w:rsidRPr="00643893">
              <w:rPr>
                <w:sz w:val="24"/>
                <w:szCs w:val="24"/>
                <w:lang w:val="uk-UA" w:eastAsia="zh-CN"/>
              </w:rPr>
              <w:t xml:space="preserve">Первомайське </w:t>
            </w:r>
            <w:r>
              <w:rPr>
                <w:sz w:val="24"/>
                <w:szCs w:val="24"/>
                <w:lang w:val="uk-UA" w:eastAsia="zh-CN"/>
              </w:rPr>
              <w:t xml:space="preserve">міжрайонне </w:t>
            </w:r>
            <w:r w:rsidRPr="00643893">
              <w:rPr>
                <w:sz w:val="24"/>
                <w:szCs w:val="24"/>
                <w:lang w:val="uk-UA" w:eastAsia="zh-CN"/>
              </w:rPr>
              <w:t>управління Головного управління Держпродспоживслужби  в Миколаївській області</w:t>
            </w:r>
          </w:p>
          <w:p w:rsidR="00C76CEE" w:rsidRDefault="00C76CEE" w:rsidP="00CC1535">
            <w:pPr>
              <w:tabs>
                <w:tab w:val="left" w:pos="4680"/>
              </w:tabs>
              <w:jc w:val="both"/>
              <w:rPr>
                <w:sz w:val="24"/>
                <w:szCs w:val="24"/>
                <w:lang w:val="uk-UA" w:eastAsia="zh-CN"/>
              </w:rPr>
            </w:pPr>
            <w:r w:rsidRPr="00643893">
              <w:rPr>
                <w:sz w:val="24"/>
                <w:szCs w:val="24"/>
                <w:lang w:val="uk-UA" w:eastAsia="zh-CN"/>
              </w:rPr>
              <w:t xml:space="preserve">До складу служби входять: </w:t>
            </w:r>
          </w:p>
          <w:p w:rsidR="00C76CEE" w:rsidRPr="00643893" w:rsidRDefault="00C76CEE" w:rsidP="00CC1535">
            <w:pPr>
              <w:pStyle w:val="a3"/>
              <w:tabs>
                <w:tab w:val="left" w:pos="4680"/>
              </w:tabs>
              <w:ind w:left="0"/>
              <w:jc w:val="both"/>
              <w:rPr>
                <w:sz w:val="24"/>
                <w:szCs w:val="24"/>
                <w:lang w:val="uk-UA"/>
              </w:rPr>
            </w:pPr>
            <w:r>
              <w:rPr>
                <w:sz w:val="24"/>
                <w:szCs w:val="24"/>
                <w:lang w:val="uk-UA" w:eastAsia="zh-CN"/>
              </w:rPr>
              <w:t xml:space="preserve">- </w:t>
            </w:r>
            <w:r>
              <w:rPr>
                <w:sz w:val="24"/>
                <w:szCs w:val="24"/>
                <w:lang w:val="uk-UA"/>
              </w:rPr>
              <w:t>- В</w:t>
            </w:r>
            <w:r w:rsidRPr="00643893">
              <w:rPr>
                <w:sz w:val="24"/>
                <w:szCs w:val="24"/>
                <w:lang w:val="uk-UA"/>
              </w:rPr>
              <w:t xml:space="preserve">ідділ соціально-економічного розвитку територій райдержадміністрації </w:t>
            </w:r>
          </w:p>
          <w:p w:rsidR="00C76CEE" w:rsidRPr="00643893" w:rsidRDefault="00C76CEE" w:rsidP="00CC1535">
            <w:pPr>
              <w:suppressAutoHyphens/>
              <w:jc w:val="both"/>
              <w:rPr>
                <w:sz w:val="24"/>
                <w:szCs w:val="24"/>
                <w:lang w:val="uk-UA" w:eastAsia="zh-CN"/>
              </w:rPr>
            </w:pPr>
          </w:p>
        </w:tc>
        <w:tc>
          <w:tcPr>
            <w:tcW w:w="2220" w:type="dxa"/>
            <w:shd w:val="clear" w:color="auto" w:fill="auto"/>
          </w:tcPr>
          <w:p w:rsidR="00C76CEE" w:rsidRPr="00643893" w:rsidRDefault="00C76CEE" w:rsidP="00CC1535">
            <w:pPr>
              <w:tabs>
                <w:tab w:val="left" w:pos="4680"/>
              </w:tabs>
              <w:jc w:val="both"/>
              <w:rPr>
                <w:sz w:val="24"/>
                <w:szCs w:val="24"/>
                <w:lang w:val="uk-UA"/>
              </w:rPr>
            </w:pPr>
            <w:r w:rsidRPr="00643893">
              <w:rPr>
                <w:sz w:val="24"/>
                <w:szCs w:val="24"/>
                <w:lang w:val="uk-UA"/>
              </w:rPr>
              <w:t>Начальник Первомайського міжрайонного управління ГУ Держпродспоживслужби в Миколаївській області</w:t>
            </w:r>
          </w:p>
          <w:p w:rsidR="00C76CEE" w:rsidRPr="00643893" w:rsidRDefault="00C76CEE" w:rsidP="00CC1535">
            <w:pPr>
              <w:tabs>
                <w:tab w:val="left" w:pos="4680"/>
              </w:tabs>
              <w:jc w:val="both"/>
              <w:rPr>
                <w:sz w:val="24"/>
                <w:szCs w:val="24"/>
                <w:lang w:val="uk-UA"/>
              </w:rPr>
            </w:pPr>
          </w:p>
          <w:p w:rsidR="00C76CEE" w:rsidRPr="00643893" w:rsidRDefault="00C76CEE" w:rsidP="00CC1535">
            <w:pPr>
              <w:suppressAutoHyphens/>
              <w:jc w:val="both"/>
              <w:rPr>
                <w:sz w:val="24"/>
                <w:szCs w:val="24"/>
                <w:lang w:val="uk-UA" w:eastAsia="zh-CN"/>
              </w:rPr>
            </w:pPr>
          </w:p>
        </w:tc>
        <w:tc>
          <w:tcPr>
            <w:tcW w:w="3450" w:type="dxa"/>
            <w:shd w:val="clear" w:color="auto" w:fill="auto"/>
          </w:tcPr>
          <w:p w:rsidR="00C76CEE" w:rsidRPr="00643893" w:rsidRDefault="00C76CEE" w:rsidP="00CC1535">
            <w:pPr>
              <w:tabs>
                <w:tab w:val="left" w:pos="4680"/>
              </w:tabs>
              <w:jc w:val="both"/>
              <w:rPr>
                <w:sz w:val="24"/>
                <w:szCs w:val="24"/>
                <w:lang w:val="uk-UA"/>
              </w:rPr>
            </w:pPr>
            <w:r w:rsidRPr="00643893">
              <w:rPr>
                <w:sz w:val="24"/>
                <w:szCs w:val="24"/>
                <w:lang w:val="uk-UA"/>
              </w:rPr>
              <w:t>- Головний спеціаліст відділу соціально-економічного розвитку територій райдержадміністрації</w:t>
            </w:r>
          </w:p>
          <w:p w:rsidR="00C76CEE" w:rsidRPr="00643893" w:rsidRDefault="00C76CEE" w:rsidP="00CC1535">
            <w:pPr>
              <w:suppressAutoHyphens/>
              <w:jc w:val="both"/>
              <w:rPr>
                <w:sz w:val="24"/>
                <w:szCs w:val="24"/>
                <w:lang w:val="uk-UA" w:eastAsia="zh-CN"/>
              </w:rPr>
            </w:pPr>
          </w:p>
        </w:tc>
      </w:tr>
      <w:tr w:rsidR="00C76CEE" w:rsidRPr="00B35FA5" w:rsidTr="00CC1535">
        <w:trPr>
          <w:trHeight w:val="1607"/>
        </w:trPr>
        <w:tc>
          <w:tcPr>
            <w:tcW w:w="567" w:type="dxa"/>
            <w:shd w:val="clear" w:color="auto" w:fill="auto"/>
          </w:tcPr>
          <w:p w:rsidR="00C76CEE" w:rsidRPr="00643893" w:rsidRDefault="00C76CEE" w:rsidP="00CC1535">
            <w:pPr>
              <w:suppressAutoHyphens/>
              <w:jc w:val="center"/>
              <w:rPr>
                <w:sz w:val="24"/>
                <w:szCs w:val="24"/>
                <w:lang w:val="uk-UA" w:eastAsia="zh-CN"/>
              </w:rPr>
            </w:pPr>
            <w:r w:rsidRPr="00643893">
              <w:rPr>
                <w:sz w:val="24"/>
                <w:szCs w:val="24"/>
                <w:lang w:val="uk-UA" w:eastAsia="zh-CN"/>
              </w:rPr>
              <w:lastRenderedPageBreak/>
              <w:t>2.</w:t>
            </w:r>
          </w:p>
        </w:tc>
        <w:tc>
          <w:tcPr>
            <w:tcW w:w="3402" w:type="dxa"/>
            <w:shd w:val="clear" w:color="auto" w:fill="auto"/>
          </w:tcPr>
          <w:p w:rsidR="00C76CEE" w:rsidRPr="00643893" w:rsidRDefault="00C76CEE" w:rsidP="00CC1535">
            <w:pPr>
              <w:suppressAutoHyphens/>
              <w:jc w:val="both"/>
              <w:rPr>
                <w:sz w:val="24"/>
                <w:szCs w:val="24"/>
                <w:lang w:val="uk-UA" w:eastAsia="zh-CN"/>
              </w:rPr>
            </w:pPr>
            <w:r w:rsidRPr="00643893">
              <w:rPr>
                <w:sz w:val="24"/>
                <w:szCs w:val="24"/>
                <w:lang w:val="uk-UA" w:eastAsia="zh-CN"/>
              </w:rPr>
              <w:t>Комунально-технічна, інженерна, енергетична, автотранспортна  та спеціалізована служба зв’язку і оповіщення</w:t>
            </w:r>
          </w:p>
          <w:p w:rsidR="00C76CEE" w:rsidRPr="00643893" w:rsidRDefault="00C76CEE" w:rsidP="00CC1535">
            <w:pPr>
              <w:suppressAutoHyphens/>
              <w:jc w:val="both"/>
              <w:rPr>
                <w:sz w:val="24"/>
                <w:szCs w:val="24"/>
                <w:lang w:eastAsia="zh-CN"/>
              </w:rPr>
            </w:pPr>
          </w:p>
        </w:tc>
        <w:tc>
          <w:tcPr>
            <w:tcW w:w="5386" w:type="dxa"/>
            <w:shd w:val="clear" w:color="auto" w:fill="auto"/>
          </w:tcPr>
          <w:p w:rsidR="00C76CEE" w:rsidRDefault="00C76CEE" w:rsidP="00CC1535">
            <w:pPr>
              <w:tabs>
                <w:tab w:val="left" w:pos="4680"/>
              </w:tabs>
              <w:jc w:val="both"/>
              <w:rPr>
                <w:sz w:val="24"/>
                <w:szCs w:val="24"/>
                <w:lang w:val="uk-UA"/>
              </w:rPr>
            </w:pPr>
            <w:r w:rsidRPr="00643893">
              <w:rPr>
                <w:sz w:val="24"/>
                <w:szCs w:val="24"/>
                <w:lang w:val="uk-UA" w:eastAsia="zh-CN"/>
              </w:rPr>
              <w:t xml:space="preserve">Орган управління  - </w:t>
            </w:r>
            <w:r w:rsidRPr="00643893">
              <w:rPr>
                <w:sz w:val="24"/>
                <w:szCs w:val="24"/>
                <w:lang w:val="uk-UA"/>
              </w:rPr>
              <w:t xml:space="preserve">відділ соціально-економічного розвитку територій райдержадміністрації </w:t>
            </w:r>
          </w:p>
          <w:p w:rsidR="00C76CEE" w:rsidRPr="00643893" w:rsidRDefault="00C76CEE" w:rsidP="00CC1535">
            <w:pPr>
              <w:tabs>
                <w:tab w:val="left" w:pos="4680"/>
              </w:tabs>
              <w:jc w:val="both"/>
              <w:rPr>
                <w:sz w:val="24"/>
                <w:szCs w:val="24"/>
                <w:lang w:val="uk-UA"/>
              </w:rPr>
            </w:pPr>
          </w:p>
          <w:p w:rsidR="00C76CEE" w:rsidRDefault="00C76CEE" w:rsidP="00CC1535">
            <w:pPr>
              <w:suppressAutoHyphens/>
              <w:jc w:val="both"/>
              <w:rPr>
                <w:sz w:val="24"/>
                <w:szCs w:val="24"/>
                <w:lang w:val="uk-UA" w:eastAsia="zh-CN"/>
              </w:rPr>
            </w:pPr>
            <w:r w:rsidRPr="00643893">
              <w:rPr>
                <w:sz w:val="24"/>
                <w:szCs w:val="24"/>
                <w:lang w:val="uk-UA" w:eastAsia="zh-CN"/>
              </w:rPr>
              <w:t xml:space="preserve">До складу служби входять: </w:t>
            </w:r>
          </w:p>
          <w:p w:rsidR="00C76CEE" w:rsidRPr="00643893" w:rsidRDefault="00C76CEE" w:rsidP="00CC1535">
            <w:pPr>
              <w:suppressAutoHyphens/>
              <w:jc w:val="both"/>
              <w:rPr>
                <w:sz w:val="24"/>
                <w:szCs w:val="24"/>
                <w:lang w:val="uk-UA" w:eastAsia="zh-CN"/>
              </w:rPr>
            </w:pPr>
            <w:r w:rsidRPr="00643893">
              <w:rPr>
                <w:sz w:val="24"/>
                <w:szCs w:val="24"/>
                <w:lang w:val="uk-UA" w:eastAsia="zh-CN"/>
              </w:rPr>
              <w:t xml:space="preserve"> - Первомайська філія західного округу АТ «Миколаївобленерго»;                        </w:t>
            </w:r>
          </w:p>
          <w:p w:rsidR="00C76CEE" w:rsidRPr="00643893" w:rsidRDefault="00C76CEE" w:rsidP="00CC1535">
            <w:pPr>
              <w:suppressAutoHyphens/>
              <w:jc w:val="both"/>
              <w:rPr>
                <w:sz w:val="24"/>
                <w:szCs w:val="24"/>
                <w:lang w:val="uk-UA" w:eastAsia="zh-CN"/>
              </w:rPr>
            </w:pPr>
            <w:r w:rsidRPr="00643893">
              <w:rPr>
                <w:sz w:val="24"/>
                <w:szCs w:val="24"/>
                <w:lang w:val="uk-UA" w:eastAsia="zh-CN"/>
              </w:rPr>
              <w:t xml:space="preserve"> - Первомайська дільниця Вознесенського відділення ПАТ «Миколаївгаз»;                                       </w:t>
            </w:r>
          </w:p>
          <w:p w:rsidR="00C76CEE" w:rsidRDefault="00C76CEE" w:rsidP="00CC1535">
            <w:pPr>
              <w:suppressAutoHyphens/>
              <w:jc w:val="both"/>
              <w:rPr>
                <w:sz w:val="24"/>
                <w:szCs w:val="24"/>
                <w:lang w:val="uk-UA" w:eastAsia="zh-CN"/>
              </w:rPr>
            </w:pPr>
            <w:r w:rsidRPr="00643893">
              <w:rPr>
                <w:sz w:val="24"/>
                <w:szCs w:val="24"/>
                <w:lang w:val="uk-UA" w:eastAsia="zh-CN"/>
              </w:rPr>
              <w:t xml:space="preserve">- відділ реалізації природного газу ТОВ «Миколаївгаз  збут»;   </w:t>
            </w:r>
          </w:p>
          <w:p w:rsidR="00C76CEE" w:rsidRPr="00643893" w:rsidRDefault="00C76CEE" w:rsidP="00CC1535">
            <w:pPr>
              <w:suppressAutoHyphens/>
              <w:jc w:val="both"/>
              <w:rPr>
                <w:sz w:val="24"/>
                <w:szCs w:val="24"/>
                <w:lang w:val="uk-UA" w:eastAsia="zh-CN"/>
              </w:rPr>
            </w:pPr>
            <w:r w:rsidRPr="00643893">
              <w:rPr>
                <w:sz w:val="24"/>
                <w:szCs w:val="24"/>
                <w:lang w:val="uk-UA" w:eastAsia="zh-CN"/>
              </w:rPr>
              <w:t>- ПП «Євротранс-Юг»;</w:t>
            </w:r>
          </w:p>
          <w:p w:rsidR="00C76CEE" w:rsidRDefault="00C76CEE" w:rsidP="00CC1535">
            <w:pPr>
              <w:suppressAutoHyphens/>
              <w:jc w:val="both"/>
              <w:rPr>
                <w:sz w:val="24"/>
                <w:szCs w:val="24"/>
                <w:lang w:val="uk-UA" w:eastAsia="zh-CN"/>
              </w:rPr>
            </w:pPr>
            <w:r w:rsidRPr="00643893">
              <w:rPr>
                <w:sz w:val="24"/>
                <w:szCs w:val="24"/>
                <w:lang w:val="uk-UA" w:eastAsia="zh-CN"/>
              </w:rPr>
              <w:t xml:space="preserve">- центр технічної експлуатації № 7 Казенного підприємства «Укрспецзвязок»; </w:t>
            </w:r>
          </w:p>
          <w:p w:rsidR="00C76CEE" w:rsidRPr="00643893" w:rsidRDefault="00C76CEE" w:rsidP="00CC1535">
            <w:pPr>
              <w:suppressAutoHyphens/>
              <w:jc w:val="both"/>
              <w:rPr>
                <w:sz w:val="24"/>
                <w:szCs w:val="24"/>
                <w:lang w:val="uk-UA" w:eastAsia="zh-CN"/>
              </w:rPr>
            </w:pPr>
            <w:r>
              <w:rPr>
                <w:sz w:val="24"/>
                <w:szCs w:val="24"/>
                <w:lang w:val="uk-UA" w:eastAsia="zh-CN"/>
              </w:rPr>
              <w:t>- дільниця мережі доступу №352/5 м.Первомайськ Миколаївської області філії ПАТ «Укртелеком»;</w:t>
            </w:r>
          </w:p>
          <w:p w:rsidR="00C76CEE" w:rsidRPr="00643893" w:rsidRDefault="00C76CEE" w:rsidP="00CC1535">
            <w:pPr>
              <w:suppressAutoHyphens/>
              <w:jc w:val="both"/>
              <w:rPr>
                <w:sz w:val="24"/>
                <w:szCs w:val="24"/>
                <w:lang w:val="uk-UA" w:eastAsia="zh-CN"/>
              </w:rPr>
            </w:pPr>
            <w:r w:rsidRPr="00643893">
              <w:rPr>
                <w:sz w:val="24"/>
                <w:szCs w:val="24"/>
                <w:lang w:val="uk-UA" w:eastAsia="zh-CN"/>
              </w:rPr>
              <w:t xml:space="preserve">- Первомайське РУ ГУ ДСНС України у Миколаївській області;  </w:t>
            </w:r>
          </w:p>
          <w:p w:rsidR="00C76CEE" w:rsidRPr="00643893" w:rsidRDefault="00C76CEE" w:rsidP="00CC1535">
            <w:pPr>
              <w:suppressAutoHyphens/>
              <w:jc w:val="both"/>
              <w:rPr>
                <w:sz w:val="24"/>
                <w:szCs w:val="24"/>
                <w:lang w:val="uk-UA" w:eastAsia="zh-CN"/>
              </w:rPr>
            </w:pPr>
            <w:r w:rsidRPr="00643893">
              <w:rPr>
                <w:bCs/>
                <w:sz w:val="24"/>
                <w:szCs w:val="24"/>
                <w:lang w:val="uk-UA" w:eastAsia="zh-CN"/>
              </w:rPr>
              <w:t>- гідрометеорологічна станція першого розряду (Г-1)  Первомайськ Миколаївського обласного центру з гідрометеорології Державної служби України з надзвичайних ситуацій;</w:t>
            </w:r>
          </w:p>
          <w:p w:rsidR="00C76CEE" w:rsidRPr="00643893" w:rsidRDefault="00C76CEE" w:rsidP="00CC1535">
            <w:pPr>
              <w:suppressAutoHyphens/>
              <w:jc w:val="both"/>
              <w:rPr>
                <w:sz w:val="24"/>
                <w:szCs w:val="24"/>
                <w:lang w:val="uk-UA" w:eastAsia="zh-CN"/>
              </w:rPr>
            </w:pPr>
            <w:r w:rsidRPr="00643893">
              <w:rPr>
                <w:sz w:val="24"/>
                <w:szCs w:val="24"/>
                <w:lang w:val="uk-UA" w:eastAsia="zh-CN"/>
              </w:rPr>
              <w:t>- Первомайський районний відділ поліції ГУ НП України у Миколаївській області;</w:t>
            </w:r>
          </w:p>
          <w:p w:rsidR="00C76CEE" w:rsidRPr="00643893" w:rsidRDefault="00C76CEE" w:rsidP="00CC1535">
            <w:pPr>
              <w:suppressAutoHyphens/>
              <w:jc w:val="both"/>
              <w:rPr>
                <w:sz w:val="24"/>
                <w:szCs w:val="24"/>
                <w:lang w:val="uk-UA" w:eastAsia="zh-CN"/>
              </w:rPr>
            </w:pPr>
            <w:r w:rsidRPr="00643893">
              <w:rPr>
                <w:sz w:val="24"/>
                <w:szCs w:val="24"/>
                <w:lang w:val="uk-UA" w:eastAsia="zh-CN"/>
              </w:rPr>
              <w:t xml:space="preserve">- ТВ «Всесвіт»; радіо 105,5 </w:t>
            </w:r>
            <w:r w:rsidRPr="00643893">
              <w:rPr>
                <w:sz w:val="24"/>
                <w:szCs w:val="24"/>
                <w:lang w:val="en-US" w:eastAsia="zh-CN"/>
              </w:rPr>
              <w:t>F</w:t>
            </w:r>
            <w:r w:rsidRPr="00643893">
              <w:rPr>
                <w:sz w:val="24"/>
                <w:szCs w:val="24"/>
                <w:lang w:val="uk-UA" w:eastAsia="zh-CN"/>
              </w:rPr>
              <w:t xml:space="preserve">М                     </w:t>
            </w:r>
          </w:p>
          <w:p w:rsidR="00C76CEE" w:rsidRDefault="00C76CEE" w:rsidP="00CC1535">
            <w:pPr>
              <w:suppressAutoHyphens/>
              <w:jc w:val="both"/>
              <w:rPr>
                <w:sz w:val="24"/>
                <w:szCs w:val="24"/>
                <w:lang w:val="uk-UA" w:eastAsia="zh-CN"/>
              </w:rPr>
            </w:pPr>
            <w:r>
              <w:rPr>
                <w:sz w:val="24"/>
                <w:szCs w:val="24"/>
                <w:lang w:val="uk-UA" w:eastAsia="zh-CN"/>
              </w:rPr>
              <w:t>- КП «Прибузький вісник».</w:t>
            </w:r>
          </w:p>
          <w:p w:rsidR="00C76CEE" w:rsidRPr="00643893" w:rsidRDefault="00C76CEE" w:rsidP="00CC1535">
            <w:pPr>
              <w:suppressAutoHyphens/>
              <w:jc w:val="both"/>
              <w:rPr>
                <w:sz w:val="24"/>
                <w:szCs w:val="24"/>
                <w:lang w:val="uk-UA" w:eastAsia="zh-CN"/>
              </w:rPr>
            </w:pPr>
          </w:p>
        </w:tc>
        <w:tc>
          <w:tcPr>
            <w:tcW w:w="2220" w:type="dxa"/>
            <w:shd w:val="clear" w:color="auto" w:fill="auto"/>
          </w:tcPr>
          <w:p w:rsidR="00C76CEE" w:rsidRPr="00643893" w:rsidRDefault="00C76CEE" w:rsidP="00CC1535">
            <w:pPr>
              <w:suppressAutoHyphens/>
              <w:jc w:val="both"/>
              <w:rPr>
                <w:sz w:val="24"/>
                <w:szCs w:val="24"/>
                <w:lang w:val="uk-UA" w:eastAsia="zh-CN"/>
              </w:rPr>
            </w:pPr>
            <w:r>
              <w:rPr>
                <w:sz w:val="24"/>
                <w:szCs w:val="24"/>
                <w:lang w:val="uk-UA" w:eastAsia="zh-CN"/>
              </w:rPr>
              <w:t>Начальник</w:t>
            </w:r>
            <w:r w:rsidRPr="00643893">
              <w:rPr>
                <w:sz w:val="24"/>
                <w:szCs w:val="24"/>
                <w:lang w:val="uk-UA" w:eastAsia="zh-CN"/>
              </w:rPr>
              <w:t xml:space="preserve"> відділу </w:t>
            </w:r>
            <w:r w:rsidRPr="00643893">
              <w:rPr>
                <w:sz w:val="24"/>
                <w:szCs w:val="24"/>
                <w:lang w:val="uk-UA"/>
              </w:rPr>
              <w:t>соціально-економічного розвитку територій райдержадміністрації</w:t>
            </w:r>
          </w:p>
        </w:tc>
        <w:tc>
          <w:tcPr>
            <w:tcW w:w="3450" w:type="dxa"/>
            <w:shd w:val="clear" w:color="auto" w:fill="auto"/>
          </w:tcPr>
          <w:p w:rsidR="00C76CEE" w:rsidRPr="00643893" w:rsidRDefault="00C76CEE" w:rsidP="00CC1535">
            <w:pPr>
              <w:suppressAutoHyphens/>
              <w:jc w:val="both"/>
              <w:rPr>
                <w:sz w:val="24"/>
                <w:szCs w:val="24"/>
                <w:lang w:val="uk-UA" w:eastAsia="zh-CN"/>
              </w:rPr>
            </w:pPr>
            <w:r w:rsidRPr="00643893">
              <w:rPr>
                <w:sz w:val="24"/>
                <w:szCs w:val="24"/>
                <w:lang w:val="uk-UA" w:eastAsia="zh-CN"/>
              </w:rPr>
              <w:t xml:space="preserve">- Головний  </w:t>
            </w:r>
            <w:r>
              <w:rPr>
                <w:sz w:val="24"/>
                <w:szCs w:val="24"/>
                <w:lang w:val="uk-UA" w:eastAsia="zh-CN"/>
              </w:rPr>
              <w:t xml:space="preserve">спеціаліст відділу </w:t>
            </w:r>
            <w:r w:rsidRPr="00643893">
              <w:rPr>
                <w:sz w:val="24"/>
                <w:szCs w:val="24"/>
                <w:lang w:val="uk-UA"/>
              </w:rPr>
              <w:t>соціально-економічного розвитку територій райдержадміністрації</w:t>
            </w:r>
            <w:r w:rsidRPr="00643893">
              <w:rPr>
                <w:sz w:val="24"/>
                <w:szCs w:val="24"/>
                <w:lang w:val="uk-UA" w:eastAsia="zh-CN"/>
              </w:rPr>
              <w:t xml:space="preserve">;          </w:t>
            </w:r>
          </w:p>
          <w:p w:rsidR="00C76CEE" w:rsidRPr="00643893" w:rsidRDefault="00C76CEE" w:rsidP="00CC1535">
            <w:pPr>
              <w:suppressAutoHyphens/>
              <w:jc w:val="both"/>
              <w:rPr>
                <w:sz w:val="24"/>
                <w:szCs w:val="24"/>
                <w:lang w:val="uk-UA" w:eastAsia="zh-CN"/>
              </w:rPr>
            </w:pPr>
            <w:r w:rsidRPr="00643893">
              <w:rPr>
                <w:sz w:val="24"/>
                <w:szCs w:val="24"/>
                <w:lang w:val="uk-UA"/>
              </w:rPr>
              <w:t xml:space="preserve">- Старший інженер з експлуатаційної діяльності по </w:t>
            </w:r>
            <w:r w:rsidRPr="00643893">
              <w:rPr>
                <w:sz w:val="24"/>
                <w:szCs w:val="24"/>
                <w:lang w:val="uk-UA" w:eastAsia="zh-CN"/>
              </w:rPr>
              <w:t>Первомайській дільниці Вознесенського відділення філії західного округу      ПАТ «Миколаївгаз»;</w:t>
            </w:r>
          </w:p>
          <w:p w:rsidR="00C76CEE" w:rsidRPr="00643893" w:rsidRDefault="00C76CEE" w:rsidP="00CC1535">
            <w:pPr>
              <w:suppressAutoHyphens/>
              <w:jc w:val="both"/>
              <w:rPr>
                <w:sz w:val="24"/>
                <w:szCs w:val="24"/>
                <w:lang w:val="uk-UA" w:eastAsia="zh-CN"/>
              </w:rPr>
            </w:pPr>
            <w:r w:rsidRPr="00643893">
              <w:rPr>
                <w:sz w:val="24"/>
                <w:szCs w:val="24"/>
                <w:lang w:val="uk-UA" w:eastAsia="zh-CN"/>
              </w:rPr>
              <w:t>- головний інженер Західного округу АТ «Миколаївобленерго» Первомайського району;</w:t>
            </w:r>
          </w:p>
          <w:p w:rsidR="00C76CEE" w:rsidRPr="00643893" w:rsidRDefault="00C76CEE" w:rsidP="00CC1535">
            <w:pPr>
              <w:suppressAutoHyphens/>
              <w:jc w:val="both"/>
              <w:rPr>
                <w:sz w:val="24"/>
                <w:szCs w:val="24"/>
                <w:lang w:val="uk-UA" w:eastAsia="zh-CN"/>
              </w:rPr>
            </w:pPr>
            <w:r w:rsidRPr="00643893">
              <w:rPr>
                <w:sz w:val="24"/>
                <w:szCs w:val="24"/>
                <w:lang w:val="uk-UA" w:eastAsia="zh-CN"/>
              </w:rPr>
              <w:t xml:space="preserve">- Спеціаліст дільниці мережі доступу № 352/5  м. Первомайськ Миколаївської області філії  ПАТ «Укртелеком»; </w:t>
            </w:r>
          </w:p>
          <w:p w:rsidR="00C76CEE" w:rsidRPr="00643893" w:rsidRDefault="00C76CEE" w:rsidP="0021230A">
            <w:pPr>
              <w:suppressAutoHyphens/>
              <w:jc w:val="both"/>
              <w:rPr>
                <w:sz w:val="24"/>
                <w:szCs w:val="24"/>
                <w:lang w:val="uk-UA" w:eastAsia="zh-CN"/>
              </w:rPr>
            </w:pPr>
            <w:r w:rsidRPr="00643893">
              <w:rPr>
                <w:sz w:val="24"/>
                <w:szCs w:val="24"/>
                <w:lang w:val="uk-UA" w:eastAsia="zh-CN"/>
              </w:rPr>
              <w:t xml:space="preserve">- начальник відділу інформаційної діяльності та комунікацій з громадськістю райдержадміністрації.         </w:t>
            </w:r>
          </w:p>
        </w:tc>
      </w:tr>
      <w:tr w:rsidR="00C76CEE" w:rsidRPr="00B35FA5" w:rsidTr="00CC1535">
        <w:tc>
          <w:tcPr>
            <w:tcW w:w="567" w:type="dxa"/>
            <w:shd w:val="clear" w:color="auto" w:fill="auto"/>
          </w:tcPr>
          <w:p w:rsidR="00C76CEE" w:rsidRPr="00643893" w:rsidRDefault="00C76CEE" w:rsidP="00CC1535">
            <w:pPr>
              <w:suppressAutoHyphens/>
              <w:jc w:val="center"/>
              <w:rPr>
                <w:color w:val="000000"/>
                <w:sz w:val="24"/>
                <w:szCs w:val="24"/>
                <w:lang w:val="uk-UA" w:eastAsia="zh-CN"/>
              </w:rPr>
            </w:pPr>
            <w:r w:rsidRPr="00643893">
              <w:rPr>
                <w:color w:val="000000"/>
                <w:sz w:val="24"/>
                <w:szCs w:val="24"/>
                <w:lang w:val="uk-UA" w:eastAsia="zh-CN"/>
              </w:rPr>
              <w:t>3.</w:t>
            </w:r>
          </w:p>
        </w:tc>
        <w:tc>
          <w:tcPr>
            <w:tcW w:w="3402" w:type="dxa"/>
            <w:shd w:val="clear" w:color="auto" w:fill="auto"/>
          </w:tcPr>
          <w:p w:rsidR="00C76CEE" w:rsidRPr="00643893" w:rsidRDefault="00C76CEE" w:rsidP="00CC1535">
            <w:pPr>
              <w:suppressAutoHyphens/>
              <w:jc w:val="both"/>
              <w:rPr>
                <w:sz w:val="24"/>
                <w:szCs w:val="24"/>
                <w:lang w:val="uk-UA" w:eastAsia="zh-CN"/>
              </w:rPr>
            </w:pPr>
            <w:r w:rsidRPr="00643893">
              <w:rPr>
                <w:sz w:val="24"/>
                <w:szCs w:val="24"/>
                <w:lang w:val="uk-UA" w:eastAsia="zh-CN"/>
              </w:rPr>
              <w:t>Служба матеріального забезпечення, торгівлі та харчування</w:t>
            </w:r>
          </w:p>
        </w:tc>
        <w:tc>
          <w:tcPr>
            <w:tcW w:w="5386" w:type="dxa"/>
            <w:shd w:val="clear" w:color="auto" w:fill="auto"/>
          </w:tcPr>
          <w:p w:rsidR="00C76CEE" w:rsidRPr="00643893" w:rsidRDefault="00C76CEE" w:rsidP="00CC1535">
            <w:pPr>
              <w:suppressAutoHyphens/>
              <w:jc w:val="both"/>
              <w:rPr>
                <w:sz w:val="24"/>
                <w:szCs w:val="24"/>
                <w:lang w:val="uk-UA" w:eastAsia="zh-CN"/>
              </w:rPr>
            </w:pPr>
            <w:r w:rsidRPr="00643893">
              <w:rPr>
                <w:sz w:val="24"/>
                <w:szCs w:val="24"/>
                <w:lang w:val="uk-UA" w:eastAsia="zh-CN"/>
              </w:rPr>
              <w:t xml:space="preserve">Орган управління </w:t>
            </w:r>
            <w:r>
              <w:rPr>
                <w:sz w:val="24"/>
                <w:szCs w:val="24"/>
                <w:lang w:val="uk-UA" w:eastAsia="zh-CN"/>
              </w:rPr>
              <w:t xml:space="preserve">- </w:t>
            </w:r>
            <w:r w:rsidRPr="00643893">
              <w:rPr>
                <w:sz w:val="24"/>
                <w:szCs w:val="24"/>
                <w:lang w:val="uk-UA" w:eastAsia="zh-CN"/>
              </w:rPr>
              <w:t xml:space="preserve">відділ  </w:t>
            </w:r>
            <w:r>
              <w:rPr>
                <w:sz w:val="24"/>
                <w:szCs w:val="24"/>
                <w:lang w:val="uk-UA"/>
              </w:rPr>
              <w:t xml:space="preserve">фінансово-господарського забезпечення апарату </w:t>
            </w:r>
            <w:r w:rsidRPr="00643893">
              <w:rPr>
                <w:sz w:val="24"/>
                <w:szCs w:val="24"/>
                <w:lang w:val="uk-UA"/>
              </w:rPr>
              <w:t xml:space="preserve"> райдержадміністрації</w:t>
            </w:r>
          </w:p>
          <w:p w:rsidR="00C76CEE" w:rsidRDefault="00C76CEE" w:rsidP="00CC1535">
            <w:pPr>
              <w:suppressAutoHyphens/>
              <w:jc w:val="both"/>
              <w:rPr>
                <w:sz w:val="24"/>
                <w:szCs w:val="24"/>
                <w:lang w:val="uk-UA" w:eastAsia="zh-CN"/>
              </w:rPr>
            </w:pPr>
            <w:r w:rsidRPr="00643893">
              <w:rPr>
                <w:sz w:val="24"/>
                <w:szCs w:val="24"/>
                <w:lang w:val="uk-UA" w:eastAsia="zh-CN"/>
              </w:rPr>
              <w:lastRenderedPageBreak/>
              <w:t xml:space="preserve">До складу служби входять: </w:t>
            </w:r>
          </w:p>
          <w:p w:rsidR="00C76CEE" w:rsidRDefault="00C76CEE" w:rsidP="00CC1535">
            <w:pPr>
              <w:suppressAutoHyphens/>
              <w:jc w:val="both"/>
              <w:rPr>
                <w:sz w:val="24"/>
                <w:szCs w:val="24"/>
                <w:lang w:val="uk-UA"/>
              </w:rPr>
            </w:pPr>
            <w:r>
              <w:rPr>
                <w:sz w:val="24"/>
                <w:szCs w:val="24"/>
                <w:lang w:val="uk-UA" w:eastAsia="zh-CN"/>
              </w:rPr>
              <w:t xml:space="preserve">- Відділ </w:t>
            </w:r>
            <w:r w:rsidRPr="00643893">
              <w:rPr>
                <w:sz w:val="24"/>
                <w:szCs w:val="24"/>
                <w:lang w:val="uk-UA"/>
              </w:rPr>
              <w:t>соціально-економічного розвитку територій райдержадміністрації</w:t>
            </w:r>
            <w:r>
              <w:rPr>
                <w:sz w:val="24"/>
                <w:szCs w:val="24"/>
                <w:lang w:val="uk-UA"/>
              </w:rPr>
              <w:t>;</w:t>
            </w:r>
          </w:p>
          <w:p w:rsidR="00C76CEE" w:rsidRDefault="00C76CEE" w:rsidP="00CC1535">
            <w:pPr>
              <w:suppressAutoHyphens/>
              <w:jc w:val="both"/>
              <w:rPr>
                <w:sz w:val="24"/>
                <w:szCs w:val="24"/>
                <w:lang w:val="uk-UA" w:eastAsia="zh-CN"/>
              </w:rPr>
            </w:pPr>
            <w:r>
              <w:rPr>
                <w:sz w:val="24"/>
                <w:szCs w:val="24"/>
                <w:lang w:val="uk-UA"/>
              </w:rPr>
              <w:t>- Відділ фінансів райдержадміністрації;</w:t>
            </w:r>
          </w:p>
          <w:p w:rsidR="00C76CEE" w:rsidRPr="00643893" w:rsidRDefault="00C76CEE" w:rsidP="00CC1535">
            <w:pPr>
              <w:suppressAutoHyphens/>
              <w:jc w:val="both"/>
              <w:rPr>
                <w:sz w:val="24"/>
                <w:szCs w:val="24"/>
                <w:lang w:val="uk-UA" w:eastAsia="zh-CN"/>
              </w:rPr>
            </w:pPr>
            <w:r w:rsidRPr="00643893">
              <w:rPr>
                <w:sz w:val="24"/>
                <w:szCs w:val="24"/>
                <w:lang w:val="uk-UA" w:eastAsia="zh-CN"/>
              </w:rPr>
              <w:t>- суб’єкти господарювання у сфері торгівлі і харчування, суб’єкти господарювання, що здійснюють виробництво та постачання будівельних матеріалів, робочого інвентарю і спеціального одягу, засобів радіаційного та хімічного захисту, засобів і послуг зв’язку, медико-санітарного майна, дегазаційних, пально-мастильних та інших матеріалів, питної води, продовольства та речового майна</w:t>
            </w:r>
          </w:p>
        </w:tc>
        <w:tc>
          <w:tcPr>
            <w:tcW w:w="2220" w:type="dxa"/>
            <w:shd w:val="clear" w:color="auto" w:fill="auto"/>
          </w:tcPr>
          <w:p w:rsidR="00C76CEE" w:rsidRPr="00643893" w:rsidRDefault="00C76CEE" w:rsidP="00CC1535">
            <w:pPr>
              <w:suppressAutoHyphens/>
              <w:rPr>
                <w:sz w:val="24"/>
                <w:szCs w:val="24"/>
                <w:lang w:val="uk-UA" w:eastAsia="zh-CN"/>
              </w:rPr>
            </w:pPr>
            <w:r>
              <w:rPr>
                <w:sz w:val="24"/>
                <w:szCs w:val="24"/>
                <w:lang w:val="uk-UA" w:eastAsia="zh-CN"/>
              </w:rPr>
              <w:lastRenderedPageBreak/>
              <w:t>Нача</w:t>
            </w:r>
            <w:r w:rsidR="00AC37E1">
              <w:rPr>
                <w:sz w:val="24"/>
                <w:szCs w:val="24"/>
                <w:lang w:val="uk-UA" w:eastAsia="zh-CN"/>
              </w:rPr>
              <w:t>льник відділу фінансово-господар</w:t>
            </w:r>
            <w:r>
              <w:rPr>
                <w:sz w:val="24"/>
                <w:szCs w:val="24"/>
                <w:lang w:val="uk-UA" w:eastAsia="zh-CN"/>
              </w:rPr>
              <w:t xml:space="preserve">ського </w:t>
            </w:r>
            <w:r>
              <w:rPr>
                <w:sz w:val="24"/>
                <w:szCs w:val="24"/>
                <w:lang w:val="uk-UA" w:eastAsia="zh-CN"/>
              </w:rPr>
              <w:lastRenderedPageBreak/>
              <w:t>забезпечення апарату райдержадміністрації – головний бухгалтер</w:t>
            </w:r>
          </w:p>
        </w:tc>
        <w:tc>
          <w:tcPr>
            <w:tcW w:w="3450" w:type="dxa"/>
            <w:shd w:val="clear" w:color="auto" w:fill="auto"/>
          </w:tcPr>
          <w:p w:rsidR="00C76CEE" w:rsidRDefault="00C76CEE" w:rsidP="00CC1535">
            <w:pPr>
              <w:suppressAutoHyphens/>
              <w:rPr>
                <w:sz w:val="24"/>
                <w:szCs w:val="24"/>
                <w:lang w:val="uk-UA" w:eastAsia="zh-CN"/>
              </w:rPr>
            </w:pPr>
            <w:r w:rsidRPr="00643893">
              <w:rPr>
                <w:sz w:val="24"/>
                <w:szCs w:val="24"/>
                <w:lang w:val="uk-UA" w:eastAsia="zh-CN"/>
              </w:rPr>
              <w:lastRenderedPageBreak/>
              <w:t xml:space="preserve">- </w:t>
            </w:r>
            <w:r>
              <w:rPr>
                <w:sz w:val="24"/>
                <w:szCs w:val="24"/>
                <w:lang w:val="uk-UA" w:eastAsia="zh-CN"/>
              </w:rPr>
              <w:t>Начальник відділу фінансів райдержадміністрації;</w:t>
            </w:r>
          </w:p>
          <w:p w:rsidR="00C76CEE" w:rsidRPr="00643893" w:rsidRDefault="00C76CEE" w:rsidP="00CC1535">
            <w:pPr>
              <w:suppressAutoHyphens/>
              <w:rPr>
                <w:sz w:val="24"/>
                <w:szCs w:val="24"/>
                <w:lang w:val="uk-UA" w:eastAsia="zh-CN"/>
              </w:rPr>
            </w:pPr>
            <w:r>
              <w:rPr>
                <w:sz w:val="24"/>
                <w:szCs w:val="24"/>
                <w:lang w:val="uk-UA" w:eastAsia="zh-CN"/>
              </w:rPr>
              <w:t xml:space="preserve">- </w:t>
            </w:r>
            <w:r w:rsidRPr="00643893">
              <w:rPr>
                <w:sz w:val="24"/>
                <w:szCs w:val="24"/>
                <w:lang w:val="uk-UA" w:eastAsia="zh-CN"/>
              </w:rPr>
              <w:t xml:space="preserve">Головний  спеціаліст відділу </w:t>
            </w:r>
            <w:r w:rsidRPr="00643893">
              <w:rPr>
                <w:sz w:val="24"/>
                <w:szCs w:val="24"/>
                <w:lang w:val="uk-UA"/>
              </w:rPr>
              <w:lastRenderedPageBreak/>
              <w:t>соціально-економічного розвитку територій райдержадміністрації</w:t>
            </w:r>
          </w:p>
        </w:tc>
      </w:tr>
      <w:tr w:rsidR="00C76CEE" w:rsidRPr="00643893" w:rsidTr="00CC1535">
        <w:tc>
          <w:tcPr>
            <w:tcW w:w="567" w:type="dxa"/>
            <w:shd w:val="clear" w:color="auto" w:fill="auto"/>
          </w:tcPr>
          <w:p w:rsidR="00C76CEE" w:rsidRPr="00643893" w:rsidRDefault="00C76CEE" w:rsidP="00CC1535">
            <w:pPr>
              <w:suppressAutoHyphens/>
              <w:jc w:val="center"/>
              <w:rPr>
                <w:sz w:val="24"/>
                <w:szCs w:val="24"/>
                <w:lang w:val="uk-UA" w:eastAsia="zh-CN"/>
              </w:rPr>
            </w:pPr>
            <w:r w:rsidRPr="00643893">
              <w:rPr>
                <w:sz w:val="24"/>
                <w:szCs w:val="24"/>
                <w:lang w:val="uk-UA" w:eastAsia="zh-CN"/>
              </w:rPr>
              <w:lastRenderedPageBreak/>
              <w:t>4.</w:t>
            </w:r>
          </w:p>
        </w:tc>
        <w:tc>
          <w:tcPr>
            <w:tcW w:w="3402" w:type="dxa"/>
            <w:shd w:val="clear" w:color="auto" w:fill="auto"/>
          </w:tcPr>
          <w:p w:rsidR="00C76CEE" w:rsidRPr="00643893" w:rsidRDefault="00C76CEE" w:rsidP="00CC1535">
            <w:pPr>
              <w:suppressAutoHyphens/>
              <w:jc w:val="both"/>
              <w:rPr>
                <w:sz w:val="24"/>
                <w:szCs w:val="24"/>
                <w:lang w:val="uk-UA" w:eastAsia="zh-CN"/>
              </w:rPr>
            </w:pPr>
            <w:r w:rsidRPr="00643893">
              <w:rPr>
                <w:sz w:val="24"/>
                <w:szCs w:val="24"/>
                <w:lang w:val="uk-UA" w:eastAsia="zh-CN"/>
              </w:rPr>
              <w:t>Медична спеціалізована служба</w:t>
            </w:r>
          </w:p>
        </w:tc>
        <w:tc>
          <w:tcPr>
            <w:tcW w:w="5386" w:type="dxa"/>
            <w:shd w:val="clear" w:color="auto" w:fill="auto"/>
          </w:tcPr>
          <w:p w:rsidR="00C76CEE" w:rsidRDefault="00C76CEE" w:rsidP="00CC1535">
            <w:pPr>
              <w:suppressAutoHyphens/>
              <w:jc w:val="both"/>
              <w:rPr>
                <w:sz w:val="24"/>
                <w:szCs w:val="24"/>
                <w:lang w:val="uk-UA" w:eastAsia="zh-CN"/>
              </w:rPr>
            </w:pPr>
            <w:r w:rsidRPr="00643893">
              <w:rPr>
                <w:sz w:val="24"/>
                <w:szCs w:val="24"/>
                <w:lang w:val="uk-UA" w:eastAsia="zh-CN"/>
              </w:rPr>
              <w:t xml:space="preserve">Орган управління –  </w:t>
            </w:r>
            <w:r>
              <w:rPr>
                <w:sz w:val="24"/>
                <w:szCs w:val="24"/>
                <w:lang w:val="uk-UA" w:eastAsia="zh-CN"/>
              </w:rPr>
              <w:t>Первомайська станція екстреної (швидкої) медичної допомоги Миколаївського обласного центру екстреної медичної допомоги та медицини катастроф.</w:t>
            </w:r>
          </w:p>
          <w:p w:rsidR="00C76CEE" w:rsidRDefault="00C76CEE" w:rsidP="00CC1535">
            <w:pPr>
              <w:suppressAutoHyphens/>
              <w:jc w:val="both"/>
              <w:rPr>
                <w:sz w:val="24"/>
                <w:szCs w:val="24"/>
                <w:lang w:val="uk-UA" w:eastAsia="zh-CN"/>
              </w:rPr>
            </w:pPr>
          </w:p>
          <w:p w:rsidR="00C76CEE" w:rsidRDefault="00C76CEE" w:rsidP="00CC1535">
            <w:pPr>
              <w:suppressAutoHyphens/>
              <w:jc w:val="both"/>
              <w:rPr>
                <w:sz w:val="24"/>
                <w:szCs w:val="24"/>
                <w:lang w:val="uk-UA" w:eastAsia="zh-CN"/>
              </w:rPr>
            </w:pPr>
            <w:r w:rsidRPr="00643893">
              <w:rPr>
                <w:sz w:val="24"/>
                <w:szCs w:val="24"/>
                <w:lang w:val="uk-UA" w:eastAsia="zh-CN"/>
              </w:rPr>
              <w:t>До складу служби входять:</w:t>
            </w:r>
          </w:p>
          <w:p w:rsidR="00C76CEE" w:rsidRPr="00643893" w:rsidRDefault="00C76CEE" w:rsidP="00CC1535">
            <w:pPr>
              <w:suppressAutoHyphens/>
              <w:jc w:val="both"/>
              <w:rPr>
                <w:sz w:val="24"/>
                <w:szCs w:val="24"/>
                <w:lang w:val="uk-UA" w:eastAsia="zh-CN"/>
              </w:rPr>
            </w:pPr>
            <w:r>
              <w:rPr>
                <w:sz w:val="24"/>
                <w:szCs w:val="24"/>
                <w:lang w:val="uk-UA" w:eastAsia="zh-CN"/>
              </w:rPr>
              <w:t xml:space="preserve">- </w:t>
            </w:r>
            <w:r w:rsidRPr="00643893">
              <w:rPr>
                <w:sz w:val="24"/>
                <w:szCs w:val="24"/>
                <w:lang w:val="uk-UA" w:eastAsia="zh-CN"/>
              </w:rPr>
              <w:t xml:space="preserve">відділ  </w:t>
            </w:r>
            <w:r w:rsidRPr="00643893">
              <w:rPr>
                <w:sz w:val="24"/>
                <w:szCs w:val="24"/>
                <w:lang w:val="uk-UA"/>
              </w:rPr>
              <w:t>соціально-економічного розвитку територій райдержадміністрації</w:t>
            </w:r>
            <w:r>
              <w:rPr>
                <w:sz w:val="24"/>
                <w:szCs w:val="24"/>
                <w:lang w:val="uk-UA"/>
              </w:rPr>
              <w:t>;</w:t>
            </w:r>
          </w:p>
          <w:p w:rsidR="00C76CEE" w:rsidRPr="00643893" w:rsidRDefault="00C76CEE" w:rsidP="00CC1535">
            <w:pPr>
              <w:suppressAutoHyphens/>
              <w:jc w:val="both"/>
              <w:rPr>
                <w:sz w:val="24"/>
                <w:szCs w:val="24"/>
                <w:lang w:val="uk-UA" w:eastAsia="zh-CN"/>
              </w:rPr>
            </w:pPr>
            <w:r w:rsidRPr="00643893">
              <w:rPr>
                <w:sz w:val="24"/>
                <w:szCs w:val="24"/>
                <w:lang w:val="uk-UA" w:eastAsia="zh-CN"/>
              </w:rPr>
              <w:t>- КНП «Первомайська центральна лікарня багатопрофільна лікарня» Первомайської міської ради;</w:t>
            </w:r>
          </w:p>
          <w:p w:rsidR="00C76CEE" w:rsidRPr="00643893" w:rsidRDefault="00C76CEE" w:rsidP="00CC1535">
            <w:pPr>
              <w:suppressAutoHyphens/>
              <w:jc w:val="both"/>
              <w:rPr>
                <w:sz w:val="24"/>
                <w:szCs w:val="24"/>
                <w:lang w:val="uk-UA" w:eastAsia="zh-CN"/>
              </w:rPr>
            </w:pPr>
            <w:r w:rsidRPr="00643893">
              <w:rPr>
                <w:sz w:val="24"/>
                <w:szCs w:val="24"/>
                <w:lang w:val="uk-UA" w:eastAsia="zh-CN"/>
              </w:rPr>
              <w:t xml:space="preserve">- КНП «Первомайська центральна районна лікарня» Первомайської районної ради; </w:t>
            </w:r>
          </w:p>
          <w:p w:rsidR="00C76CEE" w:rsidRPr="00643893" w:rsidRDefault="00C76CEE" w:rsidP="00CC1535">
            <w:pPr>
              <w:suppressAutoHyphens/>
              <w:jc w:val="both"/>
              <w:rPr>
                <w:sz w:val="24"/>
                <w:szCs w:val="24"/>
                <w:lang w:val="uk-UA" w:eastAsia="zh-CN"/>
              </w:rPr>
            </w:pPr>
            <w:r w:rsidRPr="00643893">
              <w:rPr>
                <w:sz w:val="24"/>
                <w:szCs w:val="24"/>
                <w:lang w:val="uk-UA" w:eastAsia="zh-CN"/>
              </w:rPr>
              <w:t>-  КНП «Врадіївська центральна районна лікарня» Врадіївської селищної ради;</w:t>
            </w:r>
          </w:p>
          <w:p w:rsidR="00C76CEE" w:rsidRPr="00643893" w:rsidRDefault="00C76CEE" w:rsidP="00CC1535">
            <w:pPr>
              <w:suppressAutoHyphens/>
              <w:jc w:val="both"/>
              <w:rPr>
                <w:sz w:val="24"/>
                <w:szCs w:val="24"/>
                <w:lang w:val="uk-UA" w:eastAsia="zh-CN"/>
              </w:rPr>
            </w:pPr>
            <w:r w:rsidRPr="00643893">
              <w:rPr>
                <w:sz w:val="24"/>
                <w:szCs w:val="24"/>
                <w:lang w:val="uk-UA" w:eastAsia="zh-CN"/>
              </w:rPr>
              <w:t>-  КНП «Кривоозерська багатопрофільна лікарня» Кривоозерської селищної ради»;</w:t>
            </w:r>
          </w:p>
          <w:p w:rsidR="00C76CEE" w:rsidRPr="00643893" w:rsidRDefault="00C76CEE" w:rsidP="00CC1535">
            <w:pPr>
              <w:suppressAutoHyphens/>
              <w:jc w:val="both"/>
              <w:rPr>
                <w:sz w:val="24"/>
                <w:szCs w:val="24"/>
                <w:lang w:val="uk-UA" w:eastAsia="zh-CN"/>
              </w:rPr>
            </w:pPr>
            <w:r w:rsidRPr="00643893">
              <w:rPr>
                <w:sz w:val="24"/>
                <w:szCs w:val="24"/>
                <w:lang w:val="uk-UA" w:eastAsia="zh-CN"/>
              </w:rPr>
              <w:t xml:space="preserve">- КНП «Арбузинська центральна лікарня» </w:t>
            </w:r>
            <w:r w:rsidRPr="00643893">
              <w:rPr>
                <w:sz w:val="24"/>
                <w:szCs w:val="24"/>
                <w:lang w:val="uk-UA" w:eastAsia="zh-CN"/>
              </w:rPr>
              <w:lastRenderedPageBreak/>
              <w:t>Арбузинської селищної ради;</w:t>
            </w:r>
          </w:p>
          <w:p w:rsidR="00C76CEE" w:rsidRPr="00643893" w:rsidRDefault="00C76CEE" w:rsidP="00CC1535">
            <w:pPr>
              <w:suppressAutoHyphens/>
              <w:jc w:val="both"/>
              <w:rPr>
                <w:sz w:val="24"/>
                <w:szCs w:val="24"/>
                <w:lang w:val="uk-UA" w:eastAsia="zh-CN"/>
              </w:rPr>
            </w:pPr>
            <w:r w:rsidRPr="00643893">
              <w:rPr>
                <w:sz w:val="24"/>
                <w:szCs w:val="24"/>
                <w:lang w:val="uk-UA" w:eastAsia="zh-CN"/>
              </w:rPr>
              <w:t>- КНП «Арбузинський центр первинної медико-санітарної допомоги» Арбузинської селищної ради;</w:t>
            </w:r>
          </w:p>
          <w:p w:rsidR="00C76CEE" w:rsidRPr="00643893" w:rsidRDefault="00C76CEE" w:rsidP="00CC1535">
            <w:pPr>
              <w:suppressAutoHyphens/>
              <w:jc w:val="both"/>
              <w:rPr>
                <w:sz w:val="24"/>
                <w:szCs w:val="24"/>
                <w:lang w:val="uk-UA" w:eastAsia="zh-CN"/>
              </w:rPr>
            </w:pPr>
            <w:r w:rsidRPr="00643893">
              <w:rPr>
                <w:sz w:val="24"/>
                <w:szCs w:val="24"/>
                <w:lang w:val="uk-UA" w:eastAsia="zh-CN"/>
              </w:rPr>
              <w:t>- КНП «Врадіївськийрайоний центр первинної медико-санітарної допомоги» Врадіївської селищної ради;</w:t>
            </w:r>
          </w:p>
          <w:p w:rsidR="00C76CEE" w:rsidRPr="00643893" w:rsidRDefault="00C76CEE" w:rsidP="00CC1535">
            <w:pPr>
              <w:suppressAutoHyphens/>
              <w:jc w:val="both"/>
              <w:rPr>
                <w:sz w:val="24"/>
                <w:szCs w:val="24"/>
                <w:lang w:val="uk-UA" w:eastAsia="zh-CN"/>
              </w:rPr>
            </w:pPr>
            <w:r w:rsidRPr="00643893">
              <w:rPr>
                <w:sz w:val="24"/>
                <w:szCs w:val="24"/>
                <w:lang w:val="uk-UA" w:eastAsia="zh-CN"/>
              </w:rPr>
              <w:t>- КНП «Центр первинної медико-санітарної допомоги Кривоозерської селищної ради»;</w:t>
            </w:r>
          </w:p>
          <w:p w:rsidR="00C76CEE" w:rsidRPr="00643893" w:rsidRDefault="00C76CEE" w:rsidP="00CC1535">
            <w:pPr>
              <w:suppressAutoHyphens/>
              <w:jc w:val="both"/>
              <w:rPr>
                <w:sz w:val="24"/>
                <w:szCs w:val="24"/>
                <w:lang w:val="uk-UA" w:eastAsia="zh-CN"/>
              </w:rPr>
            </w:pPr>
            <w:r w:rsidRPr="00643893">
              <w:rPr>
                <w:sz w:val="24"/>
                <w:szCs w:val="24"/>
                <w:lang w:val="uk-UA" w:eastAsia="zh-CN"/>
              </w:rPr>
              <w:t>- КП «Первомайський районий центр первинної медико-санітарної допомоги» Кам</w:t>
            </w:r>
            <w:r w:rsidRPr="00643893">
              <w:rPr>
                <w:sz w:val="24"/>
                <w:szCs w:val="24"/>
                <w:lang w:eastAsia="zh-CN"/>
              </w:rPr>
              <w:t>`</w:t>
            </w:r>
            <w:r w:rsidRPr="00643893">
              <w:rPr>
                <w:sz w:val="24"/>
                <w:szCs w:val="24"/>
                <w:lang w:val="uk-UA" w:eastAsia="zh-CN"/>
              </w:rPr>
              <w:t>яномостівської сільської ради Первомайського району;</w:t>
            </w:r>
          </w:p>
          <w:p w:rsidR="00C76CEE" w:rsidRPr="00643893" w:rsidRDefault="00C76CEE" w:rsidP="00CC1535">
            <w:pPr>
              <w:suppressAutoHyphens/>
              <w:jc w:val="both"/>
              <w:rPr>
                <w:sz w:val="24"/>
                <w:szCs w:val="24"/>
                <w:lang w:val="uk-UA" w:eastAsia="zh-CN"/>
              </w:rPr>
            </w:pPr>
            <w:r w:rsidRPr="00643893">
              <w:rPr>
                <w:sz w:val="24"/>
                <w:szCs w:val="24"/>
                <w:lang w:val="uk-UA" w:eastAsia="zh-CN"/>
              </w:rPr>
              <w:t>- КП «Первомайський міський центр первинної медико-санітарної допомоги» Первомайської міської ради;</w:t>
            </w:r>
          </w:p>
          <w:p w:rsidR="00C76CEE" w:rsidRPr="00643893" w:rsidRDefault="00C76CEE" w:rsidP="00CC1535">
            <w:pPr>
              <w:suppressAutoHyphens/>
              <w:jc w:val="both"/>
              <w:rPr>
                <w:sz w:val="24"/>
                <w:szCs w:val="24"/>
                <w:lang w:val="uk-UA" w:eastAsia="zh-CN"/>
              </w:rPr>
            </w:pPr>
            <w:r w:rsidRPr="00643893">
              <w:rPr>
                <w:sz w:val="24"/>
                <w:szCs w:val="24"/>
                <w:lang w:val="uk-UA" w:eastAsia="zh-CN"/>
              </w:rPr>
              <w:t>- Первомайська станція екстреної (швидкої) медичної допомоги (Врадіївський ППБ, Первомайський ППБ, Арбузинський ППБ, Кривоозерський ППБ, ППБ бригад екстреної (швидкої) медичної допомоги с. Новопавлівка, ППБ бригад екстреної (швидкої) медичної допомоги с. Лиса Гора);</w:t>
            </w:r>
          </w:p>
          <w:p w:rsidR="00C76CEE" w:rsidRPr="00643893" w:rsidRDefault="00C76CEE" w:rsidP="00CC1535">
            <w:pPr>
              <w:suppressAutoHyphens/>
              <w:jc w:val="both"/>
              <w:rPr>
                <w:sz w:val="24"/>
                <w:szCs w:val="24"/>
                <w:lang w:val="uk-UA" w:eastAsia="zh-CN"/>
              </w:rPr>
            </w:pPr>
            <w:r w:rsidRPr="00643893">
              <w:rPr>
                <w:sz w:val="24"/>
                <w:szCs w:val="24"/>
                <w:lang w:val="uk-UA" w:eastAsia="zh-CN"/>
              </w:rPr>
              <w:t xml:space="preserve">- лікувальні та лікувально-профілактичні заклади і установи, </w:t>
            </w:r>
          </w:p>
          <w:p w:rsidR="00C76CEE" w:rsidRPr="00643893" w:rsidRDefault="00C76CEE" w:rsidP="00CC1535">
            <w:pPr>
              <w:suppressAutoHyphens/>
              <w:jc w:val="both"/>
              <w:rPr>
                <w:sz w:val="24"/>
                <w:szCs w:val="24"/>
                <w:lang w:val="uk-UA" w:eastAsia="zh-CN"/>
              </w:rPr>
            </w:pPr>
            <w:r w:rsidRPr="00643893">
              <w:rPr>
                <w:sz w:val="24"/>
                <w:szCs w:val="24"/>
                <w:lang w:val="uk-UA" w:eastAsia="zh-CN"/>
              </w:rPr>
              <w:t>суб’єкти господарювання, що здійснюють виробництво та постачання фармацевтичних і лікувальних засобів</w:t>
            </w:r>
          </w:p>
        </w:tc>
        <w:tc>
          <w:tcPr>
            <w:tcW w:w="2220" w:type="dxa"/>
            <w:shd w:val="clear" w:color="auto" w:fill="auto"/>
          </w:tcPr>
          <w:p w:rsidR="00C76CEE" w:rsidRPr="00643893" w:rsidRDefault="00C76CEE" w:rsidP="00CC1535">
            <w:pPr>
              <w:suppressAutoHyphens/>
              <w:jc w:val="both"/>
              <w:rPr>
                <w:sz w:val="24"/>
                <w:szCs w:val="24"/>
                <w:lang w:val="uk-UA" w:eastAsia="zh-CN"/>
              </w:rPr>
            </w:pPr>
            <w:r>
              <w:rPr>
                <w:sz w:val="24"/>
                <w:szCs w:val="24"/>
                <w:lang w:val="uk-UA" w:eastAsia="zh-CN"/>
              </w:rPr>
              <w:lastRenderedPageBreak/>
              <w:t>Завідувач Первомайської станції екстреної (швидкої) медичної допомоги Миколаївського обласного центру екстреної медичної допомоги та медицини катастроф.</w:t>
            </w:r>
          </w:p>
        </w:tc>
        <w:tc>
          <w:tcPr>
            <w:tcW w:w="3450" w:type="dxa"/>
            <w:shd w:val="clear" w:color="auto" w:fill="auto"/>
          </w:tcPr>
          <w:p w:rsidR="00C76CEE" w:rsidRPr="00643893" w:rsidRDefault="00C76CEE" w:rsidP="00CC1535">
            <w:pPr>
              <w:suppressAutoHyphens/>
              <w:rPr>
                <w:sz w:val="24"/>
                <w:szCs w:val="24"/>
                <w:lang w:val="uk-UA" w:eastAsia="zh-CN"/>
              </w:rPr>
            </w:pPr>
            <w:r>
              <w:rPr>
                <w:sz w:val="24"/>
                <w:szCs w:val="24"/>
                <w:lang w:val="uk-UA" w:eastAsia="zh-CN"/>
              </w:rPr>
              <w:t xml:space="preserve">- </w:t>
            </w:r>
            <w:r w:rsidRPr="00643893">
              <w:rPr>
                <w:sz w:val="24"/>
                <w:szCs w:val="24"/>
                <w:lang w:val="uk-UA" w:eastAsia="zh-CN"/>
              </w:rPr>
              <w:t xml:space="preserve">Головний  спеціаліст відділу </w:t>
            </w:r>
            <w:r w:rsidRPr="00643893">
              <w:rPr>
                <w:sz w:val="24"/>
                <w:szCs w:val="24"/>
                <w:lang w:val="uk-UA"/>
              </w:rPr>
              <w:t>соціально-економічного розвитку територій райдержадміністрації</w:t>
            </w:r>
          </w:p>
          <w:p w:rsidR="00C76CEE" w:rsidRPr="00643893" w:rsidRDefault="00C76CEE" w:rsidP="00CC1535">
            <w:pPr>
              <w:suppressAutoHyphens/>
              <w:rPr>
                <w:color w:val="00FF00"/>
                <w:sz w:val="24"/>
                <w:szCs w:val="24"/>
                <w:lang w:val="uk-UA" w:eastAsia="zh-CN"/>
              </w:rPr>
            </w:pPr>
          </w:p>
        </w:tc>
      </w:tr>
      <w:tr w:rsidR="00C76CEE" w:rsidRPr="00643893" w:rsidTr="00CC1535">
        <w:tc>
          <w:tcPr>
            <w:tcW w:w="567" w:type="dxa"/>
            <w:tcBorders>
              <w:bottom w:val="single" w:sz="4" w:space="0" w:color="auto"/>
            </w:tcBorders>
            <w:shd w:val="clear" w:color="auto" w:fill="auto"/>
          </w:tcPr>
          <w:p w:rsidR="00C76CEE" w:rsidRPr="00643893" w:rsidRDefault="00C76CEE" w:rsidP="00CC1535">
            <w:pPr>
              <w:suppressAutoHyphens/>
              <w:jc w:val="center"/>
              <w:rPr>
                <w:sz w:val="24"/>
                <w:szCs w:val="24"/>
                <w:lang w:val="uk-UA" w:eastAsia="zh-CN"/>
              </w:rPr>
            </w:pPr>
            <w:r w:rsidRPr="00643893">
              <w:rPr>
                <w:sz w:val="24"/>
                <w:szCs w:val="24"/>
                <w:lang w:val="uk-UA" w:eastAsia="zh-CN"/>
              </w:rPr>
              <w:lastRenderedPageBreak/>
              <w:t>5.</w:t>
            </w:r>
          </w:p>
        </w:tc>
        <w:tc>
          <w:tcPr>
            <w:tcW w:w="3402" w:type="dxa"/>
            <w:tcBorders>
              <w:bottom w:val="single" w:sz="4" w:space="0" w:color="auto"/>
            </w:tcBorders>
            <w:shd w:val="clear" w:color="auto" w:fill="auto"/>
          </w:tcPr>
          <w:p w:rsidR="00C76CEE" w:rsidRPr="00643893" w:rsidRDefault="00C76CEE" w:rsidP="00CC1535">
            <w:pPr>
              <w:suppressAutoHyphens/>
              <w:rPr>
                <w:sz w:val="24"/>
                <w:szCs w:val="24"/>
                <w:lang w:val="uk-UA" w:eastAsia="zh-CN"/>
              </w:rPr>
            </w:pPr>
            <w:r w:rsidRPr="00643893">
              <w:rPr>
                <w:sz w:val="24"/>
                <w:szCs w:val="24"/>
                <w:lang w:val="uk-UA" w:eastAsia="zh-CN"/>
              </w:rPr>
              <w:t xml:space="preserve">Протипожежна спеціалізована служба </w:t>
            </w:r>
          </w:p>
        </w:tc>
        <w:tc>
          <w:tcPr>
            <w:tcW w:w="5386" w:type="dxa"/>
            <w:tcBorders>
              <w:bottom w:val="single" w:sz="4" w:space="0" w:color="auto"/>
            </w:tcBorders>
            <w:shd w:val="clear" w:color="auto" w:fill="auto"/>
          </w:tcPr>
          <w:p w:rsidR="00C76CEE" w:rsidRDefault="00C76CEE" w:rsidP="00CC1535">
            <w:pPr>
              <w:suppressAutoHyphens/>
              <w:rPr>
                <w:sz w:val="24"/>
                <w:szCs w:val="24"/>
                <w:lang w:val="uk-UA" w:eastAsia="zh-CN"/>
              </w:rPr>
            </w:pPr>
            <w:r w:rsidRPr="00643893">
              <w:rPr>
                <w:sz w:val="24"/>
                <w:szCs w:val="24"/>
                <w:lang w:val="uk-UA" w:eastAsia="zh-CN"/>
              </w:rPr>
              <w:t xml:space="preserve">Орган управління – </w:t>
            </w:r>
            <w:r>
              <w:rPr>
                <w:sz w:val="24"/>
                <w:szCs w:val="24"/>
                <w:lang w:val="uk-UA" w:eastAsia="zh-CN"/>
              </w:rPr>
              <w:t xml:space="preserve">5 ДПРЗ </w:t>
            </w:r>
            <w:r w:rsidRPr="00643893">
              <w:rPr>
                <w:sz w:val="24"/>
                <w:szCs w:val="24"/>
                <w:lang w:val="uk-UA" w:eastAsia="zh-CN"/>
              </w:rPr>
              <w:t>РУ ГУ ДСНС України у Миколаївській області</w:t>
            </w:r>
          </w:p>
          <w:p w:rsidR="00C76CEE" w:rsidRPr="00643893" w:rsidRDefault="00C76CEE" w:rsidP="00CC1535">
            <w:pPr>
              <w:suppressAutoHyphens/>
              <w:rPr>
                <w:sz w:val="24"/>
                <w:szCs w:val="24"/>
                <w:lang w:val="uk-UA" w:eastAsia="zh-CN"/>
              </w:rPr>
            </w:pPr>
          </w:p>
          <w:p w:rsidR="00C76CEE" w:rsidRPr="00643893" w:rsidRDefault="00C76CEE" w:rsidP="00CC1535">
            <w:pPr>
              <w:suppressAutoHyphens/>
              <w:rPr>
                <w:sz w:val="24"/>
                <w:szCs w:val="24"/>
                <w:lang w:val="uk-UA" w:eastAsia="zh-CN"/>
              </w:rPr>
            </w:pPr>
            <w:r w:rsidRPr="00643893">
              <w:rPr>
                <w:sz w:val="24"/>
                <w:szCs w:val="24"/>
                <w:lang w:val="uk-UA" w:eastAsia="zh-CN"/>
              </w:rPr>
              <w:t xml:space="preserve">До складу служби входять:  </w:t>
            </w:r>
          </w:p>
          <w:p w:rsidR="00C76CEE" w:rsidRPr="00643893" w:rsidRDefault="00C76CEE" w:rsidP="00CC1535">
            <w:pPr>
              <w:suppressAutoHyphens/>
              <w:rPr>
                <w:bCs/>
                <w:sz w:val="24"/>
                <w:szCs w:val="24"/>
                <w:lang w:val="uk-UA" w:eastAsia="zh-CN"/>
              </w:rPr>
            </w:pPr>
            <w:r w:rsidRPr="00643893">
              <w:rPr>
                <w:bCs/>
                <w:sz w:val="24"/>
                <w:szCs w:val="24"/>
                <w:lang w:val="uk-UA" w:eastAsia="zh-CN"/>
              </w:rPr>
              <w:lastRenderedPageBreak/>
              <w:t xml:space="preserve">- 23ДПРЧ; </w:t>
            </w:r>
            <w:r>
              <w:rPr>
                <w:bCs/>
                <w:sz w:val="24"/>
                <w:szCs w:val="24"/>
                <w:lang w:val="uk-UA" w:eastAsia="zh-CN"/>
              </w:rPr>
              <w:t xml:space="preserve">- </w:t>
            </w:r>
            <w:r>
              <w:rPr>
                <w:sz w:val="24"/>
                <w:szCs w:val="24"/>
                <w:lang w:val="uk-UA" w:eastAsia="zh-CN"/>
              </w:rPr>
              <w:t xml:space="preserve">5 ДПРЗ; </w:t>
            </w:r>
            <w:r w:rsidRPr="00643893">
              <w:rPr>
                <w:bCs/>
                <w:sz w:val="24"/>
                <w:szCs w:val="24"/>
                <w:lang w:val="uk-UA" w:eastAsia="zh-CN"/>
              </w:rPr>
              <w:t>- 6ДПРЧ; - 13ДПРЧ; - 18ДПРЧ;</w:t>
            </w:r>
          </w:p>
          <w:p w:rsidR="00C76CEE" w:rsidRPr="00643893" w:rsidRDefault="00C76CEE" w:rsidP="00CC1535">
            <w:pPr>
              <w:suppressAutoHyphens/>
              <w:rPr>
                <w:sz w:val="24"/>
                <w:szCs w:val="24"/>
                <w:lang w:val="uk-UA" w:eastAsia="zh-CN"/>
              </w:rPr>
            </w:pPr>
            <w:r w:rsidRPr="00643893">
              <w:rPr>
                <w:sz w:val="24"/>
                <w:szCs w:val="24"/>
                <w:lang w:val="uk-UA" w:eastAsia="zh-CN"/>
              </w:rPr>
              <w:t xml:space="preserve">- КП «Загін </w:t>
            </w:r>
            <w:r>
              <w:rPr>
                <w:sz w:val="24"/>
                <w:szCs w:val="24"/>
                <w:lang w:val="uk-UA" w:eastAsia="zh-CN"/>
              </w:rPr>
              <w:t>місцевої пожежної охорони</w:t>
            </w:r>
            <w:r w:rsidRPr="00643893">
              <w:rPr>
                <w:sz w:val="24"/>
                <w:szCs w:val="24"/>
                <w:lang w:val="uk-UA" w:eastAsia="zh-CN"/>
              </w:rPr>
              <w:t>»;</w:t>
            </w:r>
          </w:p>
          <w:p w:rsidR="00C76CEE" w:rsidRPr="00643893" w:rsidRDefault="00C76CEE" w:rsidP="00CC1535">
            <w:pPr>
              <w:suppressAutoHyphens/>
              <w:rPr>
                <w:sz w:val="24"/>
                <w:szCs w:val="24"/>
                <w:lang w:val="uk-UA" w:eastAsia="zh-CN"/>
              </w:rPr>
            </w:pPr>
            <w:r w:rsidRPr="00643893">
              <w:rPr>
                <w:sz w:val="24"/>
                <w:szCs w:val="24"/>
                <w:lang w:val="uk-UA" w:eastAsia="zh-CN"/>
              </w:rPr>
              <w:t>- НПО ТОВ «ТАЗ-Агро-Південь»;</w:t>
            </w:r>
          </w:p>
          <w:p w:rsidR="00C76CEE" w:rsidRDefault="00C76CEE" w:rsidP="00CC1535">
            <w:pPr>
              <w:suppressAutoHyphens/>
              <w:rPr>
                <w:sz w:val="24"/>
                <w:szCs w:val="24"/>
                <w:lang w:val="uk-UA" w:eastAsia="zh-CN"/>
              </w:rPr>
            </w:pPr>
            <w:r w:rsidRPr="00643893">
              <w:rPr>
                <w:sz w:val="24"/>
                <w:szCs w:val="24"/>
                <w:lang w:val="uk-UA" w:eastAsia="zh-CN"/>
              </w:rPr>
              <w:t xml:space="preserve">- НПО с. Семенівка; </w:t>
            </w:r>
          </w:p>
          <w:p w:rsidR="00C76CEE" w:rsidRPr="00643893" w:rsidRDefault="00C76CEE" w:rsidP="00CC1535">
            <w:pPr>
              <w:suppressAutoHyphens/>
              <w:rPr>
                <w:sz w:val="24"/>
                <w:szCs w:val="24"/>
                <w:lang w:val="uk-UA" w:eastAsia="zh-CN"/>
              </w:rPr>
            </w:pPr>
            <w:r w:rsidRPr="00643893">
              <w:rPr>
                <w:sz w:val="24"/>
                <w:szCs w:val="24"/>
                <w:lang w:val="uk-UA" w:eastAsia="zh-CN"/>
              </w:rPr>
              <w:t>- НПО с. Воєводське;</w:t>
            </w:r>
          </w:p>
          <w:p w:rsidR="00C76CEE" w:rsidRDefault="00C76CEE" w:rsidP="00CC1535">
            <w:pPr>
              <w:suppressAutoHyphens/>
              <w:rPr>
                <w:sz w:val="24"/>
                <w:szCs w:val="24"/>
                <w:lang w:val="uk-UA" w:eastAsia="zh-CN"/>
              </w:rPr>
            </w:pPr>
            <w:r w:rsidRPr="00643893">
              <w:rPr>
                <w:sz w:val="24"/>
                <w:szCs w:val="24"/>
                <w:lang w:val="uk-UA" w:eastAsia="zh-CN"/>
              </w:rPr>
              <w:t xml:space="preserve">- НПО с. Агрономія; </w:t>
            </w:r>
          </w:p>
          <w:p w:rsidR="00C76CEE" w:rsidRPr="00643893" w:rsidRDefault="00C76CEE" w:rsidP="00CC1535">
            <w:pPr>
              <w:suppressAutoHyphens/>
              <w:rPr>
                <w:sz w:val="24"/>
                <w:szCs w:val="24"/>
                <w:lang w:val="uk-UA" w:eastAsia="zh-CN"/>
              </w:rPr>
            </w:pPr>
            <w:r w:rsidRPr="00643893">
              <w:rPr>
                <w:sz w:val="24"/>
                <w:szCs w:val="24"/>
                <w:lang w:val="uk-UA" w:eastAsia="zh-CN"/>
              </w:rPr>
              <w:t>- НПО пост с. Краснопіль;</w:t>
            </w:r>
          </w:p>
          <w:p w:rsidR="00C76CEE" w:rsidRPr="00643893" w:rsidRDefault="00C76CEE" w:rsidP="00CC1535">
            <w:pPr>
              <w:suppressAutoHyphens/>
              <w:rPr>
                <w:sz w:val="24"/>
                <w:szCs w:val="24"/>
                <w:lang w:val="uk-UA" w:eastAsia="zh-CN"/>
              </w:rPr>
            </w:pPr>
            <w:r w:rsidRPr="00643893">
              <w:rPr>
                <w:sz w:val="24"/>
                <w:szCs w:val="24"/>
                <w:lang w:val="uk-UA" w:eastAsia="zh-CN"/>
              </w:rPr>
              <w:t xml:space="preserve">- підрозділи та формування  Бандурськогоолійно-екстраційного заводу, ТОВ «-АГРОСЕРВІС-», ТВД«Первомайськдизельмаш», ДП «Врадіївське лісове господарство» с. Катеринка,  ДП «Врадіївське лісове господарство» с. Лиса Гора, Арбузинське лісництво ДП «Вознесенське лісове господарство», Національного парку «Бузький Гард». </w:t>
            </w:r>
          </w:p>
        </w:tc>
        <w:tc>
          <w:tcPr>
            <w:tcW w:w="2220" w:type="dxa"/>
            <w:tcBorders>
              <w:bottom w:val="single" w:sz="4" w:space="0" w:color="auto"/>
            </w:tcBorders>
            <w:shd w:val="clear" w:color="auto" w:fill="auto"/>
          </w:tcPr>
          <w:p w:rsidR="00C76CEE" w:rsidRPr="00643893" w:rsidRDefault="00C76CEE" w:rsidP="00CC1535">
            <w:pPr>
              <w:suppressAutoHyphens/>
              <w:rPr>
                <w:sz w:val="24"/>
                <w:szCs w:val="24"/>
                <w:lang w:val="uk-UA" w:eastAsia="zh-CN"/>
              </w:rPr>
            </w:pPr>
            <w:r w:rsidRPr="00643893">
              <w:rPr>
                <w:sz w:val="24"/>
                <w:szCs w:val="24"/>
                <w:lang w:val="uk-UA" w:eastAsia="zh-CN"/>
              </w:rPr>
              <w:lastRenderedPageBreak/>
              <w:t xml:space="preserve">Начальник </w:t>
            </w:r>
            <w:r>
              <w:rPr>
                <w:sz w:val="24"/>
                <w:szCs w:val="24"/>
                <w:lang w:val="uk-UA" w:eastAsia="zh-CN"/>
              </w:rPr>
              <w:t xml:space="preserve">5 ДПРЗ </w:t>
            </w:r>
            <w:r w:rsidRPr="00643893">
              <w:rPr>
                <w:sz w:val="24"/>
                <w:szCs w:val="24"/>
                <w:lang w:val="uk-UA" w:eastAsia="zh-CN"/>
              </w:rPr>
              <w:t xml:space="preserve">РУ ГУ ДСНС України у Миколаївській </w:t>
            </w:r>
            <w:r w:rsidRPr="00643893">
              <w:rPr>
                <w:sz w:val="24"/>
                <w:szCs w:val="24"/>
                <w:lang w:val="uk-UA" w:eastAsia="zh-CN"/>
              </w:rPr>
              <w:lastRenderedPageBreak/>
              <w:t>області</w:t>
            </w:r>
          </w:p>
          <w:p w:rsidR="00C76CEE" w:rsidRPr="00643893" w:rsidRDefault="00C76CEE" w:rsidP="00CC1535">
            <w:pPr>
              <w:suppressAutoHyphens/>
              <w:rPr>
                <w:sz w:val="24"/>
                <w:szCs w:val="24"/>
                <w:lang w:val="uk-UA" w:eastAsia="zh-CN"/>
              </w:rPr>
            </w:pPr>
          </w:p>
        </w:tc>
        <w:tc>
          <w:tcPr>
            <w:tcW w:w="3450" w:type="dxa"/>
            <w:tcBorders>
              <w:bottom w:val="single" w:sz="4" w:space="0" w:color="auto"/>
            </w:tcBorders>
            <w:shd w:val="clear" w:color="auto" w:fill="auto"/>
          </w:tcPr>
          <w:p w:rsidR="00C76CEE" w:rsidRDefault="00C76CEE" w:rsidP="00CC1535">
            <w:pPr>
              <w:suppressAutoHyphens/>
              <w:rPr>
                <w:sz w:val="24"/>
                <w:szCs w:val="24"/>
                <w:lang w:val="uk-UA" w:eastAsia="zh-CN"/>
              </w:rPr>
            </w:pPr>
            <w:r w:rsidRPr="00643893">
              <w:rPr>
                <w:sz w:val="24"/>
                <w:szCs w:val="24"/>
                <w:lang w:val="uk-UA" w:eastAsia="zh-CN"/>
              </w:rPr>
              <w:lastRenderedPageBreak/>
              <w:t xml:space="preserve">- Заступник начальника </w:t>
            </w:r>
          </w:p>
          <w:p w:rsidR="00C76CEE" w:rsidRPr="00643893" w:rsidRDefault="00C76CEE" w:rsidP="00CC1535">
            <w:pPr>
              <w:suppressAutoHyphens/>
              <w:rPr>
                <w:sz w:val="24"/>
                <w:szCs w:val="24"/>
                <w:lang w:val="uk-UA" w:eastAsia="zh-CN"/>
              </w:rPr>
            </w:pPr>
            <w:r>
              <w:rPr>
                <w:sz w:val="24"/>
                <w:szCs w:val="24"/>
                <w:lang w:val="uk-UA" w:eastAsia="zh-CN"/>
              </w:rPr>
              <w:t xml:space="preserve">5 ДПРЗ </w:t>
            </w:r>
            <w:r w:rsidRPr="00643893">
              <w:rPr>
                <w:sz w:val="24"/>
                <w:szCs w:val="24"/>
                <w:lang w:val="uk-UA" w:eastAsia="zh-CN"/>
              </w:rPr>
              <w:t xml:space="preserve"> РУ ГУ ДСНС України у Миколаївській області</w:t>
            </w:r>
          </w:p>
        </w:tc>
      </w:tr>
      <w:tr w:rsidR="00C76CEE" w:rsidRPr="00643893" w:rsidTr="00CC1535">
        <w:tc>
          <w:tcPr>
            <w:tcW w:w="567" w:type="dxa"/>
            <w:tcBorders>
              <w:top w:val="single" w:sz="4" w:space="0" w:color="auto"/>
              <w:left w:val="single" w:sz="4" w:space="0" w:color="auto"/>
              <w:bottom w:val="single" w:sz="4" w:space="0" w:color="auto"/>
              <w:right w:val="single" w:sz="4" w:space="0" w:color="auto"/>
            </w:tcBorders>
            <w:shd w:val="clear" w:color="auto" w:fill="auto"/>
          </w:tcPr>
          <w:p w:rsidR="00C76CEE" w:rsidRPr="00643893" w:rsidRDefault="00C76CEE" w:rsidP="00CC1535">
            <w:pPr>
              <w:suppressAutoHyphens/>
              <w:jc w:val="center"/>
              <w:rPr>
                <w:sz w:val="24"/>
                <w:szCs w:val="24"/>
                <w:lang w:val="uk-UA" w:eastAsia="zh-CN"/>
              </w:rPr>
            </w:pPr>
            <w:r w:rsidRPr="00643893">
              <w:rPr>
                <w:sz w:val="24"/>
                <w:szCs w:val="24"/>
                <w:lang w:val="uk-UA" w:eastAsia="zh-CN"/>
              </w:rPr>
              <w:lastRenderedPageBreak/>
              <w:t>6.</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76CEE" w:rsidRPr="00643893" w:rsidRDefault="00C76CEE" w:rsidP="00CC1535">
            <w:pPr>
              <w:suppressAutoHyphens/>
              <w:rPr>
                <w:sz w:val="24"/>
                <w:szCs w:val="24"/>
                <w:lang w:val="uk-UA" w:eastAsia="zh-CN"/>
              </w:rPr>
            </w:pPr>
            <w:r w:rsidRPr="00643893">
              <w:rPr>
                <w:sz w:val="24"/>
                <w:szCs w:val="24"/>
                <w:lang w:val="uk-UA" w:eastAsia="zh-CN"/>
              </w:rPr>
              <w:t>Спеціалізована служба охорони громадського порядку</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C76CEE" w:rsidRDefault="00C76CEE" w:rsidP="00CC1535">
            <w:pPr>
              <w:suppressAutoHyphens/>
              <w:rPr>
                <w:sz w:val="24"/>
                <w:szCs w:val="24"/>
                <w:lang w:val="uk-UA" w:eastAsia="zh-CN"/>
              </w:rPr>
            </w:pPr>
            <w:r w:rsidRPr="00643893">
              <w:rPr>
                <w:sz w:val="24"/>
                <w:szCs w:val="24"/>
                <w:lang w:val="uk-UA" w:eastAsia="zh-CN"/>
              </w:rPr>
              <w:t xml:space="preserve">Орган управління – Первомайський </w:t>
            </w:r>
            <w:r>
              <w:rPr>
                <w:sz w:val="24"/>
                <w:szCs w:val="24"/>
                <w:lang w:val="uk-UA" w:eastAsia="zh-CN"/>
              </w:rPr>
              <w:t xml:space="preserve">районний </w:t>
            </w:r>
            <w:r w:rsidRPr="00643893">
              <w:rPr>
                <w:sz w:val="24"/>
                <w:szCs w:val="24"/>
                <w:lang w:val="uk-UA" w:eastAsia="zh-CN"/>
              </w:rPr>
              <w:t>відділ поліції ГУ національної поліції України у Миколаївській області</w:t>
            </w:r>
          </w:p>
          <w:p w:rsidR="00C76CEE" w:rsidRPr="00643893" w:rsidRDefault="00C76CEE" w:rsidP="00CC1535">
            <w:pPr>
              <w:suppressAutoHyphens/>
              <w:rPr>
                <w:sz w:val="24"/>
                <w:szCs w:val="24"/>
                <w:lang w:val="uk-UA" w:eastAsia="zh-CN"/>
              </w:rPr>
            </w:pPr>
          </w:p>
          <w:p w:rsidR="00C76CEE" w:rsidRPr="00643893" w:rsidRDefault="00C76CEE" w:rsidP="00CC1535">
            <w:pPr>
              <w:suppressAutoHyphens/>
              <w:rPr>
                <w:sz w:val="24"/>
                <w:szCs w:val="24"/>
                <w:lang w:val="uk-UA" w:eastAsia="zh-CN"/>
              </w:rPr>
            </w:pPr>
            <w:r w:rsidRPr="00643893">
              <w:rPr>
                <w:sz w:val="24"/>
                <w:szCs w:val="24"/>
                <w:lang w:val="uk-UA" w:eastAsia="zh-CN"/>
              </w:rPr>
              <w:t xml:space="preserve">До складу служби входять:           </w:t>
            </w:r>
          </w:p>
          <w:p w:rsidR="00C76CEE" w:rsidRPr="00643893" w:rsidRDefault="00C76CEE" w:rsidP="00CC1535">
            <w:pPr>
              <w:suppressAutoHyphens/>
              <w:rPr>
                <w:sz w:val="24"/>
                <w:szCs w:val="24"/>
                <w:lang w:val="uk-UA" w:eastAsia="zh-CN"/>
              </w:rPr>
            </w:pPr>
            <w:r w:rsidRPr="00643893">
              <w:rPr>
                <w:sz w:val="24"/>
                <w:szCs w:val="24"/>
                <w:lang w:val="uk-UA" w:eastAsia="zh-CN"/>
              </w:rPr>
              <w:t>- охоронні підрозділи, служби, суб’єкти господарювання (які здійснюють діяльність згідно з вимогами законодавства України)</w:t>
            </w:r>
          </w:p>
        </w:tc>
        <w:tc>
          <w:tcPr>
            <w:tcW w:w="2220" w:type="dxa"/>
            <w:tcBorders>
              <w:top w:val="single" w:sz="4" w:space="0" w:color="auto"/>
              <w:left w:val="single" w:sz="4" w:space="0" w:color="auto"/>
              <w:bottom w:val="single" w:sz="4" w:space="0" w:color="auto"/>
              <w:right w:val="single" w:sz="4" w:space="0" w:color="auto"/>
            </w:tcBorders>
            <w:shd w:val="clear" w:color="auto" w:fill="auto"/>
          </w:tcPr>
          <w:p w:rsidR="00C76CEE" w:rsidRPr="00643893" w:rsidRDefault="00C76CEE" w:rsidP="00CC1535">
            <w:pPr>
              <w:suppressAutoHyphens/>
              <w:rPr>
                <w:sz w:val="24"/>
                <w:szCs w:val="24"/>
                <w:lang w:val="uk-UA" w:eastAsia="zh-CN"/>
              </w:rPr>
            </w:pPr>
            <w:r w:rsidRPr="00643893">
              <w:rPr>
                <w:sz w:val="24"/>
                <w:szCs w:val="24"/>
                <w:lang w:val="uk-UA" w:eastAsia="zh-CN"/>
              </w:rPr>
              <w:t xml:space="preserve">Начальник Первомайського </w:t>
            </w:r>
            <w:r>
              <w:rPr>
                <w:sz w:val="24"/>
                <w:szCs w:val="24"/>
                <w:lang w:val="uk-UA" w:eastAsia="zh-CN"/>
              </w:rPr>
              <w:t xml:space="preserve">районного </w:t>
            </w:r>
            <w:r w:rsidRPr="00643893">
              <w:rPr>
                <w:sz w:val="24"/>
                <w:szCs w:val="24"/>
                <w:lang w:val="uk-UA" w:eastAsia="zh-CN"/>
              </w:rPr>
              <w:t xml:space="preserve">відділу поліції ГУ національної поліції України в Миколаївській області </w:t>
            </w:r>
          </w:p>
        </w:tc>
        <w:tc>
          <w:tcPr>
            <w:tcW w:w="3450" w:type="dxa"/>
            <w:tcBorders>
              <w:top w:val="single" w:sz="4" w:space="0" w:color="auto"/>
              <w:left w:val="single" w:sz="4" w:space="0" w:color="auto"/>
              <w:bottom w:val="single" w:sz="4" w:space="0" w:color="auto"/>
              <w:right w:val="single" w:sz="4" w:space="0" w:color="auto"/>
            </w:tcBorders>
            <w:shd w:val="clear" w:color="auto" w:fill="auto"/>
          </w:tcPr>
          <w:p w:rsidR="00C76CEE" w:rsidRPr="00643893" w:rsidRDefault="00C76CEE" w:rsidP="00CC1535">
            <w:pPr>
              <w:suppressAutoHyphens/>
              <w:rPr>
                <w:sz w:val="24"/>
                <w:szCs w:val="24"/>
                <w:lang w:val="uk-UA" w:eastAsia="zh-CN"/>
              </w:rPr>
            </w:pPr>
            <w:r w:rsidRPr="00643893">
              <w:rPr>
                <w:sz w:val="24"/>
                <w:szCs w:val="24"/>
                <w:lang w:val="uk-UA" w:eastAsia="zh-CN"/>
              </w:rPr>
              <w:t>- Заступник начальника Первомайського</w:t>
            </w:r>
            <w:r>
              <w:rPr>
                <w:sz w:val="24"/>
                <w:szCs w:val="24"/>
                <w:lang w:val="uk-UA" w:eastAsia="zh-CN"/>
              </w:rPr>
              <w:t xml:space="preserve"> районного </w:t>
            </w:r>
            <w:r w:rsidRPr="00643893">
              <w:rPr>
                <w:sz w:val="24"/>
                <w:szCs w:val="24"/>
                <w:lang w:val="uk-UA" w:eastAsia="zh-CN"/>
              </w:rPr>
              <w:t xml:space="preserve"> відділу поліції ГУ національної поліції України в Миколаївській області</w:t>
            </w:r>
          </w:p>
        </w:tc>
      </w:tr>
    </w:tbl>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74"/>
        <w:gridCol w:w="7534"/>
      </w:tblGrid>
      <w:tr w:rsidR="00C76CEE" w:rsidTr="00CC1535">
        <w:tc>
          <w:tcPr>
            <w:tcW w:w="5474" w:type="dxa"/>
          </w:tcPr>
          <w:p w:rsidR="00C76CEE" w:rsidRDefault="00C76CEE" w:rsidP="00CC1535">
            <w:pPr>
              <w:pStyle w:val="a8"/>
              <w:ind w:left="284"/>
              <w:rPr>
                <w:rFonts w:ascii="Times New Roman" w:hAnsi="Times New Roman"/>
                <w:sz w:val="28"/>
                <w:szCs w:val="28"/>
                <w:lang w:val="uk-UA"/>
              </w:rPr>
            </w:pPr>
          </w:p>
          <w:p w:rsidR="00C76CEE" w:rsidRDefault="00C76CEE" w:rsidP="00CC1535">
            <w:pPr>
              <w:pStyle w:val="a8"/>
              <w:ind w:left="284"/>
              <w:rPr>
                <w:rFonts w:ascii="Times New Roman" w:hAnsi="Times New Roman"/>
                <w:sz w:val="28"/>
                <w:szCs w:val="28"/>
                <w:lang w:val="uk-UA"/>
              </w:rPr>
            </w:pPr>
            <w:r>
              <w:rPr>
                <w:rFonts w:ascii="Times New Roman" w:hAnsi="Times New Roman"/>
                <w:sz w:val="28"/>
                <w:szCs w:val="28"/>
                <w:lang w:val="uk-UA"/>
              </w:rPr>
              <w:t>Виконувач обов’язків начальника  відділу оборонної роботи та цивільного захисту райдержадміністрації, головний спеціаліст відділу оборонної роботи та цивільного захисту райдержадміністрації</w:t>
            </w:r>
          </w:p>
        </w:tc>
        <w:tc>
          <w:tcPr>
            <w:tcW w:w="7534" w:type="dxa"/>
            <w:vAlign w:val="bottom"/>
          </w:tcPr>
          <w:p w:rsidR="00C76CEE" w:rsidRDefault="00C76CEE" w:rsidP="00CC1535">
            <w:pPr>
              <w:pStyle w:val="a8"/>
              <w:ind w:right="-4395"/>
              <w:rPr>
                <w:rFonts w:ascii="Times New Roman" w:hAnsi="Times New Roman"/>
                <w:sz w:val="28"/>
                <w:szCs w:val="28"/>
                <w:lang w:val="uk-UA"/>
              </w:rPr>
            </w:pPr>
            <w:r>
              <w:rPr>
                <w:rFonts w:ascii="Times New Roman" w:hAnsi="Times New Roman"/>
                <w:sz w:val="28"/>
                <w:szCs w:val="28"/>
                <w:lang w:val="uk-UA"/>
              </w:rPr>
              <w:t xml:space="preserve">                                                                         Зінаїда ЛОЖКАР</w:t>
            </w:r>
          </w:p>
        </w:tc>
      </w:tr>
    </w:tbl>
    <w:p w:rsidR="00C76CEE" w:rsidRPr="004A4589" w:rsidRDefault="00C76CEE" w:rsidP="003E4670">
      <w:pPr>
        <w:widowControl/>
        <w:tabs>
          <w:tab w:val="left" w:pos="0"/>
          <w:tab w:val="left" w:pos="7088"/>
        </w:tabs>
        <w:autoSpaceDE/>
        <w:adjustRightInd/>
        <w:rPr>
          <w:lang w:val="uk-UA"/>
        </w:rPr>
      </w:pPr>
    </w:p>
    <w:sectPr w:rsidR="00C76CEE" w:rsidRPr="004A4589" w:rsidSect="00C76CEE">
      <w:pgSz w:w="16838" w:h="11906" w:orient="landscape"/>
      <w:pgMar w:top="850" w:right="993"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2D58" w:rsidRDefault="00FF2D58" w:rsidP="00B673A2">
      <w:r>
        <w:separator/>
      </w:r>
    </w:p>
  </w:endnote>
  <w:endnote w:type="continuationSeparator" w:id="1">
    <w:p w:rsidR="00FF2D58" w:rsidRDefault="00FF2D58" w:rsidP="00B673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2D58" w:rsidRDefault="00FF2D58" w:rsidP="00B673A2">
      <w:r>
        <w:separator/>
      </w:r>
    </w:p>
  </w:footnote>
  <w:footnote w:type="continuationSeparator" w:id="1">
    <w:p w:rsidR="00FF2D58" w:rsidRDefault="00FF2D58" w:rsidP="00B673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8315129"/>
      <w:docPartObj>
        <w:docPartGallery w:val="Page Numbers (Top of Page)"/>
        <w:docPartUnique/>
      </w:docPartObj>
    </w:sdtPr>
    <w:sdtContent>
      <w:p w:rsidR="00C76CEE" w:rsidRDefault="005A41C7">
        <w:pPr>
          <w:pStyle w:val="a4"/>
          <w:jc w:val="center"/>
        </w:pPr>
        <w:r>
          <w:fldChar w:fldCharType="begin"/>
        </w:r>
        <w:r w:rsidR="00C76CEE">
          <w:instrText>PAGE   \* MERGEFORMAT</w:instrText>
        </w:r>
        <w:r>
          <w:fldChar w:fldCharType="separate"/>
        </w:r>
        <w:r w:rsidR="00B35FA5">
          <w:rPr>
            <w:noProof/>
          </w:rPr>
          <w:t>7</w:t>
        </w:r>
        <w:r>
          <w:fldChar w:fldCharType="end"/>
        </w:r>
      </w:p>
    </w:sdtContent>
  </w:sdt>
  <w:p w:rsidR="00B673A2" w:rsidRPr="00B673A2" w:rsidRDefault="00B673A2" w:rsidP="00B673A2">
    <w:pPr>
      <w:pStyle w:val="a4"/>
      <w:jc w:val="center"/>
      <w:rPr>
        <w:lang w:val="uk-U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CEE" w:rsidRDefault="00C76CEE">
    <w:pPr>
      <w:pStyle w:val="a4"/>
      <w:jc w:val="center"/>
    </w:pPr>
  </w:p>
  <w:p w:rsidR="00C76CEE" w:rsidRDefault="00C76CE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325D43"/>
    <w:multiLevelType w:val="hybridMultilevel"/>
    <w:tmpl w:val="365600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7634ACB"/>
    <w:multiLevelType w:val="hybridMultilevel"/>
    <w:tmpl w:val="80F262A4"/>
    <w:lvl w:ilvl="0" w:tplc="FE5215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footnotePr>
    <w:footnote w:id="0"/>
    <w:footnote w:id="1"/>
  </w:footnotePr>
  <w:endnotePr>
    <w:endnote w:id="0"/>
    <w:endnote w:id="1"/>
  </w:endnotePr>
  <w:compat/>
  <w:rsids>
    <w:rsidRoot w:val="004A4589"/>
    <w:rsid w:val="000541E8"/>
    <w:rsid w:val="001A7FDA"/>
    <w:rsid w:val="00200015"/>
    <w:rsid w:val="0021230A"/>
    <w:rsid w:val="002313F9"/>
    <w:rsid w:val="0023634C"/>
    <w:rsid w:val="00303946"/>
    <w:rsid w:val="003C2937"/>
    <w:rsid w:val="003E4670"/>
    <w:rsid w:val="003E7907"/>
    <w:rsid w:val="004A4589"/>
    <w:rsid w:val="004A7BCD"/>
    <w:rsid w:val="005265EB"/>
    <w:rsid w:val="005A41C7"/>
    <w:rsid w:val="006A1C37"/>
    <w:rsid w:val="00750143"/>
    <w:rsid w:val="0097543D"/>
    <w:rsid w:val="00983458"/>
    <w:rsid w:val="009E2124"/>
    <w:rsid w:val="00A47A0E"/>
    <w:rsid w:val="00A769C5"/>
    <w:rsid w:val="00AC26D9"/>
    <w:rsid w:val="00AC37E1"/>
    <w:rsid w:val="00AC3A07"/>
    <w:rsid w:val="00B35FA5"/>
    <w:rsid w:val="00B673A2"/>
    <w:rsid w:val="00C53528"/>
    <w:rsid w:val="00C76CEE"/>
    <w:rsid w:val="00D07953"/>
    <w:rsid w:val="00D96647"/>
    <w:rsid w:val="00FB78EE"/>
    <w:rsid w:val="00FF2D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58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4589"/>
    <w:pPr>
      <w:ind w:left="720"/>
      <w:contextualSpacing/>
    </w:pPr>
  </w:style>
  <w:style w:type="paragraph" w:styleId="a4">
    <w:name w:val="header"/>
    <w:basedOn w:val="a"/>
    <w:link w:val="a5"/>
    <w:uiPriority w:val="99"/>
    <w:unhideWhenUsed/>
    <w:rsid w:val="00B673A2"/>
    <w:pPr>
      <w:tabs>
        <w:tab w:val="center" w:pos="4677"/>
        <w:tab w:val="right" w:pos="9355"/>
      </w:tabs>
    </w:pPr>
  </w:style>
  <w:style w:type="character" w:customStyle="1" w:styleId="a5">
    <w:name w:val="Верхний колонтитул Знак"/>
    <w:basedOn w:val="a0"/>
    <w:link w:val="a4"/>
    <w:uiPriority w:val="99"/>
    <w:rsid w:val="00B673A2"/>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B673A2"/>
    <w:pPr>
      <w:tabs>
        <w:tab w:val="center" w:pos="4677"/>
        <w:tab w:val="right" w:pos="9355"/>
      </w:tabs>
    </w:pPr>
  </w:style>
  <w:style w:type="character" w:customStyle="1" w:styleId="a7">
    <w:name w:val="Нижний колонтитул Знак"/>
    <w:basedOn w:val="a0"/>
    <w:link w:val="a6"/>
    <w:uiPriority w:val="99"/>
    <w:rsid w:val="00B673A2"/>
    <w:rPr>
      <w:rFonts w:ascii="Times New Roman" w:eastAsia="Times New Roman" w:hAnsi="Times New Roman" w:cs="Times New Roman"/>
      <w:sz w:val="20"/>
      <w:szCs w:val="20"/>
      <w:lang w:eastAsia="ru-RU"/>
    </w:rPr>
  </w:style>
  <w:style w:type="paragraph" w:styleId="a8">
    <w:name w:val="No Spacing"/>
    <w:uiPriority w:val="99"/>
    <w:qFormat/>
    <w:rsid w:val="00C76CEE"/>
    <w:pPr>
      <w:spacing w:after="0" w:line="240" w:lineRule="auto"/>
    </w:pPr>
    <w:rPr>
      <w:rFonts w:ascii="Calibri" w:eastAsia="Times New Roman" w:hAnsi="Calibri" w:cs="Times New Roman"/>
      <w:lang w:val="en-US"/>
    </w:rPr>
  </w:style>
  <w:style w:type="table" w:styleId="a9">
    <w:name w:val="Table Grid"/>
    <w:basedOn w:val="a1"/>
    <w:rsid w:val="00C76C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303946"/>
    <w:rPr>
      <w:rFonts w:ascii="Tahoma" w:hAnsi="Tahoma" w:cs="Tahoma"/>
      <w:sz w:val="16"/>
      <w:szCs w:val="16"/>
    </w:rPr>
  </w:style>
  <w:style w:type="character" w:customStyle="1" w:styleId="ab">
    <w:name w:val="Текст выноски Знак"/>
    <w:basedOn w:val="a0"/>
    <w:link w:val="aa"/>
    <w:uiPriority w:val="99"/>
    <w:semiHidden/>
    <w:rsid w:val="0030394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58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4589"/>
    <w:pPr>
      <w:ind w:left="720"/>
      <w:contextualSpacing/>
    </w:pPr>
  </w:style>
  <w:style w:type="paragraph" w:styleId="a4">
    <w:name w:val="header"/>
    <w:basedOn w:val="a"/>
    <w:link w:val="a5"/>
    <w:uiPriority w:val="99"/>
    <w:unhideWhenUsed/>
    <w:rsid w:val="00B673A2"/>
    <w:pPr>
      <w:tabs>
        <w:tab w:val="center" w:pos="4677"/>
        <w:tab w:val="right" w:pos="9355"/>
      </w:tabs>
    </w:pPr>
  </w:style>
  <w:style w:type="character" w:customStyle="1" w:styleId="a5">
    <w:name w:val="Верхний колонтитул Знак"/>
    <w:basedOn w:val="a0"/>
    <w:link w:val="a4"/>
    <w:uiPriority w:val="99"/>
    <w:rsid w:val="00B673A2"/>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B673A2"/>
    <w:pPr>
      <w:tabs>
        <w:tab w:val="center" w:pos="4677"/>
        <w:tab w:val="right" w:pos="9355"/>
      </w:tabs>
    </w:pPr>
  </w:style>
  <w:style w:type="character" w:customStyle="1" w:styleId="a7">
    <w:name w:val="Нижний колонтитул Знак"/>
    <w:basedOn w:val="a0"/>
    <w:link w:val="a6"/>
    <w:uiPriority w:val="99"/>
    <w:rsid w:val="00B673A2"/>
    <w:rPr>
      <w:rFonts w:ascii="Times New Roman" w:eastAsia="Times New Roman" w:hAnsi="Times New Roman" w:cs="Times New Roman"/>
      <w:sz w:val="20"/>
      <w:szCs w:val="20"/>
      <w:lang w:eastAsia="ru-RU"/>
    </w:rPr>
  </w:style>
  <w:style w:type="paragraph" w:styleId="a8">
    <w:name w:val="No Spacing"/>
    <w:uiPriority w:val="99"/>
    <w:qFormat/>
    <w:rsid w:val="00C76CEE"/>
    <w:pPr>
      <w:spacing w:after="0" w:line="240" w:lineRule="auto"/>
    </w:pPr>
    <w:rPr>
      <w:rFonts w:ascii="Calibri" w:eastAsia="Times New Roman" w:hAnsi="Calibri" w:cs="Times New Roman"/>
      <w:lang w:val="en-US"/>
    </w:rPr>
  </w:style>
  <w:style w:type="table" w:styleId="a9">
    <w:name w:val="Table Grid"/>
    <w:basedOn w:val="a1"/>
    <w:rsid w:val="00C76C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303946"/>
    <w:rPr>
      <w:rFonts w:ascii="Tahoma" w:hAnsi="Tahoma" w:cs="Tahoma"/>
      <w:sz w:val="16"/>
      <w:szCs w:val="16"/>
    </w:rPr>
  </w:style>
  <w:style w:type="character" w:customStyle="1" w:styleId="ab">
    <w:name w:val="Текст выноски Знак"/>
    <w:basedOn w:val="a0"/>
    <w:link w:val="aa"/>
    <w:uiPriority w:val="99"/>
    <w:semiHidden/>
    <w:rsid w:val="0030394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5901A-D19C-47DD-8110-752106023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1241</Words>
  <Characters>7076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cp:lastPrinted>2021-09-10T05:37:00Z</cp:lastPrinted>
  <dcterms:created xsi:type="dcterms:W3CDTF">2021-09-10T05:48:00Z</dcterms:created>
  <dcterms:modified xsi:type="dcterms:W3CDTF">2021-10-04T10:50:00Z</dcterms:modified>
</cp:coreProperties>
</file>