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284"/>
        <w:gridCol w:w="3285"/>
        <w:gridCol w:w="3178"/>
      </w:tblGrid>
      <w:tr w:rsidR="00477B05" w:rsidRPr="00DD3894" w:rsidTr="00C072E8">
        <w:tc>
          <w:tcPr>
            <w:tcW w:w="9747" w:type="dxa"/>
            <w:gridSpan w:val="3"/>
            <w:hideMark/>
          </w:tcPr>
          <w:p w:rsidR="00477B05" w:rsidRPr="00DD3894" w:rsidRDefault="00477B05" w:rsidP="00C072E8">
            <w:pPr>
              <w:spacing w:line="397" w:lineRule="atLeast"/>
              <w:jc w:val="center"/>
              <w:rPr>
                <w:color w:val="2A2928"/>
                <w:sz w:val="28"/>
                <w:szCs w:val="28"/>
              </w:rPr>
            </w:pPr>
            <w:r w:rsidRPr="00DD3894">
              <w:rPr>
                <w:noProof/>
                <w:sz w:val="28"/>
                <w:szCs w:val="28"/>
                <w:lang w:val="ru-RU"/>
              </w:rPr>
              <w:drawing>
                <wp:inline distT="0" distB="0" distL="0" distR="0">
                  <wp:extent cx="504825" cy="704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04825" cy="704850"/>
                          </a:xfrm>
                          <a:prstGeom prst="rect">
                            <a:avLst/>
                          </a:prstGeom>
                          <a:noFill/>
                          <a:ln w="9525">
                            <a:noFill/>
                            <a:miter lim="800000"/>
                            <a:headEnd/>
                            <a:tailEnd/>
                          </a:ln>
                        </pic:spPr>
                      </pic:pic>
                    </a:graphicData>
                  </a:graphic>
                </wp:inline>
              </w:drawing>
            </w:r>
          </w:p>
        </w:tc>
      </w:tr>
      <w:tr w:rsidR="00477B05" w:rsidRPr="00DD3894" w:rsidTr="00C072E8">
        <w:tc>
          <w:tcPr>
            <w:tcW w:w="9747" w:type="dxa"/>
            <w:gridSpan w:val="3"/>
            <w:hideMark/>
          </w:tcPr>
          <w:p w:rsidR="00477B05" w:rsidRPr="00DD3894" w:rsidRDefault="00477B05" w:rsidP="00C072E8">
            <w:pPr>
              <w:spacing w:line="397" w:lineRule="atLeast"/>
              <w:jc w:val="center"/>
              <w:rPr>
                <w:color w:val="2A2928"/>
                <w:sz w:val="28"/>
                <w:szCs w:val="28"/>
              </w:rPr>
            </w:pPr>
            <w:r w:rsidRPr="00DD3894">
              <w:rPr>
                <w:b/>
                <w:sz w:val="28"/>
                <w:szCs w:val="28"/>
              </w:rPr>
              <w:t>ПЕРВОМАЙСЬКА РАЙОННА ДЕРЖАВНА АДМІНІСТРАЦІЯ</w:t>
            </w:r>
          </w:p>
        </w:tc>
      </w:tr>
      <w:tr w:rsidR="00477B05" w:rsidRPr="00DD3894" w:rsidTr="00C072E8">
        <w:tc>
          <w:tcPr>
            <w:tcW w:w="9747" w:type="dxa"/>
            <w:gridSpan w:val="3"/>
            <w:hideMark/>
          </w:tcPr>
          <w:p w:rsidR="00477B05" w:rsidRPr="00DD3894" w:rsidRDefault="00477B05" w:rsidP="00C072E8">
            <w:pPr>
              <w:spacing w:line="397" w:lineRule="atLeast"/>
              <w:jc w:val="center"/>
              <w:rPr>
                <w:color w:val="2A2928"/>
                <w:sz w:val="28"/>
                <w:szCs w:val="28"/>
              </w:rPr>
            </w:pPr>
            <w:r w:rsidRPr="00DD3894">
              <w:rPr>
                <w:b/>
                <w:sz w:val="28"/>
                <w:szCs w:val="28"/>
              </w:rPr>
              <w:t>МИКОЛАЇВСЬКОЇ ОБЛАСТІ</w:t>
            </w:r>
          </w:p>
        </w:tc>
      </w:tr>
      <w:tr w:rsidR="00477B05" w:rsidRPr="00DD3894" w:rsidTr="00C072E8">
        <w:tc>
          <w:tcPr>
            <w:tcW w:w="9747" w:type="dxa"/>
            <w:gridSpan w:val="3"/>
          </w:tcPr>
          <w:p w:rsidR="00477B05" w:rsidRPr="00DD3894" w:rsidRDefault="00477B05" w:rsidP="00C072E8">
            <w:pPr>
              <w:rPr>
                <w:szCs w:val="24"/>
                <w:lang w:eastAsia="uk-UA"/>
              </w:rPr>
            </w:pPr>
          </w:p>
        </w:tc>
      </w:tr>
      <w:tr w:rsidR="00477B05" w:rsidRPr="00DD3894" w:rsidTr="00C072E8">
        <w:tc>
          <w:tcPr>
            <w:tcW w:w="9747" w:type="dxa"/>
            <w:gridSpan w:val="3"/>
            <w:hideMark/>
          </w:tcPr>
          <w:p w:rsidR="00477B05" w:rsidRPr="00DD3894" w:rsidRDefault="00477B05" w:rsidP="00C072E8">
            <w:pPr>
              <w:spacing w:line="397" w:lineRule="atLeast"/>
              <w:jc w:val="center"/>
              <w:rPr>
                <w:color w:val="2A2928"/>
                <w:sz w:val="28"/>
                <w:szCs w:val="28"/>
              </w:rPr>
            </w:pPr>
            <w:r w:rsidRPr="00DD3894">
              <w:rPr>
                <w:b/>
                <w:sz w:val="32"/>
                <w:szCs w:val="32"/>
              </w:rPr>
              <w:t xml:space="preserve">Р О З П О Р Я Д Ж Е Н </w:t>
            </w:r>
            <w:proofErr w:type="spellStart"/>
            <w:r w:rsidRPr="00DD3894">
              <w:rPr>
                <w:b/>
                <w:sz w:val="32"/>
                <w:szCs w:val="32"/>
              </w:rPr>
              <w:t>Н</w:t>
            </w:r>
            <w:proofErr w:type="spellEnd"/>
            <w:r w:rsidRPr="00DD3894">
              <w:rPr>
                <w:b/>
                <w:sz w:val="32"/>
                <w:szCs w:val="32"/>
              </w:rPr>
              <w:t xml:space="preserve"> Я</w:t>
            </w:r>
          </w:p>
        </w:tc>
      </w:tr>
      <w:tr w:rsidR="00477B05" w:rsidRPr="00DD3894" w:rsidTr="00C072E8">
        <w:tc>
          <w:tcPr>
            <w:tcW w:w="3284" w:type="dxa"/>
          </w:tcPr>
          <w:p w:rsidR="00477B05" w:rsidRPr="00DD3894" w:rsidRDefault="00477B05" w:rsidP="00C072E8">
            <w:pPr>
              <w:rPr>
                <w:szCs w:val="24"/>
                <w:lang w:eastAsia="uk-UA"/>
              </w:rPr>
            </w:pPr>
          </w:p>
        </w:tc>
        <w:tc>
          <w:tcPr>
            <w:tcW w:w="3285" w:type="dxa"/>
          </w:tcPr>
          <w:p w:rsidR="00477B05" w:rsidRPr="00DD3894" w:rsidRDefault="00477B05" w:rsidP="00C072E8">
            <w:pPr>
              <w:rPr>
                <w:szCs w:val="24"/>
                <w:lang w:eastAsia="uk-UA"/>
              </w:rPr>
            </w:pPr>
          </w:p>
        </w:tc>
        <w:tc>
          <w:tcPr>
            <w:tcW w:w="3178" w:type="dxa"/>
          </w:tcPr>
          <w:p w:rsidR="00477B05" w:rsidRPr="00DD3894" w:rsidRDefault="00477B05" w:rsidP="00C072E8">
            <w:pPr>
              <w:rPr>
                <w:szCs w:val="24"/>
                <w:lang w:eastAsia="uk-UA"/>
              </w:rPr>
            </w:pPr>
          </w:p>
        </w:tc>
      </w:tr>
      <w:tr w:rsidR="00477B05" w:rsidRPr="00DD3894" w:rsidTr="00C072E8">
        <w:trPr>
          <w:trHeight w:val="424"/>
        </w:trPr>
        <w:tc>
          <w:tcPr>
            <w:tcW w:w="3284" w:type="dxa"/>
            <w:hideMark/>
          </w:tcPr>
          <w:p w:rsidR="00477B05" w:rsidRPr="00B85DFA" w:rsidRDefault="00477B05" w:rsidP="00B85DFA">
            <w:pPr>
              <w:jc w:val="center"/>
              <w:rPr>
                <w:sz w:val="28"/>
                <w:szCs w:val="28"/>
                <w:lang w:eastAsia="uk-UA"/>
              </w:rPr>
            </w:pPr>
            <w:r w:rsidRPr="00B85DFA">
              <w:rPr>
                <w:sz w:val="28"/>
                <w:szCs w:val="28"/>
              </w:rPr>
              <w:t xml:space="preserve">від </w:t>
            </w:r>
            <w:r w:rsidR="00B85DFA">
              <w:rPr>
                <w:sz w:val="28"/>
                <w:szCs w:val="28"/>
              </w:rPr>
              <w:t>23.02.2022 р.</w:t>
            </w:r>
          </w:p>
        </w:tc>
        <w:tc>
          <w:tcPr>
            <w:tcW w:w="3285" w:type="dxa"/>
            <w:hideMark/>
          </w:tcPr>
          <w:p w:rsidR="00477B05" w:rsidRPr="00DD3894" w:rsidRDefault="00477B05" w:rsidP="00C072E8">
            <w:pPr>
              <w:jc w:val="center"/>
              <w:rPr>
                <w:sz w:val="28"/>
                <w:szCs w:val="28"/>
                <w:lang w:eastAsia="uk-UA"/>
              </w:rPr>
            </w:pPr>
            <w:r w:rsidRPr="00DD3894">
              <w:rPr>
                <w:sz w:val="28"/>
                <w:szCs w:val="28"/>
              </w:rPr>
              <w:t>Первомайськ</w:t>
            </w:r>
          </w:p>
        </w:tc>
        <w:tc>
          <w:tcPr>
            <w:tcW w:w="3178" w:type="dxa"/>
            <w:hideMark/>
          </w:tcPr>
          <w:p w:rsidR="00477B05" w:rsidRPr="00DD3894" w:rsidRDefault="00477B05" w:rsidP="00B85DFA">
            <w:pPr>
              <w:jc w:val="center"/>
              <w:rPr>
                <w:sz w:val="28"/>
                <w:szCs w:val="28"/>
                <w:lang w:eastAsia="uk-UA"/>
              </w:rPr>
            </w:pPr>
            <w:r w:rsidRPr="00DD3894">
              <w:rPr>
                <w:sz w:val="28"/>
                <w:szCs w:val="28"/>
              </w:rPr>
              <w:t>№</w:t>
            </w:r>
            <w:r>
              <w:rPr>
                <w:sz w:val="28"/>
                <w:szCs w:val="28"/>
              </w:rPr>
              <w:t xml:space="preserve"> </w:t>
            </w:r>
            <w:r w:rsidR="00B85DFA">
              <w:rPr>
                <w:sz w:val="28"/>
                <w:szCs w:val="28"/>
              </w:rPr>
              <w:t>33</w:t>
            </w:r>
            <w:r>
              <w:rPr>
                <w:sz w:val="28"/>
                <w:szCs w:val="28"/>
              </w:rPr>
              <w:t>-р</w:t>
            </w:r>
          </w:p>
        </w:tc>
      </w:tr>
    </w:tbl>
    <w:p w:rsidR="00456FB1" w:rsidRDefault="00456FB1" w:rsidP="00456FB1">
      <w:pPr>
        <w:rPr>
          <w:sz w:val="28"/>
          <w:szCs w:val="28"/>
        </w:rPr>
      </w:pPr>
    </w:p>
    <w:p w:rsidR="00B85DFA" w:rsidRPr="00843147" w:rsidRDefault="00B85DFA" w:rsidP="00456FB1">
      <w:pPr>
        <w:rPr>
          <w:sz w:val="28"/>
          <w:szCs w:val="28"/>
        </w:rPr>
      </w:pPr>
    </w:p>
    <w:p w:rsidR="00456FB1" w:rsidRDefault="00456FB1" w:rsidP="005D0415">
      <w:pPr>
        <w:ind w:right="4110"/>
        <w:jc w:val="both"/>
        <w:rPr>
          <w:color w:val="000000"/>
          <w:sz w:val="28"/>
          <w:szCs w:val="28"/>
        </w:rPr>
      </w:pPr>
      <w:r w:rsidRPr="00066486">
        <w:rPr>
          <w:color w:val="000000"/>
          <w:sz w:val="28"/>
          <w:szCs w:val="28"/>
        </w:rPr>
        <w:t xml:space="preserve">Про </w:t>
      </w:r>
      <w:r w:rsidR="005D0415">
        <w:rPr>
          <w:color w:val="000000"/>
          <w:sz w:val="28"/>
          <w:szCs w:val="28"/>
        </w:rPr>
        <w:t xml:space="preserve">внесення змін до розпорядження голови </w:t>
      </w:r>
      <w:proofErr w:type="spellStart"/>
      <w:r w:rsidR="005D0415">
        <w:rPr>
          <w:color w:val="000000"/>
          <w:sz w:val="28"/>
          <w:szCs w:val="28"/>
        </w:rPr>
        <w:t>Врадіївської</w:t>
      </w:r>
      <w:proofErr w:type="spellEnd"/>
      <w:r w:rsidR="005D0415">
        <w:rPr>
          <w:color w:val="000000"/>
          <w:sz w:val="28"/>
          <w:szCs w:val="28"/>
        </w:rPr>
        <w:t xml:space="preserve"> райдержадміністрації від 1</w:t>
      </w:r>
      <w:r w:rsidR="00B63659">
        <w:rPr>
          <w:color w:val="000000"/>
          <w:sz w:val="28"/>
          <w:szCs w:val="28"/>
        </w:rPr>
        <w:t>9.09.2019 №14</w:t>
      </w:r>
      <w:r w:rsidR="00735DED">
        <w:rPr>
          <w:color w:val="000000"/>
          <w:sz w:val="28"/>
          <w:szCs w:val="28"/>
        </w:rPr>
        <w:t>2</w:t>
      </w:r>
      <w:r w:rsidR="008A018B">
        <w:rPr>
          <w:color w:val="000000"/>
          <w:sz w:val="28"/>
          <w:szCs w:val="28"/>
        </w:rPr>
        <w:t>-р</w:t>
      </w:r>
      <w:r w:rsidR="005D0415">
        <w:rPr>
          <w:color w:val="000000"/>
          <w:sz w:val="28"/>
          <w:szCs w:val="28"/>
        </w:rPr>
        <w:t xml:space="preserve"> «Про запровадження на територіях в межах земель </w:t>
      </w:r>
      <w:r w:rsidR="00735DED">
        <w:rPr>
          <w:color w:val="000000"/>
          <w:sz w:val="28"/>
          <w:szCs w:val="28"/>
        </w:rPr>
        <w:t xml:space="preserve">ФГ </w:t>
      </w:r>
      <w:r w:rsidR="005D0415" w:rsidRPr="00066486">
        <w:rPr>
          <w:color w:val="000000"/>
          <w:sz w:val="28"/>
          <w:szCs w:val="28"/>
        </w:rPr>
        <w:t>«</w:t>
      </w:r>
      <w:proofErr w:type="spellStart"/>
      <w:r w:rsidR="00735DED">
        <w:rPr>
          <w:color w:val="000000"/>
          <w:sz w:val="28"/>
          <w:szCs w:val="28"/>
        </w:rPr>
        <w:t>Д-Аллель</w:t>
      </w:r>
      <w:proofErr w:type="spellEnd"/>
      <w:r w:rsidR="00415949">
        <w:rPr>
          <w:color w:val="000000"/>
          <w:sz w:val="28"/>
          <w:szCs w:val="28"/>
        </w:rPr>
        <w:t>»</w:t>
      </w:r>
      <w:r w:rsidR="00B85DFA">
        <w:rPr>
          <w:color w:val="000000"/>
          <w:sz w:val="28"/>
          <w:szCs w:val="28"/>
        </w:rPr>
        <w:t xml:space="preserve"> </w:t>
      </w:r>
      <w:r w:rsidR="00A95AF7" w:rsidRPr="00066486">
        <w:rPr>
          <w:color w:val="000000"/>
          <w:sz w:val="28"/>
          <w:szCs w:val="28"/>
        </w:rPr>
        <w:t>по західному кукурудзяному жуку</w:t>
      </w:r>
      <w:r w:rsidR="005D0415" w:rsidRPr="00066486">
        <w:rPr>
          <w:color w:val="000000"/>
          <w:sz w:val="28"/>
          <w:szCs w:val="28"/>
        </w:rPr>
        <w:t xml:space="preserve">» </w:t>
      </w:r>
      <w:r w:rsidR="005D0415">
        <w:rPr>
          <w:color w:val="000000"/>
          <w:sz w:val="28"/>
          <w:szCs w:val="28"/>
        </w:rPr>
        <w:t xml:space="preserve">та </w:t>
      </w:r>
      <w:r w:rsidRPr="00066486">
        <w:rPr>
          <w:color w:val="000000"/>
          <w:sz w:val="28"/>
          <w:szCs w:val="28"/>
        </w:rPr>
        <w:t>впорядкування меж карантинної зони</w:t>
      </w:r>
    </w:p>
    <w:p w:rsidR="00456FB1" w:rsidRPr="00843147" w:rsidRDefault="00456FB1" w:rsidP="00456FB1">
      <w:pPr>
        <w:ind w:right="4820"/>
        <w:jc w:val="both"/>
        <w:rPr>
          <w:sz w:val="28"/>
          <w:szCs w:val="28"/>
        </w:rPr>
      </w:pPr>
    </w:p>
    <w:p w:rsidR="00477B05" w:rsidRDefault="00477B05" w:rsidP="00477B05">
      <w:pPr>
        <w:ind w:firstLine="709"/>
        <w:jc w:val="both"/>
        <w:rPr>
          <w:sz w:val="28"/>
          <w:szCs w:val="28"/>
        </w:rPr>
      </w:pPr>
      <w:r w:rsidRPr="00266AF7">
        <w:rPr>
          <w:sz w:val="28"/>
          <w:szCs w:val="28"/>
        </w:rPr>
        <w:t>Відповідно до статей 6, 16, 21, 28, 39 Закону України «Про місцеві державні адміністрації», статей 3, 6, 10, 12, 16, 33, 34  Закону України «Про карантин рослин», Закону України «Про охорону навколишнього природного середовища»,  постанови Кабінету Міністрів України від 15 листопада 2019 року</w:t>
      </w:r>
      <w:r>
        <w:rPr>
          <w:sz w:val="28"/>
          <w:szCs w:val="28"/>
        </w:rPr>
        <w:t xml:space="preserve"> №</w:t>
      </w:r>
      <w:r w:rsidRPr="00266AF7">
        <w:rPr>
          <w:sz w:val="28"/>
          <w:szCs w:val="28"/>
        </w:rPr>
        <w:t xml:space="preserve">1177 «Деякі питання реалізації Закону України «Про карантин рослин», постанови Верховної Ради України від 17 липня 2020 року № 807-IX «Про утворення та ліквідацію районів», керуючись розпорядженням голови Миколаївської обласної державної адміністрації від 04.01.2021 №1-р «Про заходи з реорганізації районних державних адміністрацій Миколаївської області», розпорядженням голови Первомайської райдержадміністрації від 05.01.2021 №3-р «Про заходи з реорганізації районних державних адміністрацій Первомайського району Миколаївської області», </w:t>
      </w:r>
      <w:r>
        <w:rPr>
          <w:sz w:val="28"/>
          <w:szCs w:val="28"/>
        </w:rPr>
        <w:t>враховуючи</w:t>
      </w:r>
      <w:r w:rsidR="00B85DFA">
        <w:rPr>
          <w:sz w:val="28"/>
          <w:szCs w:val="28"/>
        </w:rPr>
        <w:t xml:space="preserve"> </w:t>
      </w:r>
      <w:r w:rsidRPr="00843147">
        <w:rPr>
          <w:sz w:val="28"/>
          <w:szCs w:val="28"/>
        </w:rPr>
        <w:t xml:space="preserve">подання Головного управління </w:t>
      </w:r>
      <w:proofErr w:type="spellStart"/>
      <w:r w:rsidRPr="00843147">
        <w:rPr>
          <w:sz w:val="28"/>
          <w:szCs w:val="28"/>
        </w:rPr>
        <w:t>Держпродспоживслужби</w:t>
      </w:r>
      <w:proofErr w:type="spellEnd"/>
      <w:r w:rsidRPr="00843147">
        <w:rPr>
          <w:sz w:val="28"/>
          <w:szCs w:val="28"/>
        </w:rPr>
        <w:t xml:space="preserve"> в Миколаївській області від </w:t>
      </w:r>
      <w:r>
        <w:rPr>
          <w:sz w:val="28"/>
          <w:szCs w:val="28"/>
        </w:rPr>
        <w:t>24</w:t>
      </w:r>
      <w:r w:rsidRPr="00843147">
        <w:rPr>
          <w:sz w:val="28"/>
          <w:szCs w:val="28"/>
        </w:rPr>
        <w:t>.01.2022 №14.6/</w:t>
      </w:r>
      <w:r>
        <w:rPr>
          <w:sz w:val="28"/>
          <w:szCs w:val="28"/>
        </w:rPr>
        <w:t>17 п</w:t>
      </w:r>
      <w:r w:rsidRPr="00066486">
        <w:rPr>
          <w:sz w:val="28"/>
          <w:szCs w:val="28"/>
        </w:rPr>
        <w:t xml:space="preserve">ро впорядкування меж карантинної зони по західному кукурудзяному жуку на території </w:t>
      </w:r>
      <w:r>
        <w:rPr>
          <w:sz w:val="28"/>
          <w:szCs w:val="28"/>
        </w:rPr>
        <w:t>земель ФГ «</w:t>
      </w:r>
      <w:proofErr w:type="spellStart"/>
      <w:r>
        <w:rPr>
          <w:sz w:val="28"/>
          <w:szCs w:val="28"/>
        </w:rPr>
        <w:t>Д-Аллель</w:t>
      </w:r>
      <w:proofErr w:type="spellEnd"/>
      <w:r>
        <w:rPr>
          <w:sz w:val="28"/>
          <w:szCs w:val="28"/>
        </w:rPr>
        <w:t xml:space="preserve">» </w:t>
      </w:r>
      <w:r w:rsidRPr="00066486">
        <w:rPr>
          <w:color w:val="000000"/>
          <w:sz w:val="28"/>
          <w:szCs w:val="28"/>
        </w:rPr>
        <w:t xml:space="preserve">(ЄДРПОУ </w:t>
      </w:r>
      <w:r>
        <w:rPr>
          <w:color w:val="000000"/>
          <w:sz w:val="28"/>
          <w:szCs w:val="28"/>
        </w:rPr>
        <w:t>3232262346)</w:t>
      </w:r>
      <w:r w:rsidRPr="00EA4CD3">
        <w:rPr>
          <w:sz w:val="28"/>
          <w:szCs w:val="28"/>
        </w:rPr>
        <w:t>, визначеної розп</w:t>
      </w:r>
      <w:r>
        <w:rPr>
          <w:sz w:val="28"/>
          <w:szCs w:val="28"/>
        </w:rPr>
        <w:t xml:space="preserve">орядженням голови </w:t>
      </w:r>
      <w:proofErr w:type="spellStart"/>
      <w:r>
        <w:rPr>
          <w:sz w:val="28"/>
          <w:szCs w:val="28"/>
        </w:rPr>
        <w:t>Врадіївської</w:t>
      </w:r>
      <w:proofErr w:type="spellEnd"/>
      <w:r>
        <w:rPr>
          <w:sz w:val="28"/>
          <w:szCs w:val="28"/>
        </w:rPr>
        <w:t xml:space="preserve"> райдержадміністрації </w:t>
      </w:r>
      <w:r w:rsidRPr="00EA4CD3">
        <w:rPr>
          <w:sz w:val="28"/>
          <w:szCs w:val="28"/>
        </w:rPr>
        <w:t>Миколаї</w:t>
      </w:r>
      <w:r>
        <w:rPr>
          <w:sz w:val="28"/>
          <w:szCs w:val="28"/>
        </w:rPr>
        <w:t>вської області від 19.09.2019 №</w:t>
      </w:r>
      <w:r w:rsidRPr="00EA4CD3">
        <w:rPr>
          <w:sz w:val="28"/>
          <w:szCs w:val="28"/>
        </w:rPr>
        <w:t>1</w:t>
      </w:r>
      <w:r>
        <w:rPr>
          <w:sz w:val="28"/>
          <w:szCs w:val="28"/>
        </w:rPr>
        <w:t>42</w:t>
      </w:r>
      <w:r w:rsidRPr="00EA4CD3">
        <w:rPr>
          <w:sz w:val="28"/>
          <w:szCs w:val="28"/>
        </w:rPr>
        <w:t>-р</w:t>
      </w:r>
      <w:r w:rsidRPr="00266AF7">
        <w:rPr>
          <w:sz w:val="28"/>
          <w:szCs w:val="28"/>
        </w:rPr>
        <w:t>, з метою локалізації, ліквідації та запобігання проникненню регульованих шкідливих організмів у зони, вільні від таких рег</w:t>
      </w:r>
      <w:r>
        <w:rPr>
          <w:sz w:val="28"/>
          <w:szCs w:val="28"/>
        </w:rPr>
        <w:t>ульованих шкідливих організмів:</w:t>
      </w:r>
    </w:p>
    <w:p w:rsidR="00477B05" w:rsidRDefault="00477B05" w:rsidP="000F28F2">
      <w:pPr>
        <w:ind w:firstLine="708"/>
        <w:jc w:val="both"/>
        <w:rPr>
          <w:sz w:val="28"/>
          <w:szCs w:val="28"/>
        </w:rPr>
      </w:pPr>
    </w:p>
    <w:p w:rsidR="00477B05" w:rsidRDefault="000F28F2" w:rsidP="00477B05">
      <w:pPr>
        <w:ind w:firstLine="708"/>
        <w:jc w:val="both"/>
        <w:rPr>
          <w:sz w:val="28"/>
          <w:szCs w:val="28"/>
        </w:rPr>
      </w:pPr>
      <w:r>
        <w:rPr>
          <w:sz w:val="28"/>
          <w:szCs w:val="28"/>
        </w:rPr>
        <w:t xml:space="preserve">1. </w:t>
      </w:r>
      <w:r w:rsidR="00477B05" w:rsidRPr="000F28F2">
        <w:rPr>
          <w:sz w:val="28"/>
          <w:szCs w:val="28"/>
        </w:rPr>
        <w:t xml:space="preserve">Внести зміни до </w:t>
      </w:r>
      <w:r w:rsidR="00477B05">
        <w:rPr>
          <w:sz w:val="28"/>
          <w:szCs w:val="28"/>
        </w:rPr>
        <w:t xml:space="preserve">пункту 1 </w:t>
      </w:r>
      <w:r w:rsidR="00477B05" w:rsidRPr="000F28F2">
        <w:rPr>
          <w:sz w:val="28"/>
          <w:szCs w:val="28"/>
        </w:rPr>
        <w:t xml:space="preserve">розпорядження голови </w:t>
      </w:r>
      <w:proofErr w:type="spellStart"/>
      <w:r w:rsidR="00477B05" w:rsidRPr="000F28F2">
        <w:rPr>
          <w:sz w:val="28"/>
          <w:szCs w:val="28"/>
        </w:rPr>
        <w:t>Врадіївської</w:t>
      </w:r>
      <w:proofErr w:type="spellEnd"/>
      <w:r w:rsidR="00B85DFA">
        <w:rPr>
          <w:sz w:val="28"/>
          <w:szCs w:val="28"/>
        </w:rPr>
        <w:t xml:space="preserve"> </w:t>
      </w:r>
      <w:r w:rsidR="00477B05">
        <w:rPr>
          <w:sz w:val="28"/>
          <w:szCs w:val="28"/>
        </w:rPr>
        <w:t>райдержадміністрації</w:t>
      </w:r>
      <w:r w:rsidR="00477B05" w:rsidRPr="000F28F2">
        <w:rPr>
          <w:sz w:val="28"/>
          <w:szCs w:val="28"/>
        </w:rPr>
        <w:t xml:space="preserve"> від 1</w:t>
      </w:r>
      <w:r w:rsidR="00477B05">
        <w:rPr>
          <w:sz w:val="28"/>
          <w:szCs w:val="28"/>
        </w:rPr>
        <w:t xml:space="preserve">9.09.2020 №142-р </w:t>
      </w:r>
      <w:r w:rsidR="00477B05" w:rsidRPr="000F28F2">
        <w:rPr>
          <w:sz w:val="28"/>
          <w:szCs w:val="28"/>
        </w:rPr>
        <w:t>«</w:t>
      </w:r>
      <w:r w:rsidR="00477B05">
        <w:rPr>
          <w:color w:val="000000"/>
          <w:sz w:val="28"/>
          <w:szCs w:val="28"/>
        </w:rPr>
        <w:t>Про запровадження на територіях в межах земель ФГ «</w:t>
      </w:r>
      <w:proofErr w:type="spellStart"/>
      <w:r w:rsidR="00477B05">
        <w:rPr>
          <w:color w:val="000000"/>
          <w:sz w:val="28"/>
          <w:szCs w:val="28"/>
        </w:rPr>
        <w:t>Д-Аллель</w:t>
      </w:r>
      <w:proofErr w:type="spellEnd"/>
      <w:r w:rsidR="00477B05">
        <w:rPr>
          <w:color w:val="000000"/>
          <w:sz w:val="28"/>
          <w:szCs w:val="28"/>
        </w:rPr>
        <w:t>» карантинного режиму по західному кукурудзяному жуку»</w:t>
      </w:r>
      <w:r w:rsidR="00477B05">
        <w:rPr>
          <w:sz w:val="28"/>
          <w:szCs w:val="28"/>
        </w:rPr>
        <w:t xml:space="preserve"> та викласти його в такій редакції</w:t>
      </w:r>
      <w:r w:rsidR="00477B05" w:rsidRPr="000F28F2">
        <w:rPr>
          <w:sz w:val="28"/>
          <w:szCs w:val="28"/>
        </w:rPr>
        <w:t>:</w:t>
      </w:r>
    </w:p>
    <w:p w:rsidR="00477B05" w:rsidRDefault="00477B05" w:rsidP="00477B05">
      <w:pPr>
        <w:ind w:firstLine="708"/>
        <w:jc w:val="both"/>
        <w:rPr>
          <w:sz w:val="28"/>
          <w:szCs w:val="28"/>
        </w:rPr>
      </w:pPr>
    </w:p>
    <w:p w:rsidR="00477B05" w:rsidRDefault="00477B05" w:rsidP="00477B05">
      <w:pPr>
        <w:ind w:firstLine="708"/>
        <w:jc w:val="both"/>
        <w:rPr>
          <w:sz w:val="28"/>
          <w:szCs w:val="28"/>
        </w:rPr>
      </w:pPr>
    </w:p>
    <w:p w:rsidR="00477B05" w:rsidRDefault="00477B05" w:rsidP="00477B05">
      <w:pPr>
        <w:jc w:val="center"/>
        <w:rPr>
          <w:sz w:val="28"/>
          <w:szCs w:val="28"/>
        </w:rPr>
      </w:pPr>
      <w:r>
        <w:rPr>
          <w:sz w:val="28"/>
          <w:szCs w:val="28"/>
        </w:rPr>
        <w:lastRenderedPageBreak/>
        <w:t>2</w:t>
      </w:r>
    </w:p>
    <w:p w:rsidR="000F28F2" w:rsidRPr="000F28F2" w:rsidRDefault="000F28F2" w:rsidP="000F28F2">
      <w:pPr>
        <w:ind w:firstLine="708"/>
        <w:jc w:val="both"/>
        <w:rPr>
          <w:sz w:val="16"/>
          <w:szCs w:val="16"/>
        </w:rPr>
      </w:pPr>
    </w:p>
    <w:p w:rsidR="00477B05" w:rsidRDefault="00477B05" w:rsidP="00477B05">
      <w:pPr>
        <w:spacing w:after="160" w:line="259" w:lineRule="auto"/>
        <w:ind w:firstLine="709"/>
        <w:jc w:val="both"/>
        <w:rPr>
          <w:rFonts w:eastAsiaTheme="minorHAnsi"/>
          <w:sz w:val="28"/>
          <w:szCs w:val="28"/>
        </w:rPr>
      </w:pPr>
      <w:r>
        <w:rPr>
          <w:rFonts w:eastAsiaTheme="minorHAnsi"/>
          <w:sz w:val="28"/>
          <w:szCs w:val="28"/>
        </w:rPr>
        <w:t xml:space="preserve">«1. Запровадити карантинний режим </w:t>
      </w:r>
      <w:r>
        <w:rPr>
          <w:color w:val="000000"/>
          <w:sz w:val="28"/>
          <w:szCs w:val="28"/>
        </w:rPr>
        <w:t>по західному кукурудзяному жуку</w:t>
      </w:r>
      <w:r>
        <w:rPr>
          <w:rFonts w:eastAsiaTheme="minorHAnsi"/>
          <w:sz w:val="28"/>
          <w:szCs w:val="28"/>
        </w:rPr>
        <w:t xml:space="preserve"> (</w:t>
      </w:r>
      <w:proofErr w:type="spellStart"/>
      <w:r w:rsidRPr="00C25948">
        <w:rPr>
          <w:i/>
          <w:sz w:val="28"/>
          <w:szCs w:val="28"/>
        </w:rPr>
        <w:t>Diabrotica</w:t>
      </w:r>
      <w:proofErr w:type="spellEnd"/>
      <w:r w:rsidR="00B85DFA">
        <w:rPr>
          <w:i/>
          <w:sz w:val="28"/>
          <w:szCs w:val="28"/>
        </w:rPr>
        <w:t xml:space="preserve"> </w:t>
      </w:r>
      <w:proofErr w:type="spellStart"/>
      <w:r w:rsidRPr="00C25948">
        <w:rPr>
          <w:i/>
          <w:sz w:val="28"/>
          <w:szCs w:val="28"/>
        </w:rPr>
        <w:t>virgifera</w:t>
      </w:r>
      <w:proofErr w:type="spellEnd"/>
      <w:r w:rsidR="00B85DFA">
        <w:rPr>
          <w:i/>
          <w:sz w:val="28"/>
          <w:szCs w:val="28"/>
        </w:rPr>
        <w:t xml:space="preserve"> </w:t>
      </w:r>
      <w:proofErr w:type="spellStart"/>
      <w:r w:rsidRPr="00C25948">
        <w:rPr>
          <w:i/>
          <w:sz w:val="28"/>
          <w:szCs w:val="28"/>
        </w:rPr>
        <w:t>virgifera</w:t>
      </w:r>
      <w:proofErr w:type="spellEnd"/>
      <w:r w:rsidR="00B85DFA">
        <w:rPr>
          <w:i/>
          <w:sz w:val="28"/>
          <w:szCs w:val="28"/>
        </w:rPr>
        <w:t xml:space="preserve"> </w:t>
      </w:r>
      <w:proofErr w:type="spellStart"/>
      <w:r w:rsidRPr="00C25948">
        <w:rPr>
          <w:i/>
          <w:sz w:val="28"/>
          <w:szCs w:val="28"/>
        </w:rPr>
        <w:t>Le</w:t>
      </w:r>
      <w:proofErr w:type="spellEnd"/>
      <w:r w:rsidR="00B85DFA">
        <w:rPr>
          <w:i/>
          <w:sz w:val="28"/>
          <w:szCs w:val="28"/>
        </w:rPr>
        <w:t xml:space="preserve"> </w:t>
      </w:r>
      <w:proofErr w:type="spellStart"/>
      <w:r w:rsidRPr="00C25948">
        <w:rPr>
          <w:i/>
          <w:sz w:val="28"/>
          <w:szCs w:val="28"/>
        </w:rPr>
        <w:t>Conte</w:t>
      </w:r>
      <w:proofErr w:type="spellEnd"/>
      <w:r>
        <w:rPr>
          <w:rFonts w:eastAsiaTheme="minorHAnsi"/>
          <w:sz w:val="28"/>
          <w:szCs w:val="28"/>
        </w:rPr>
        <w:t xml:space="preserve">) </w:t>
      </w:r>
      <w:r>
        <w:rPr>
          <w:color w:val="000000"/>
          <w:sz w:val="28"/>
          <w:szCs w:val="28"/>
        </w:rPr>
        <w:t xml:space="preserve">на територіях в межах земель </w:t>
      </w:r>
      <w:r>
        <w:rPr>
          <w:rFonts w:eastAsiaTheme="minorHAnsi"/>
          <w:sz w:val="28"/>
          <w:szCs w:val="28"/>
        </w:rPr>
        <w:t>ФГ «</w:t>
      </w:r>
      <w:proofErr w:type="spellStart"/>
      <w:r>
        <w:rPr>
          <w:rFonts w:eastAsiaTheme="minorHAnsi"/>
          <w:sz w:val="28"/>
          <w:szCs w:val="28"/>
        </w:rPr>
        <w:t>Д-Аллель</w:t>
      </w:r>
      <w:proofErr w:type="spellEnd"/>
      <w:r>
        <w:rPr>
          <w:rFonts w:eastAsiaTheme="minorHAnsi"/>
          <w:sz w:val="28"/>
          <w:szCs w:val="28"/>
        </w:rPr>
        <w:t xml:space="preserve">» </w:t>
      </w:r>
      <w:r w:rsidRPr="000F28F2">
        <w:rPr>
          <w:rFonts w:eastAsiaTheme="minorHAnsi"/>
          <w:sz w:val="28"/>
          <w:szCs w:val="28"/>
        </w:rPr>
        <w:t>(ЄДРПОУ</w:t>
      </w:r>
      <w:r>
        <w:rPr>
          <w:color w:val="000000"/>
          <w:sz w:val="28"/>
          <w:szCs w:val="28"/>
        </w:rPr>
        <w:t>3232262346</w:t>
      </w:r>
      <w:r>
        <w:rPr>
          <w:rFonts w:eastAsiaTheme="minorHAnsi"/>
          <w:sz w:val="28"/>
          <w:szCs w:val="28"/>
        </w:rPr>
        <w:t>)</w:t>
      </w:r>
      <w:r w:rsidR="00B85DFA">
        <w:rPr>
          <w:rFonts w:eastAsiaTheme="minorHAnsi"/>
          <w:sz w:val="28"/>
          <w:szCs w:val="28"/>
        </w:rPr>
        <w:t xml:space="preserve"> </w:t>
      </w:r>
      <w:r>
        <w:rPr>
          <w:rFonts w:eastAsiaTheme="minorHAnsi"/>
          <w:sz w:val="28"/>
          <w:szCs w:val="28"/>
        </w:rPr>
        <w:t xml:space="preserve">в </w:t>
      </w:r>
      <w:r w:rsidRPr="000F28F2">
        <w:rPr>
          <w:rFonts w:eastAsiaTheme="minorHAnsi"/>
          <w:sz w:val="28"/>
          <w:szCs w:val="28"/>
        </w:rPr>
        <w:t xml:space="preserve">с. </w:t>
      </w:r>
      <w:proofErr w:type="spellStart"/>
      <w:r>
        <w:rPr>
          <w:rFonts w:eastAsiaTheme="minorHAnsi"/>
          <w:sz w:val="28"/>
          <w:szCs w:val="28"/>
        </w:rPr>
        <w:t>Новомиколаївка</w:t>
      </w:r>
      <w:proofErr w:type="spellEnd"/>
      <w:r w:rsidR="00B85DFA">
        <w:rPr>
          <w:rFonts w:eastAsiaTheme="minorHAnsi"/>
          <w:sz w:val="28"/>
          <w:szCs w:val="28"/>
        </w:rPr>
        <w:t xml:space="preserve"> </w:t>
      </w:r>
      <w:r>
        <w:rPr>
          <w:rFonts w:eastAsiaTheme="minorHAnsi"/>
          <w:sz w:val="28"/>
          <w:szCs w:val="28"/>
        </w:rPr>
        <w:t xml:space="preserve">(в межах території </w:t>
      </w:r>
      <w:proofErr w:type="spellStart"/>
      <w:r w:rsidRPr="000F28F2">
        <w:rPr>
          <w:rFonts w:eastAsiaTheme="minorHAnsi"/>
          <w:sz w:val="28"/>
          <w:szCs w:val="28"/>
        </w:rPr>
        <w:t>Врадіївської</w:t>
      </w:r>
      <w:proofErr w:type="spellEnd"/>
      <w:r w:rsidRPr="000F28F2">
        <w:rPr>
          <w:rFonts w:eastAsiaTheme="minorHAnsi"/>
          <w:sz w:val="28"/>
          <w:szCs w:val="28"/>
        </w:rPr>
        <w:t xml:space="preserve"> селищної </w:t>
      </w:r>
      <w:r>
        <w:rPr>
          <w:rFonts w:eastAsiaTheme="minorHAnsi"/>
          <w:sz w:val="28"/>
          <w:szCs w:val="28"/>
        </w:rPr>
        <w:t>ради),</w:t>
      </w:r>
      <w:r w:rsidRPr="000F28F2">
        <w:rPr>
          <w:rFonts w:eastAsiaTheme="minorHAnsi"/>
          <w:sz w:val="28"/>
          <w:szCs w:val="28"/>
        </w:rPr>
        <w:t xml:space="preserve"> Первомайського району</w:t>
      </w:r>
      <w:r>
        <w:rPr>
          <w:rFonts w:eastAsiaTheme="minorHAnsi"/>
          <w:sz w:val="28"/>
          <w:szCs w:val="28"/>
        </w:rPr>
        <w:t>,</w:t>
      </w:r>
      <w:r w:rsidRPr="000F28F2">
        <w:rPr>
          <w:rFonts w:eastAsiaTheme="minorHAnsi"/>
          <w:sz w:val="28"/>
          <w:szCs w:val="28"/>
        </w:rPr>
        <w:t xml:space="preserve"> Миколаївської області</w:t>
      </w:r>
      <w:r w:rsidR="00B85DFA">
        <w:rPr>
          <w:rFonts w:eastAsiaTheme="minorHAnsi"/>
          <w:sz w:val="28"/>
          <w:szCs w:val="28"/>
        </w:rPr>
        <w:t xml:space="preserve"> на загальній площі 49,0 </w:t>
      </w:r>
      <w:r>
        <w:rPr>
          <w:rFonts w:eastAsiaTheme="minorHAnsi"/>
          <w:sz w:val="28"/>
          <w:szCs w:val="28"/>
        </w:rPr>
        <w:t>га з 19.09.2019 до повної ліквідації карантинного організму».</w:t>
      </w:r>
    </w:p>
    <w:p w:rsidR="00477B05" w:rsidRPr="000F28F2" w:rsidRDefault="00477B05" w:rsidP="00477B05">
      <w:pPr>
        <w:spacing w:after="160" w:line="259" w:lineRule="auto"/>
        <w:ind w:firstLine="709"/>
        <w:jc w:val="both"/>
        <w:rPr>
          <w:noProof/>
          <w:sz w:val="28"/>
          <w:szCs w:val="28"/>
        </w:rPr>
      </w:pPr>
      <w:r>
        <w:rPr>
          <w:noProof/>
          <w:sz w:val="28"/>
          <w:szCs w:val="28"/>
        </w:rPr>
        <w:t xml:space="preserve">2. Визнати таким що втратив чинність пункт 2 </w:t>
      </w:r>
      <w:r w:rsidRPr="000F28F2">
        <w:rPr>
          <w:sz w:val="28"/>
          <w:szCs w:val="28"/>
        </w:rPr>
        <w:t xml:space="preserve">розпорядження голови </w:t>
      </w:r>
      <w:proofErr w:type="spellStart"/>
      <w:r w:rsidRPr="000F28F2">
        <w:rPr>
          <w:sz w:val="28"/>
          <w:szCs w:val="28"/>
        </w:rPr>
        <w:t>Врадіївської</w:t>
      </w:r>
      <w:proofErr w:type="spellEnd"/>
      <w:r w:rsidR="00B85DFA">
        <w:rPr>
          <w:sz w:val="28"/>
          <w:szCs w:val="28"/>
        </w:rPr>
        <w:t xml:space="preserve"> </w:t>
      </w:r>
      <w:r>
        <w:rPr>
          <w:sz w:val="28"/>
          <w:szCs w:val="28"/>
        </w:rPr>
        <w:t>райдержадміністрації</w:t>
      </w:r>
      <w:r w:rsidRPr="000F28F2">
        <w:rPr>
          <w:sz w:val="28"/>
          <w:szCs w:val="28"/>
        </w:rPr>
        <w:t xml:space="preserve"> від 1</w:t>
      </w:r>
      <w:r>
        <w:rPr>
          <w:sz w:val="28"/>
          <w:szCs w:val="28"/>
        </w:rPr>
        <w:t xml:space="preserve">9.09.2020 №142-р </w:t>
      </w:r>
      <w:r w:rsidRPr="000F28F2">
        <w:rPr>
          <w:sz w:val="28"/>
          <w:szCs w:val="28"/>
        </w:rPr>
        <w:t>«</w:t>
      </w:r>
      <w:r>
        <w:rPr>
          <w:color w:val="000000"/>
          <w:sz w:val="28"/>
          <w:szCs w:val="28"/>
        </w:rPr>
        <w:t>Про запровадження на територіях в межах земель ФГ «</w:t>
      </w:r>
      <w:proofErr w:type="spellStart"/>
      <w:r>
        <w:rPr>
          <w:rFonts w:eastAsiaTheme="minorHAnsi"/>
          <w:sz w:val="28"/>
          <w:szCs w:val="28"/>
        </w:rPr>
        <w:t>Д-Аллель</w:t>
      </w:r>
      <w:proofErr w:type="spellEnd"/>
      <w:r>
        <w:rPr>
          <w:color w:val="000000"/>
          <w:sz w:val="28"/>
          <w:szCs w:val="28"/>
        </w:rPr>
        <w:t>» карантинного режиму по західному кукурудзяному жуку»</w:t>
      </w:r>
    </w:p>
    <w:p w:rsidR="00456FB1" w:rsidRDefault="00477B05" w:rsidP="00207E10">
      <w:pPr>
        <w:ind w:firstLine="708"/>
        <w:jc w:val="both"/>
        <w:rPr>
          <w:sz w:val="28"/>
          <w:szCs w:val="28"/>
        </w:rPr>
      </w:pPr>
      <w:r>
        <w:rPr>
          <w:sz w:val="28"/>
          <w:szCs w:val="28"/>
        </w:rPr>
        <w:t>3</w:t>
      </w:r>
      <w:r w:rsidR="00207E10">
        <w:rPr>
          <w:sz w:val="28"/>
          <w:szCs w:val="28"/>
        </w:rPr>
        <w:t xml:space="preserve">. </w:t>
      </w:r>
      <w:r w:rsidR="00456FB1" w:rsidRPr="00207E10">
        <w:rPr>
          <w:sz w:val="28"/>
          <w:szCs w:val="28"/>
        </w:rPr>
        <w:t xml:space="preserve">Затвердити </w:t>
      </w:r>
      <w:proofErr w:type="spellStart"/>
      <w:r w:rsidR="00456FB1" w:rsidRPr="00207E10">
        <w:rPr>
          <w:sz w:val="28"/>
          <w:szCs w:val="28"/>
        </w:rPr>
        <w:t>фітосанітарні</w:t>
      </w:r>
      <w:proofErr w:type="spellEnd"/>
      <w:r w:rsidR="00456FB1" w:rsidRPr="00207E10">
        <w:rPr>
          <w:sz w:val="28"/>
          <w:szCs w:val="28"/>
        </w:rPr>
        <w:t xml:space="preserve"> заходи, що здійснюються в карантинній зоні по західному кукурудзяному жуку  (</w:t>
      </w:r>
      <w:proofErr w:type="spellStart"/>
      <w:r w:rsidR="00456FB1" w:rsidRPr="00207E10">
        <w:rPr>
          <w:sz w:val="28"/>
          <w:szCs w:val="28"/>
        </w:rPr>
        <w:t>Diabrotica</w:t>
      </w:r>
      <w:proofErr w:type="spellEnd"/>
      <w:r w:rsidR="00B85DFA">
        <w:rPr>
          <w:sz w:val="28"/>
          <w:szCs w:val="28"/>
        </w:rPr>
        <w:t xml:space="preserve"> </w:t>
      </w:r>
      <w:proofErr w:type="spellStart"/>
      <w:r w:rsidR="00456FB1" w:rsidRPr="00207E10">
        <w:rPr>
          <w:sz w:val="28"/>
          <w:szCs w:val="28"/>
        </w:rPr>
        <w:t>virgifera</w:t>
      </w:r>
      <w:proofErr w:type="spellEnd"/>
      <w:r w:rsidR="00B85DFA">
        <w:rPr>
          <w:sz w:val="28"/>
          <w:szCs w:val="28"/>
        </w:rPr>
        <w:t xml:space="preserve"> </w:t>
      </w:r>
      <w:proofErr w:type="spellStart"/>
      <w:r w:rsidR="00456FB1" w:rsidRPr="00207E10">
        <w:rPr>
          <w:sz w:val="28"/>
          <w:szCs w:val="28"/>
        </w:rPr>
        <w:t>virgifera</w:t>
      </w:r>
      <w:proofErr w:type="spellEnd"/>
      <w:r w:rsidR="00B85DFA">
        <w:rPr>
          <w:sz w:val="28"/>
          <w:szCs w:val="28"/>
        </w:rPr>
        <w:t xml:space="preserve"> </w:t>
      </w:r>
      <w:proofErr w:type="spellStart"/>
      <w:r w:rsidR="00456FB1" w:rsidRPr="00207E10">
        <w:rPr>
          <w:sz w:val="28"/>
          <w:szCs w:val="28"/>
        </w:rPr>
        <w:t>Le</w:t>
      </w:r>
      <w:proofErr w:type="spellEnd"/>
      <w:r w:rsidR="00B85DFA">
        <w:rPr>
          <w:sz w:val="28"/>
          <w:szCs w:val="28"/>
        </w:rPr>
        <w:t xml:space="preserve"> </w:t>
      </w:r>
      <w:proofErr w:type="spellStart"/>
      <w:r w:rsidR="00456FB1" w:rsidRPr="00207E10">
        <w:rPr>
          <w:sz w:val="28"/>
          <w:szCs w:val="28"/>
        </w:rPr>
        <w:t>Conte</w:t>
      </w:r>
      <w:proofErr w:type="spellEnd"/>
      <w:r w:rsidR="00456FB1" w:rsidRPr="00207E10">
        <w:rPr>
          <w:sz w:val="28"/>
          <w:szCs w:val="28"/>
        </w:rPr>
        <w:t xml:space="preserve">)  в </w:t>
      </w:r>
      <w:r w:rsidR="00402460">
        <w:rPr>
          <w:sz w:val="28"/>
          <w:szCs w:val="28"/>
        </w:rPr>
        <w:t xml:space="preserve">новій </w:t>
      </w:r>
      <w:r w:rsidR="00456FB1" w:rsidRPr="00207E10">
        <w:rPr>
          <w:sz w:val="28"/>
          <w:szCs w:val="28"/>
        </w:rPr>
        <w:t>редакції згідно з додатком 1.</w:t>
      </w:r>
    </w:p>
    <w:p w:rsidR="00207E10" w:rsidRPr="00207E10" w:rsidRDefault="00207E10" w:rsidP="00207E10">
      <w:pPr>
        <w:ind w:firstLine="708"/>
        <w:jc w:val="both"/>
        <w:rPr>
          <w:sz w:val="16"/>
          <w:szCs w:val="16"/>
        </w:rPr>
      </w:pPr>
    </w:p>
    <w:p w:rsidR="00415949" w:rsidRDefault="00477B05" w:rsidP="00415949">
      <w:pPr>
        <w:ind w:firstLine="708"/>
        <w:jc w:val="both"/>
        <w:rPr>
          <w:sz w:val="28"/>
          <w:szCs w:val="28"/>
        </w:rPr>
      </w:pPr>
      <w:r>
        <w:rPr>
          <w:sz w:val="28"/>
          <w:szCs w:val="28"/>
        </w:rPr>
        <w:t>4</w:t>
      </w:r>
      <w:r w:rsidR="00415949">
        <w:rPr>
          <w:sz w:val="28"/>
          <w:szCs w:val="28"/>
        </w:rPr>
        <w:t>. Рекомендувати</w:t>
      </w:r>
      <w:r w:rsidR="00415949" w:rsidRPr="00207E10">
        <w:rPr>
          <w:sz w:val="28"/>
          <w:szCs w:val="28"/>
        </w:rPr>
        <w:t xml:space="preserve"> виконавчим органам </w:t>
      </w:r>
      <w:proofErr w:type="spellStart"/>
      <w:r w:rsidR="00415949">
        <w:rPr>
          <w:sz w:val="28"/>
          <w:szCs w:val="28"/>
        </w:rPr>
        <w:t>Врадіївської</w:t>
      </w:r>
      <w:proofErr w:type="spellEnd"/>
      <w:r w:rsidR="00415949">
        <w:rPr>
          <w:sz w:val="28"/>
          <w:szCs w:val="28"/>
        </w:rPr>
        <w:t xml:space="preserve"> селищної ради,</w:t>
      </w:r>
      <w:r w:rsidR="00415949" w:rsidRPr="00207E10">
        <w:rPr>
          <w:sz w:val="28"/>
          <w:szCs w:val="28"/>
        </w:rPr>
        <w:t xml:space="preserve"> Первомайського району Миколаївської області, керівникам підприємств, установ, організацій всіх форм власності в межах повноважень</w:t>
      </w:r>
      <w:r w:rsidR="00415949">
        <w:rPr>
          <w:sz w:val="28"/>
          <w:szCs w:val="28"/>
        </w:rPr>
        <w:t>,</w:t>
      </w:r>
      <w:r w:rsidR="00415949" w:rsidRPr="00207E10">
        <w:rPr>
          <w:sz w:val="28"/>
          <w:szCs w:val="28"/>
        </w:rPr>
        <w:t xml:space="preserve"> забезпечити виконання затверджених </w:t>
      </w:r>
      <w:proofErr w:type="spellStart"/>
      <w:r w:rsidR="00415949" w:rsidRPr="00207E10">
        <w:rPr>
          <w:sz w:val="28"/>
          <w:szCs w:val="28"/>
        </w:rPr>
        <w:t>фітосанітарних</w:t>
      </w:r>
      <w:proofErr w:type="spellEnd"/>
      <w:r w:rsidR="00415949" w:rsidRPr="00207E10">
        <w:rPr>
          <w:sz w:val="28"/>
          <w:szCs w:val="28"/>
        </w:rPr>
        <w:t xml:space="preserve"> заходів, що здійснюються в карантинній зоні </w:t>
      </w:r>
      <w:r>
        <w:rPr>
          <w:sz w:val="28"/>
          <w:szCs w:val="28"/>
        </w:rPr>
        <w:t>по західному кукурудзяному жуку</w:t>
      </w:r>
      <w:bookmarkStart w:id="0" w:name="_GoBack"/>
      <w:bookmarkEnd w:id="0"/>
      <w:r w:rsidR="00415949" w:rsidRPr="00207E10">
        <w:rPr>
          <w:sz w:val="28"/>
          <w:szCs w:val="28"/>
        </w:rPr>
        <w:t xml:space="preserve"> (</w:t>
      </w:r>
      <w:proofErr w:type="spellStart"/>
      <w:r w:rsidR="00415949" w:rsidRPr="00207E10">
        <w:rPr>
          <w:sz w:val="28"/>
          <w:szCs w:val="28"/>
        </w:rPr>
        <w:t>Diabrotica</w:t>
      </w:r>
      <w:proofErr w:type="spellEnd"/>
      <w:r w:rsidR="00B85DFA">
        <w:rPr>
          <w:sz w:val="28"/>
          <w:szCs w:val="28"/>
        </w:rPr>
        <w:t xml:space="preserve"> </w:t>
      </w:r>
      <w:proofErr w:type="spellStart"/>
      <w:r w:rsidR="00415949" w:rsidRPr="00207E10">
        <w:rPr>
          <w:sz w:val="28"/>
          <w:szCs w:val="28"/>
        </w:rPr>
        <w:t>virgifera</w:t>
      </w:r>
      <w:proofErr w:type="spellEnd"/>
      <w:r w:rsidR="00B85DFA">
        <w:rPr>
          <w:sz w:val="28"/>
          <w:szCs w:val="28"/>
        </w:rPr>
        <w:t xml:space="preserve"> </w:t>
      </w:r>
      <w:proofErr w:type="spellStart"/>
      <w:r w:rsidR="00415949" w:rsidRPr="00207E10">
        <w:rPr>
          <w:sz w:val="28"/>
          <w:szCs w:val="28"/>
        </w:rPr>
        <w:t>virgifera</w:t>
      </w:r>
      <w:proofErr w:type="spellEnd"/>
      <w:r w:rsidR="00B85DFA">
        <w:rPr>
          <w:sz w:val="28"/>
          <w:szCs w:val="28"/>
        </w:rPr>
        <w:t xml:space="preserve"> </w:t>
      </w:r>
      <w:proofErr w:type="spellStart"/>
      <w:r w:rsidR="00415949" w:rsidRPr="00207E10">
        <w:rPr>
          <w:sz w:val="28"/>
          <w:szCs w:val="28"/>
        </w:rPr>
        <w:t>Le</w:t>
      </w:r>
      <w:proofErr w:type="spellEnd"/>
      <w:r w:rsidR="00B85DFA">
        <w:rPr>
          <w:sz w:val="28"/>
          <w:szCs w:val="28"/>
        </w:rPr>
        <w:t xml:space="preserve"> </w:t>
      </w:r>
      <w:proofErr w:type="spellStart"/>
      <w:r w:rsidR="00415949" w:rsidRPr="00207E10">
        <w:rPr>
          <w:sz w:val="28"/>
          <w:szCs w:val="28"/>
        </w:rPr>
        <w:t>Conte</w:t>
      </w:r>
      <w:proofErr w:type="spellEnd"/>
      <w:r w:rsidR="00415949" w:rsidRPr="00207E10">
        <w:rPr>
          <w:sz w:val="28"/>
          <w:szCs w:val="28"/>
        </w:rPr>
        <w:t>), до повної ліквідації вказаного регульованого шкідливого організму</w:t>
      </w:r>
      <w:r w:rsidR="00415949">
        <w:rPr>
          <w:sz w:val="28"/>
          <w:szCs w:val="28"/>
        </w:rPr>
        <w:t>.</w:t>
      </w:r>
    </w:p>
    <w:p w:rsidR="00415949" w:rsidRPr="00207E10" w:rsidRDefault="00415949" w:rsidP="00415949">
      <w:pPr>
        <w:ind w:firstLine="708"/>
        <w:jc w:val="both"/>
        <w:rPr>
          <w:sz w:val="16"/>
          <w:szCs w:val="16"/>
        </w:rPr>
      </w:pPr>
    </w:p>
    <w:p w:rsidR="00415949" w:rsidRDefault="00477B05" w:rsidP="00415949">
      <w:pPr>
        <w:ind w:firstLine="708"/>
        <w:jc w:val="both"/>
        <w:rPr>
          <w:sz w:val="28"/>
          <w:szCs w:val="28"/>
        </w:rPr>
      </w:pPr>
      <w:r>
        <w:rPr>
          <w:sz w:val="28"/>
          <w:szCs w:val="28"/>
        </w:rPr>
        <w:t>5</w:t>
      </w:r>
      <w:r w:rsidR="00415949">
        <w:rPr>
          <w:sz w:val="28"/>
          <w:szCs w:val="28"/>
        </w:rPr>
        <w:t xml:space="preserve">. </w:t>
      </w:r>
      <w:r w:rsidR="00415949" w:rsidRPr="00207E10">
        <w:rPr>
          <w:sz w:val="28"/>
          <w:szCs w:val="28"/>
        </w:rPr>
        <w:t xml:space="preserve">Відділу інформаційної діяльності та комунікацій з громадськістю райдержадміністрації </w:t>
      </w:r>
      <w:r w:rsidR="00415949">
        <w:rPr>
          <w:sz w:val="28"/>
          <w:szCs w:val="28"/>
        </w:rPr>
        <w:t xml:space="preserve">(Мартиненко Т.А.) </w:t>
      </w:r>
      <w:r w:rsidR="00415949" w:rsidRPr="00207E10">
        <w:rPr>
          <w:sz w:val="28"/>
          <w:szCs w:val="28"/>
        </w:rPr>
        <w:t>оприлюднити це розпорядження через друковані засоби масової інформації та на офіційному веб-сайті Первомайської</w:t>
      </w:r>
      <w:r w:rsidR="00415949">
        <w:rPr>
          <w:sz w:val="28"/>
          <w:szCs w:val="28"/>
        </w:rPr>
        <w:t xml:space="preserve"> райдержадміністрації.</w:t>
      </w:r>
    </w:p>
    <w:p w:rsidR="00415949" w:rsidRPr="00207E10" w:rsidRDefault="00415949" w:rsidP="00415949">
      <w:pPr>
        <w:ind w:firstLine="708"/>
        <w:jc w:val="both"/>
        <w:rPr>
          <w:sz w:val="16"/>
          <w:szCs w:val="16"/>
        </w:rPr>
      </w:pPr>
    </w:p>
    <w:p w:rsidR="00415949" w:rsidRPr="00207E10" w:rsidRDefault="00477B05" w:rsidP="00415949">
      <w:pPr>
        <w:ind w:firstLine="708"/>
        <w:jc w:val="both"/>
        <w:rPr>
          <w:sz w:val="28"/>
          <w:szCs w:val="28"/>
        </w:rPr>
      </w:pPr>
      <w:r>
        <w:rPr>
          <w:sz w:val="28"/>
          <w:szCs w:val="28"/>
        </w:rPr>
        <w:t>6</w:t>
      </w:r>
      <w:r w:rsidR="00415949">
        <w:rPr>
          <w:sz w:val="28"/>
          <w:szCs w:val="28"/>
        </w:rPr>
        <w:t xml:space="preserve">. </w:t>
      </w:r>
      <w:r w:rsidR="00415949" w:rsidRPr="00207E10">
        <w:rPr>
          <w:sz w:val="28"/>
          <w:szCs w:val="28"/>
        </w:rPr>
        <w:t>Ко</w:t>
      </w:r>
      <w:r w:rsidR="00415949">
        <w:rPr>
          <w:sz w:val="28"/>
          <w:szCs w:val="28"/>
        </w:rPr>
        <w:t xml:space="preserve">нтроль за виконанням </w:t>
      </w:r>
      <w:r w:rsidR="00415949" w:rsidRPr="00207E10">
        <w:rPr>
          <w:sz w:val="28"/>
          <w:szCs w:val="28"/>
        </w:rPr>
        <w:t xml:space="preserve">цього розпорядження </w:t>
      </w:r>
      <w:r w:rsidR="00415949">
        <w:rPr>
          <w:sz w:val="28"/>
          <w:szCs w:val="28"/>
        </w:rPr>
        <w:t xml:space="preserve">покласти на першого заступника голови </w:t>
      </w:r>
      <w:r w:rsidR="00415949" w:rsidRPr="00207E10">
        <w:rPr>
          <w:sz w:val="28"/>
          <w:szCs w:val="28"/>
        </w:rPr>
        <w:t xml:space="preserve">райдержадміністрації </w:t>
      </w:r>
      <w:r w:rsidR="00415949">
        <w:rPr>
          <w:sz w:val="28"/>
          <w:szCs w:val="28"/>
        </w:rPr>
        <w:t>Юрченка О.А.</w:t>
      </w:r>
    </w:p>
    <w:p w:rsidR="00415949" w:rsidRDefault="00415949" w:rsidP="00415949">
      <w:pPr>
        <w:pStyle w:val="a3"/>
        <w:ind w:left="0"/>
        <w:jc w:val="both"/>
        <w:rPr>
          <w:sz w:val="28"/>
          <w:szCs w:val="28"/>
        </w:rPr>
      </w:pPr>
    </w:p>
    <w:p w:rsidR="00415949" w:rsidRDefault="00415949" w:rsidP="00415949">
      <w:pPr>
        <w:pStyle w:val="a3"/>
        <w:ind w:left="0"/>
        <w:jc w:val="both"/>
        <w:rPr>
          <w:sz w:val="28"/>
          <w:szCs w:val="28"/>
        </w:rPr>
      </w:pPr>
    </w:p>
    <w:p w:rsidR="00477B05" w:rsidRPr="006D0B62" w:rsidRDefault="00477B05" w:rsidP="00415949">
      <w:pPr>
        <w:pStyle w:val="a3"/>
        <w:ind w:left="0"/>
        <w:jc w:val="both"/>
        <w:rPr>
          <w:sz w:val="28"/>
          <w:szCs w:val="28"/>
        </w:rPr>
      </w:pPr>
    </w:p>
    <w:p w:rsidR="00415949" w:rsidRPr="00EC4C3B" w:rsidRDefault="00415949" w:rsidP="00415949">
      <w:pPr>
        <w:tabs>
          <w:tab w:val="left" w:pos="1080"/>
        </w:tabs>
        <w:ind w:left="360"/>
        <w:jc w:val="both"/>
        <w:rPr>
          <w:sz w:val="28"/>
          <w:szCs w:val="28"/>
        </w:rPr>
      </w:pPr>
    </w:p>
    <w:p w:rsidR="00415949" w:rsidRDefault="00415949" w:rsidP="00415949">
      <w:pPr>
        <w:rPr>
          <w:sz w:val="28"/>
          <w:szCs w:val="28"/>
        </w:rPr>
      </w:pPr>
      <w:r w:rsidRPr="00EB5126">
        <w:rPr>
          <w:sz w:val="28"/>
          <w:szCs w:val="28"/>
        </w:rPr>
        <w:t>Голова</w:t>
      </w:r>
      <w:r>
        <w:rPr>
          <w:sz w:val="28"/>
          <w:szCs w:val="28"/>
        </w:rPr>
        <w:t xml:space="preserve"> райдержадміністрації                </w:t>
      </w:r>
      <w:r w:rsidR="00B85DFA">
        <w:rPr>
          <w:sz w:val="28"/>
          <w:szCs w:val="28"/>
        </w:rPr>
        <w:t xml:space="preserve">              </w:t>
      </w:r>
      <w:r>
        <w:rPr>
          <w:sz w:val="28"/>
          <w:szCs w:val="28"/>
        </w:rPr>
        <w:t xml:space="preserve">          Сергій САКОВСЬКИЙ</w:t>
      </w:r>
    </w:p>
    <w:p w:rsidR="00AD4588" w:rsidRDefault="004A64DA"/>
    <w:p w:rsidR="004A64DA" w:rsidRDefault="004A64DA"/>
    <w:p w:rsidR="004A64DA" w:rsidRDefault="004A64DA"/>
    <w:p w:rsidR="004A64DA" w:rsidRDefault="004A64DA"/>
    <w:p w:rsidR="004A64DA" w:rsidRDefault="004A64DA"/>
    <w:p w:rsidR="004A64DA" w:rsidRDefault="004A64DA"/>
    <w:p w:rsidR="004A64DA" w:rsidRDefault="004A64DA"/>
    <w:p w:rsidR="004A64DA" w:rsidRDefault="004A64DA"/>
    <w:p w:rsidR="004A64DA" w:rsidRDefault="004A64DA"/>
    <w:p w:rsidR="004A64DA" w:rsidRDefault="004A64DA"/>
    <w:p w:rsidR="004A64DA" w:rsidRDefault="004A64DA"/>
    <w:p w:rsidR="004A64DA" w:rsidRPr="00E17844" w:rsidRDefault="004A64DA" w:rsidP="004A64DA">
      <w:pPr>
        <w:tabs>
          <w:tab w:val="left" w:pos="1080"/>
        </w:tabs>
        <w:ind w:left="5812"/>
        <w:rPr>
          <w:sz w:val="28"/>
          <w:szCs w:val="28"/>
        </w:rPr>
      </w:pPr>
      <w:r w:rsidRPr="00E17844">
        <w:rPr>
          <w:sz w:val="28"/>
          <w:szCs w:val="28"/>
        </w:rPr>
        <w:lastRenderedPageBreak/>
        <w:t>ЗАТВЕРДЖЕНО</w:t>
      </w:r>
    </w:p>
    <w:p w:rsidR="004A64DA" w:rsidRPr="003A5A8B" w:rsidRDefault="004A64DA" w:rsidP="004A64DA">
      <w:pPr>
        <w:tabs>
          <w:tab w:val="left" w:pos="1080"/>
        </w:tabs>
        <w:ind w:left="5812"/>
        <w:jc w:val="right"/>
        <w:rPr>
          <w:sz w:val="12"/>
          <w:szCs w:val="12"/>
        </w:rPr>
      </w:pPr>
    </w:p>
    <w:p w:rsidR="004A64DA" w:rsidRPr="00E17844" w:rsidRDefault="004A64DA" w:rsidP="004A64DA">
      <w:pPr>
        <w:tabs>
          <w:tab w:val="left" w:pos="1080"/>
        </w:tabs>
        <w:ind w:left="5812"/>
        <w:rPr>
          <w:sz w:val="28"/>
          <w:szCs w:val="28"/>
        </w:rPr>
      </w:pPr>
      <w:r w:rsidRPr="00E17844">
        <w:rPr>
          <w:sz w:val="28"/>
          <w:szCs w:val="28"/>
        </w:rPr>
        <w:t xml:space="preserve">Розпорядження голови </w:t>
      </w:r>
      <w:r w:rsidRPr="003125FE">
        <w:rPr>
          <w:sz w:val="28"/>
          <w:szCs w:val="28"/>
        </w:rPr>
        <w:t>Первомайської районної</w:t>
      </w:r>
      <w:r w:rsidRPr="00E17844">
        <w:rPr>
          <w:sz w:val="28"/>
          <w:szCs w:val="28"/>
        </w:rPr>
        <w:t xml:space="preserve"> державної </w:t>
      </w:r>
      <w:proofErr w:type="spellStart"/>
      <w:r w:rsidRPr="00E17844">
        <w:rPr>
          <w:sz w:val="28"/>
          <w:szCs w:val="28"/>
        </w:rPr>
        <w:t>адміністраціїМиколаївської</w:t>
      </w:r>
      <w:proofErr w:type="spellEnd"/>
      <w:r w:rsidRPr="00E17844">
        <w:rPr>
          <w:sz w:val="28"/>
          <w:szCs w:val="28"/>
        </w:rPr>
        <w:t xml:space="preserve"> області </w:t>
      </w:r>
    </w:p>
    <w:p w:rsidR="004A64DA" w:rsidRPr="00E17844" w:rsidRDefault="004A64DA" w:rsidP="004A64DA">
      <w:pPr>
        <w:tabs>
          <w:tab w:val="left" w:pos="1080"/>
        </w:tabs>
        <w:ind w:left="5812"/>
        <w:rPr>
          <w:sz w:val="28"/>
          <w:szCs w:val="28"/>
        </w:rPr>
      </w:pPr>
      <w:r w:rsidRPr="00E17844">
        <w:rPr>
          <w:sz w:val="28"/>
          <w:szCs w:val="28"/>
        </w:rPr>
        <w:t xml:space="preserve">від </w:t>
      </w:r>
      <w:r>
        <w:rPr>
          <w:sz w:val="28"/>
          <w:szCs w:val="28"/>
        </w:rPr>
        <w:t>23.02.2022 р.</w:t>
      </w:r>
      <w:r w:rsidRPr="00E17844">
        <w:rPr>
          <w:sz w:val="28"/>
          <w:szCs w:val="28"/>
        </w:rPr>
        <w:t xml:space="preserve"> № </w:t>
      </w:r>
      <w:r>
        <w:rPr>
          <w:sz w:val="28"/>
          <w:szCs w:val="28"/>
        </w:rPr>
        <w:t>33-р</w:t>
      </w:r>
    </w:p>
    <w:p w:rsidR="004A64DA" w:rsidRPr="00E17844" w:rsidRDefault="004A64DA" w:rsidP="004A64DA">
      <w:pPr>
        <w:tabs>
          <w:tab w:val="left" w:pos="1080"/>
        </w:tabs>
        <w:jc w:val="right"/>
        <w:rPr>
          <w:sz w:val="28"/>
          <w:szCs w:val="28"/>
        </w:rPr>
      </w:pPr>
    </w:p>
    <w:p w:rsidR="004A64DA" w:rsidRPr="00E17844" w:rsidRDefault="004A64DA" w:rsidP="004A64DA">
      <w:pPr>
        <w:jc w:val="center"/>
        <w:rPr>
          <w:sz w:val="28"/>
          <w:szCs w:val="28"/>
        </w:rPr>
      </w:pPr>
      <w:proofErr w:type="spellStart"/>
      <w:r>
        <w:rPr>
          <w:sz w:val="28"/>
          <w:szCs w:val="28"/>
        </w:rPr>
        <w:t>Ф</w:t>
      </w:r>
      <w:r w:rsidRPr="00E17844">
        <w:rPr>
          <w:sz w:val="28"/>
          <w:szCs w:val="28"/>
        </w:rPr>
        <w:t>ітосанітарні</w:t>
      </w:r>
      <w:proofErr w:type="spellEnd"/>
      <w:r w:rsidRPr="00E17844">
        <w:rPr>
          <w:sz w:val="28"/>
          <w:szCs w:val="28"/>
        </w:rPr>
        <w:t xml:space="preserve"> заходи, що </w:t>
      </w:r>
      <w:r>
        <w:rPr>
          <w:sz w:val="28"/>
          <w:szCs w:val="28"/>
        </w:rPr>
        <w:t>здійснюються в карантинній зоні</w:t>
      </w:r>
    </w:p>
    <w:p w:rsidR="004A64DA" w:rsidRPr="00E17844" w:rsidRDefault="004A64DA" w:rsidP="004A64DA">
      <w:pPr>
        <w:jc w:val="center"/>
        <w:rPr>
          <w:rFonts w:ascii="Arial" w:hAnsi="Arial" w:cs="Arial"/>
          <w:sz w:val="28"/>
          <w:szCs w:val="28"/>
        </w:rPr>
      </w:pPr>
      <w:r w:rsidRPr="00E17844">
        <w:rPr>
          <w:sz w:val="28"/>
          <w:szCs w:val="28"/>
        </w:rPr>
        <w:t>по Західному кукурудзяному жуку (</w:t>
      </w:r>
      <w:proofErr w:type="spellStart"/>
      <w:r w:rsidRPr="00E17844">
        <w:rPr>
          <w:sz w:val="28"/>
          <w:szCs w:val="28"/>
        </w:rPr>
        <w:t>DiabroticavirgiferavirgiferaLeConte</w:t>
      </w:r>
      <w:proofErr w:type="spellEnd"/>
      <w:r w:rsidRPr="00E17844">
        <w:rPr>
          <w:sz w:val="28"/>
          <w:szCs w:val="28"/>
        </w:rPr>
        <w:t>)</w:t>
      </w:r>
      <w:r w:rsidRPr="00E17844">
        <w:rPr>
          <w:rFonts w:ascii="Arial" w:hAnsi="Arial" w:cs="Arial"/>
          <w:sz w:val="28"/>
          <w:szCs w:val="28"/>
        </w:rPr>
        <w:tab/>
      </w:r>
    </w:p>
    <w:p w:rsidR="004A64DA" w:rsidRPr="00EC4C3B" w:rsidRDefault="004A64DA" w:rsidP="004A64DA">
      <w:pPr>
        <w:tabs>
          <w:tab w:val="left" w:pos="1080"/>
        </w:tabs>
        <w:jc w:val="right"/>
        <w:rPr>
          <w:sz w:val="28"/>
          <w:szCs w:val="28"/>
        </w:rPr>
      </w:pPr>
    </w:p>
    <w:tbl>
      <w:tblP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714"/>
        <w:gridCol w:w="3544"/>
        <w:gridCol w:w="2677"/>
      </w:tblGrid>
      <w:tr w:rsidR="004A64DA" w:rsidRPr="00E17844" w:rsidTr="005875A8">
        <w:tc>
          <w:tcPr>
            <w:tcW w:w="534" w:type="dxa"/>
            <w:shd w:val="clear" w:color="auto" w:fill="auto"/>
            <w:vAlign w:val="center"/>
          </w:tcPr>
          <w:p w:rsidR="004A64DA" w:rsidRPr="00E17844" w:rsidRDefault="004A64DA" w:rsidP="005875A8">
            <w:pPr>
              <w:tabs>
                <w:tab w:val="left" w:pos="2955"/>
              </w:tabs>
              <w:jc w:val="center"/>
              <w:rPr>
                <w:sz w:val="26"/>
                <w:szCs w:val="28"/>
              </w:rPr>
            </w:pPr>
            <w:r w:rsidRPr="00E17844">
              <w:rPr>
                <w:sz w:val="26"/>
                <w:szCs w:val="28"/>
              </w:rPr>
              <w:t>№</w:t>
            </w:r>
          </w:p>
          <w:p w:rsidR="004A64DA" w:rsidRPr="00E17844" w:rsidRDefault="004A64DA" w:rsidP="005875A8">
            <w:pPr>
              <w:tabs>
                <w:tab w:val="left" w:pos="2955"/>
              </w:tabs>
              <w:jc w:val="center"/>
              <w:rPr>
                <w:sz w:val="26"/>
                <w:szCs w:val="28"/>
              </w:rPr>
            </w:pPr>
            <w:r w:rsidRPr="00E17844">
              <w:rPr>
                <w:sz w:val="26"/>
                <w:szCs w:val="28"/>
              </w:rPr>
              <w:t>з/п</w:t>
            </w:r>
          </w:p>
        </w:tc>
        <w:tc>
          <w:tcPr>
            <w:tcW w:w="3714" w:type="dxa"/>
            <w:shd w:val="clear" w:color="auto" w:fill="auto"/>
            <w:vAlign w:val="center"/>
          </w:tcPr>
          <w:p w:rsidR="004A64DA" w:rsidRPr="00E17844" w:rsidRDefault="004A64DA" w:rsidP="005875A8">
            <w:pPr>
              <w:tabs>
                <w:tab w:val="left" w:pos="2955"/>
              </w:tabs>
              <w:jc w:val="center"/>
              <w:rPr>
                <w:sz w:val="26"/>
                <w:szCs w:val="28"/>
              </w:rPr>
            </w:pPr>
            <w:r w:rsidRPr="00E17844">
              <w:rPr>
                <w:sz w:val="26"/>
                <w:szCs w:val="28"/>
              </w:rPr>
              <w:t>Назва заходу</w:t>
            </w:r>
          </w:p>
        </w:tc>
        <w:tc>
          <w:tcPr>
            <w:tcW w:w="3544" w:type="dxa"/>
            <w:shd w:val="clear" w:color="auto" w:fill="auto"/>
            <w:vAlign w:val="center"/>
          </w:tcPr>
          <w:p w:rsidR="004A64DA" w:rsidRPr="00E17844" w:rsidRDefault="004A64DA" w:rsidP="005875A8">
            <w:pPr>
              <w:tabs>
                <w:tab w:val="left" w:pos="2955"/>
              </w:tabs>
              <w:jc w:val="center"/>
              <w:rPr>
                <w:sz w:val="26"/>
                <w:szCs w:val="28"/>
              </w:rPr>
            </w:pPr>
            <w:r w:rsidRPr="00E17844">
              <w:rPr>
                <w:sz w:val="26"/>
                <w:szCs w:val="28"/>
              </w:rPr>
              <w:t>Відповідальні</w:t>
            </w:r>
          </w:p>
          <w:p w:rsidR="004A64DA" w:rsidRPr="00E17844" w:rsidRDefault="004A64DA" w:rsidP="005875A8">
            <w:pPr>
              <w:tabs>
                <w:tab w:val="left" w:pos="2955"/>
              </w:tabs>
              <w:jc w:val="center"/>
              <w:rPr>
                <w:sz w:val="26"/>
                <w:szCs w:val="28"/>
              </w:rPr>
            </w:pPr>
            <w:r w:rsidRPr="00E17844">
              <w:rPr>
                <w:sz w:val="26"/>
                <w:szCs w:val="28"/>
              </w:rPr>
              <w:t>виконавці</w:t>
            </w:r>
          </w:p>
        </w:tc>
        <w:tc>
          <w:tcPr>
            <w:tcW w:w="2677" w:type="dxa"/>
            <w:shd w:val="clear" w:color="auto" w:fill="auto"/>
            <w:vAlign w:val="center"/>
          </w:tcPr>
          <w:p w:rsidR="004A64DA" w:rsidRPr="00E17844" w:rsidRDefault="004A64DA" w:rsidP="005875A8">
            <w:pPr>
              <w:tabs>
                <w:tab w:val="left" w:pos="2955"/>
              </w:tabs>
              <w:jc w:val="center"/>
              <w:rPr>
                <w:sz w:val="26"/>
                <w:szCs w:val="28"/>
              </w:rPr>
            </w:pPr>
            <w:r w:rsidRPr="00E17844">
              <w:rPr>
                <w:sz w:val="26"/>
                <w:szCs w:val="28"/>
              </w:rPr>
              <w:t>Термін виконання</w:t>
            </w:r>
          </w:p>
        </w:tc>
      </w:tr>
      <w:tr w:rsidR="004A64DA" w:rsidRPr="00E17844" w:rsidTr="005875A8">
        <w:tc>
          <w:tcPr>
            <w:tcW w:w="534" w:type="dxa"/>
            <w:shd w:val="clear" w:color="auto" w:fill="auto"/>
          </w:tcPr>
          <w:p w:rsidR="004A64DA" w:rsidRPr="00E17844" w:rsidRDefault="004A64DA" w:rsidP="005875A8">
            <w:pPr>
              <w:tabs>
                <w:tab w:val="left" w:pos="2955"/>
              </w:tabs>
              <w:jc w:val="center"/>
              <w:rPr>
                <w:sz w:val="26"/>
                <w:szCs w:val="28"/>
              </w:rPr>
            </w:pPr>
            <w:r w:rsidRPr="00E17844">
              <w:rPr>
                <w:sz w:val="26"/>
                <w:szCs w:val="28"/>
              </w:rPr>
              <w:t>1</w:t>
            </w:r>
          </w:p>
        </w:tc>
        <w:tc>
          <w:tcPr>
            <w:tcW w:w="3714" w:type="dxa"/>
            <w:shd w:val="clear" w:color="auto" w:fill="auto"/>
          </w:tcPr>
          <w:p w:rsidR="004A64DA" w:rsidRPr="00E17844" w:rsidRDefault="004A64DA" w:rsidP="005875A8">
            <w:pPr>
              <w:tabs>
                <w:tab w:val="left" w:pos="2955"/>
              </w:tabs>
              <w:jc w:val="both"/>
              <w:rPr>
                <w:sz w:val="26"/>
                <w:szCs w:val="28"/>
              </w:rPr>
            </w:pPr>
            <w:r w:rsidRPr="00E17844">
              <w:rPr>
                <w:sz w:val="26"/>
                <w:szCs w:val="28"/>
              </w:rPr>
              <w:t xml:space="preserve">Контроль за переміщенням об’єктів регулювання з карантинної зони – вивезення об’єктів регулювання за наявності карантинних сертифікатів </w:t>
            </w:r>
          </w:p>
        </w:tc>
        <w:tc>
          <w:tcPr>
            <w:tcW w:w="3544" w:type="dxa"/>
            <w:shd w:val="clear" w:color="auto" w:fill="auto"/>
          </w:tcPr>
          <w:p w:rsidR="004A64DA" w:rsidRPr="00925195" w:rsidRDefault="004A64DA" w:rsidP="005875A8">
            <w:pPr>
              <w:tabs>
                <w:tab w:val="left" w:pos="2955"/>
              </w:tabs>
              <w:jc w:val="both"/>
              <w:rPr>
                <w:sz w:val="26"/>
                <w:szCs w:val="26"/>
              </w:rPr>
            </w:pPr>
            <w:r w:rsidRPr="00925195">
              <w:rPr>
                <w:sz w:val="26"/>
                <w:szCs w:val="26"/>
              </w:rPr>
              <w:t xml:space="preserve">Головне управління </w:t>
            </w:r>
            <w:proofErr w:type="spellStart"/>
            <w:r w:rsidRPr="00925195">
              <w:rPr>
                <w:sz w:val="26"/>
                <w:szCs w:val="26"/>
              </w:rPr>
              <w:t>Держпродспоживслужби</w:t>
            </w:r>
            <w:proofErr w:type="spellEnd"/>
            <w:r w:rsidRPr="00925195">
              <w:rPr>
                <w:sz w:val="26"/>
                <w:szCs w:val="26"/>
              </w:rPr>
              <w:t xml:space="preserve"> в Миколаївській області, </w:t>
            </w:r>
          </w:p>
          <w:p w:rsidR="004A64DA" w:rsidRPr="00E17844" w:rsidRDefault="004A64DA" w:rsidP="005875A8">
            <w:pPr>
              <w:tabs>
                <w:tab w:val="left" w:pos="2955"/>
              </w:tabs>
              <w:rPr>
                <w:sz w:val="26"/>
                <w:szCs w:val="28"/>
              </w:rPr>
            </w:pPr>
            <w:r w:rsidRPr="00E920AC">
              <w:rPr>
                <w:sz w:val="28"/>
                <w:szCs w:val="28"/>
              </w:rPr>
              <w:t>ФГ «</w:t>
            </w:r>
            <w:proofErr w:type="spellStart"/>
            <w:r w:rsidRPr="00E920AC">
              <w:rPr>
                <w:sz w:val="28"/>
                <w:szCs w:val="28"/>
              </w:rPr>
              <w:t>Д-Аллель</w:t>
            </w:r>
            <w:proofErr w:type="spellEnd"/>
            <w:r w:rsidRPr="00E920AC">
              <w:rPr>
                <w:sz w:val="28"/>
                <w:szCs w:val="28"/>
              </w:rPr>
              <w:t xml:space="preserve">» (ЄДРПОУ 323262346, </w:t>
            </w:r>
            <w:proofErr w:type="spellStart"/>
            <w:r w:rsidRPr="00E920AC">
              <w:rPr>
                <w:sz w:val="28"/>
                <w:szCs w:val="28"/>
              </w:rPr>
              <w:t>с.Новомиколаївське</w:t>
            </w:r>
            <w:proofErr w:type="spellEnd"/>
            <w:r w:rsidRPr="00E920AC">
              <w:rPr>
                <w:sz w:val="28"/>
                <w:szCs w:val="28"/>
              </w:rPr>
              <w:t>)</w:t>
            </w:r>
          </w:p>
        </w:tc>
        <w:tc>
          <w:tcPr>
            <w:tcW w:w="2677" w:type="dxa"/>
            <w:shd w:val="clear" w:color="auto" w:fill="auto"/>
          </w:tcPr>
          <w:p w:rsidR="004A64DA" w:rsidRPr="00E17844" w:rsidRDefault="004A64DA" w:rsidP="005875A8">
            <w:pPr>
              <w:tabs>
                <w:tab w:val="left" w:pos="2955"/>
              </w:tabs>
              <w:rPr>
                <w:sz w:val="26"/>
                <w:szCs w:val="28"/>
              </w:rPr>
            </w:pPr>
            <w:r w:rsidRPr="00E17844">
              <w:rPr>
                <w:sz w:val="26"/>
                <w:szCs w:val="28"/>
              </w:rPr>
              <w:t>З дня набрання чинності розпорядження голови райдержадміністрації, до повної ліквідації карантинного організму</w:t>
            </w:r>
          </w:p>
        </w:tc>
      </w:tr>
      <w:tr w:rsidR="004A64DA" w:rsidRPr="00E17844" w:rsidTr="005875A8">
        <w:tc>
          <w:tcPr>
            <w:tcW w:w="534" w:type="dxa"/>
            <w:shd w:val="clear" w:color="auto" w:fill="auto"/>
          </w:tcPr>
          <w:p w:rsidR="004A64DA" w:rsidRPr="00E17844" w:rsidRDefault="004A64DA" w:rsidP="005875A8">
            <w:pPr>
              <w:tabs>
                <w:tab w:val="left" w:pos="2955"/>
              </w:tabs>
              <w:jc w:val="center"/>
              <w:rPr>
                <w:sz w:val="26"/>
                <w:szCs w:val="28"/>
              </w:rPr>
            </w:pPr>
            <w:r w:rsidRPr="00E17844">
              <w:rPr>
                <w:sz w:val="26"/>
                <w:szCs w:val="28"/>
              </w:rPr>
              <w:t>2</w:t>
            </w:r>
          </w:p>
        </w:tc>
        <w:tc>
          <w:tcPr>
            <w:tcW w:w="3714" w:type="dxa"/>
            <w:shd w:val="clear" w:color="auto" w:fill="auto"/>
          </w:tcPr>
          <w:p w:rsidR="004A64DA" w:rsidRPr="00E17844" w:rsidRDefault="004A64DA" w:rsidP="005875A8">
            <w:pPr>
              <w:tabs>
                <w:tab w:val="left" w:pos="2955"/>
              </w:tabs>
              <w:rPr>
                <w:sz w:val="26"/>
                <w:szCs w:val="28"/>
              </w:rPr>
            </w:pPr>
            <w:r w:rsidRPr="00E17844">
              <w:rPr>
                <w:sz w:val="26"/>
                <w:szCs w:val="28"/>
              </w:rPr>
              <w:t xml:space="preserve">Здійснення нагляду шляхом проведення обстеження земельних угідь </w:t>
            </w:r>
          </w:p>
        </w:tc>
        <w:tc>
          <w:tcPr>
            <w:tcW w:w="3544" w:type="dxa"/>
            <w:shd w:val="clear" w:color="auto" w:fill="auto"/>
          </w:tcPr>
          <w:p w:rsidR="004A64DA" w:rsidRPr="00925195" w:rsidRDefault="004A64DA" w:rsidP="005875A8">
            <w:pPr>
              <w:tabs>
                <w:tab w:val="left" w:pos="2955"/>
              </w:tabs>
              <w:rPr>
                <w:sz w:val="26"/>
                <w:szCs w:val="26"/>
              </w:rPr>
            </w:pPr>
            <w:r w:rsidRPr="00925195">
              <w:rPr>
                <w:sz w:val="26"/>
                <w:szCs w:val="26"/>
              </w:rPr>
              <w:t xml:space="preserve">Головне управління </w:t>
            </w:r>
            <w:proofErr w:type="spellStart"/>
            <w:r w:rsidRPr="00925195">
              <w:rPr>
                <w:sz w:val="26"/>
                <w:szCs w:val="26"/>
              </w:rPr>
              <w:t>Держпродспоживслужби</w:t>
            </w:r>
            <w:proofErr w:type="spellEnd"/>
            <w:r w:rsidRPr="00925195">
              <w:rPr>
                <w:sz w:val="26"/>
                <w:szCs w:val="26"/>
              </w:rPr>
              <w:t xml:space="preserve"> в Миколаївській області, </w:t>
            </w:r>
          </w:p>
          <w:p w:rsidR="004A64DA" w:rsidRPr="00925195" w:rsidRDefault="004A64DA" w:rsidP="005875A8">
            <w:pPr>
              <w:tabs>
                <w:tab w:val="left" w:pos="2955"/>
              </w:tabs>
              <w:rPr>
                <w:sz w:val="26"/>
                <w:szCs w:val="26"/>
              </w:rPr>
            </w:pPr>
            <w:r w:rsidRPr="00E920AC">
              <w:rPr>
                <w:sz w:val="28"/>
                <w:szCs w:val="28"/>
              </w:rPr>
              <w:t>ФГ «</w:t>
            </w:r>
            <w:proofErr w:type="spellStart"/>
            <w:r w:rsidRPr="00E920AC">
              <w:rPr>
                <w:sz w:val="28"/>
                <w:szCs w:val="28"/>
              </w:rPr>
              <w:t>Д-Аллель</w:t>
            </w:r>
            <w:proofErr w:type="spellEnd"/>
            <w:r w:rsidRPr="00E920AC">
              <w:rPr>
                <w:sz w:val="28"/>
                <w:szCs w:val="28"/>
              </w:rPr>
              <w:t xml:space="preserve">» (ЄДРПОУ 323262346, </w:t>
            </w:r>
            <w:proofErr w:type="spellStart"/>
            <w:r w:rsidRPr="00E920AC">
              <w:rPr>
                <w:sz w:val="28"/>
                <w:szCs w:val="28"/>
              </w:rPr>
              <w:t>с.Новомиколаївське</w:t>
            </w:r>
            <w:proofErr w:type="spellEnd"/>
            <w:r w:rsidRPr="00E920AC">
              <w:rPr>
                <w:sz w:val="28"/>
                <w:szCs w:val="28"/>
              </w:rPr>
              <w:t>)</w:t>
            </w:r>
          </w:p>
        </w:tc>
        <w:tc>
          <w:tcPr>
            <w:tcW w:w="2677" w:type="dxa"/>
            <w:shd w:val="clear" w:color="auto" w:fill="auto"/>
          </w:tcPr>
          <w:p w:rsidR="004A64DA" w:rsidRPr="00E17844" w:rsidRDefault="004A64DA" w:rsidP="005875A8">
            <w:pPr>
              <w:tabs>
                <w:tab w:val="left" w:pos="2955"/>
              </w:tabs>
              <w:rPr>
                <w:sz w:val="26"/>
                <w:szCs w:val="28"/>
              </w:rPr>
            </w:pPr>
            <w:r w:rsidRPr="00E17844">
              <w:rPr>
                <w:sz w:val="26"/>
                <w:szCs w:val="28"/>
              </w:rPr>
              <w:t>Щорічно в період вегетації</w:t>
            </w:r>
          </w:p>
        </w:tc>
      </w:tr>
      <w:tr w:rsidR="004A64DA" w:rsidRPr="00E17844" w:rsidTr="005875A8">
        <w:tc>
          <w:tcPr>
            <w:tcW w:w="534" w:type="dxa"/>
            <w:shd w:val="clear" w:color="auto" w:fill="auto"/>
          </w:tcPr>
          <w:p w:rsidR="004A64DA" w:rsidRPr="00E17844" w:rsidRDefault="004A64DA" w:rsidP="005875A8">
            <w:pPr>
              <w:tabs>
                <w:tab w:val="left" w:pos="2955"/>
              </w:tabs>
              <w:jc w:val="center"/>
              <w:rPr>
                <w:sz w:val="26"/>
                <w:szCs w:val="28"/>
              </w:rPr>
            </w:pPr>
            <w:r w:rsidRPr="00E17844">
              <w:rPr>
                <w:sz w:val="26"/>
                <w:szCs w:val="28"/>
              </w:rPr>
              <w:t>3</w:t>
            </w:r>
          </w:p>
        </w:tc>
        <w:tc>
          <w:tcPr>
            <w:tcW w:w="3714" w:type="dxa"/>
            <w:shd w:val="clear" w:color="auto" w:fill="auto"/>
          </w:tcPr>
          <w:p w:rsidR="004A64DA" w:rsidRPr="00E17844" w:rsidRDefault="004A64DA" w:rsidP="005875A8">
            <w:pPr>
              <w:tabs>
                <w:tab w:val="left" w:pos="2955"/>
              </w:tabs>
              <w:rPr>
                <w:sz w:val="26"/>
                <w:szCs w:val="28"/>
              </w:rPr>
            </w:pPr>
            <w:r w:rsidRPr="00E17844">
              <w:rPr>
                <w:sz w:val="26"/>
                <w:szCs w:val="28"/>
              </w:rPr>
              <w:t>Проведення заходів з локалізації та ліквідації західного кукурудзяного жука:</w:t>
            </w:r>
          </w:p>
          <w:p w:rsidR="004A64DA" w:rsidRPr="00E17844" w:rsidRDefault="004A64DA" w:rsidP="004A64DA">
            <w:pPr>
              <w:pStyle w:val="a3"/>
              <w:numPr>
                <w:ilvl w:val="0"/>
                <w:numId w:val="3"/>
              </w:numPr>
              <w:tabs>
                <w:tab w:val="left" w:pos="2955"/>
              </w:tabs>
              <w:ind w:left="349" w:hanging="283"/>
              <w:rPr>
                <w:sz w:val="26"/>
                <w:szCs w:val="28"/>
              </w:rPr>
            </w:pPr>
            <w:r w:rsidRPr="00E17844">
              <w:rPr>
                <w:sz w:val="26"/>
                <w:szCs w:val="28"/>
              </w:rPr>
              <w:t>дотримання загальних вимог агротехніки вирощування кукурудзи. Проведення оранки полів (ділянок) з під кукурудзи;</w:t>
            </w:r>
          </w:p>
          <w:p w:rsidR="004A64DA" w:rsidRPr="00E17844" w:rsidRDefault="004A64DA" w:rsidP="004A64DA">
            <w:pPr>
              <w:pStyle w:val="a3"/>
              <w:numPr>
                <w:ilvl w:val="0"/>
                <w:numId w:val="3"/>
              </w:numPr>
              <w:tabs>
                <w:tab w:val="left" w:pos="2955"/>
              </w:tabs>
              <w:ind w:left="349" w:hanging="283"/>
              <w:rPr>
                <w:sz w:val="26"/>
                <w:szCs w:val="28"/>
              </w:rPr>
            </w:pPr>
            <w:r w:rsidRPr="00E17844">
              <w:rPr>
                <w:sz w:val="26"/>
                <w:szCs w:val="28"/>
              </w:rPr>
              <w:t>дотримання сівозміни (повторне повернення кукурудзи не менше ніж через 3 роки);</w:t>
            </w:r>
          </w:p>
          <w:p w:rsidR="004A64DA" w:rsidRDefault="004A64DA" w:rsidP="004A64DA">
            <w:pPr>
              <w:pStyle w:val="a3"/>
              <w:numPr>
                <w:ilvl w:val="0"/>
                <w:numId w:val="3"/>
              </w:numPr>
              <w:tabs>
                <w:tab w:val="left" w:pos="2955"/>
              </w:tabs>
              <w:ind w:left="349"/>
              <w:rPr>
                <w:sz w:val="26"/>
                <w:szCs w:val="28"/>
              </w:rPr>
            </w:pPr>
            <w:r w:rsidRPr="00E17844">
              <w:rPr>
                <w:sz w:val="26"/>
                <w:szCs w:val="28"/>
              </w:rPr>
              <w:t xml:space="preserve">проведення захисних обробок з використанням препаратів згідно з Переліком пестицидів та агрохімікатів дозволених до використання в Україні, та з дотриманням  Державних санітарних правил ДСП </w:t>
            </w:r>
            <w:r w:rsidRPr="00E17844">
              <w:rPr>
                <w:sz w:val="26"/>
                <w:szCs w:val="28"/>
              </w:rPr>
              <w:lastRenderedPageBreak/>
              <w:t>8.8.1.2.001-98 «Транспортування, зберігання та застосування пестицидів у народному господарстві»</w:t>
            </w:r>
            <w:r>
              <w:rPr>
                <w:sz w:val="26"/>
                <w:szCs w:val="28"/>
              </w:rPr>
              <w:t>;</w:t>
            </w:r>
          </w:p>
          <w:p w:rsidR="004A64DA" w:rsidRPr="00E17844" w:rsidRDefault="004A64DA" w:rsidP="004A64DA">
            <w:pPr>
              <w:pStyle w:val="a3"/>
              <w:numPr>
                <w:ilvl w:val="0"/>
                <w:numId w:val="3"/>
              </w:numPr>
              <w:tabs>
                <w:tab w:val="left" w:pos="2955"/>
              </w:tabs>
              <w:ind w:left="312" w:hanging="312"/>
              <w:rPr>
                <w:sz w:val="26"/>
                <w:szCs w:val="28"/>
              </w:rPr>
            </w:pPr>
            <w:r>
              <w:rPr>
                <w:sz w:val="26"/>
                <w:szCs w:val="28"/>
              </w:rPr>
              <w:t>т</w:t>
            </w:r>
            <w:r w:rsidRPr="00F76E4D">
              <w:rPr>
                <w:sz w:val="26"/>
                <w:szCs w:val="28"/>
              </w:rPr>
              <w:t>ехнічна переробка об’єктів регулювання заражених карантинним організмом</w:t>
            </w:r>
          </w:p>
        </w:tc>
        <w:tc>
          <w:tcPr>
            <w:tcW w:w="3544" w:type="dxa"/>
            <w:shd w:val="clear" w:color="auto" w:fill="auto"/>
          </w:tcPr>
          <w:p w:rsidR="004A64DA" w:rsidRPr="00925195" w:rsidRDefault="004A64DA" w:rsidP="005875A8">
            <w:pPr>
              <w:tabs>
                <w:tab w:val="left" w:pos="2955"/>
              </w:tabs>
              <w:jc w:val="both"/>
              <w:rPr>
                <w:sz w:val="26"/>
                <w:szCs w:val="26"/>
              </w:rPr>
            </w:pPr>
            <w:r w:rsidRPr="00E920AC">
              <w:rPr>
                <w:sz w:val="28"/>
                <w:szCs w:val="28"/>
              </w:rPr>
              <w:lastRenderedPageBreak/>
              <w:t>ФГ «</w:t>
            </w:r>
            <w:proofErr w:type="spellStart"/>
            <w:r w:rsidRPr="00E920AC">
              <w:rPr>
                <w:sz w:val="28"/>
                <w:szCs w:val="28"/>
              </w:rPr>
              <w:t>Д-Аллель</w:t>
            </w:r>
            <w:proofErr w:type="spellEnd"/>
            <w:r w:rsidRPr="00E920AC">
              <w:rPr>
                <w:sz w:val="28"/>
                <w:szCs w:val="28"/>
              </w:rPr>
              <w:t xml:space="preserve">» (ЄДРПОУ 323262346, </w:t>
            </w:r>
            <w:proofErr w:type="spellStart"/>
            <w:r w:rsidRPr="00E920AC">
              <w:rPr>
                <w:sz w:val="28"/>
                <w:szCs w:val="28"/>
              </w:rPr>
              <w:t>с.Новомиколаївське</w:t>
            </w:r>
            <w:proofErr w:type="spellEnd"/>
            <w:r w:rsidRPr="00E920AC">
              <w:rPr>
                <w:sz w:val="28"/>
                <w:szCs w:val="28"/>
              </w:rPr>
              <w:t>)</w:t>
            </w:r>
          </w:p>
        </w:tc>
        <w:tc>
          <w:tcPr>
            <w:tcW w:w="2677" w:type="dxa"/>
            <w:shd w:val="clear" w:color="auto" w:fill="auto"/>
          </w:tcPr>
          <w:p w:rsidR="004A64DA" w:rsidRPr="00E17844" w:rsidRDefault="004A64DA" w:rsidP="005875A8">
            <w:pPr>
              <w:tabs>
                <w:tab w:val="left" w:pos="2955"/>
              </w:tabs>
              <w:rPr>
                <w:sz w:val="26"/>
                <w:szCs w:val="28"/>
              </w:rPr>
            </w:pPr>
            <w:r w:rsidRPr="00E17844">
              <w:rPr>
                <w:sz w:val="26"/>
                <w:szCs w:val="28"/>
              </w:rPr>
              <w:t>З дня набрання чинності розпорядження голови райдержадміністрації, до повної ліквідації карантинного організму</w:t>
            </w:r>
          </w:p>
        </w:tc>
      </w:tr>
      <w:tr w:rsidR="004A64DA" w:rsidRPr="00EC4C3B" w:rsidTr="005875A8">
        <w:trPr>
          <w:trHeight w:val="2263"/>
        </w:trPr>
        <w:tc>
          <w:tcPr>
            <w:tcW w:w="534" w:type="dxa"/>
            <w:shd w:val="clear" w:color="auto" w:fill="auto"/>
          </w:tcPr>
          <w:p w:rsidR="004A64DA" w:rsidRPr="00E17844" w:rsidRDefault="004A64DA" w:rsidP="005875A8">
            <w:pPr>
              <w:tabs>
                <w:tab w:val="left" w:pos="2955"/>
              </w:tabs>
              <w:jc w:val="center"/>
              <w:rPr>
                <w:sz w:val="26"/>
                <w:szCs w:val="28"/>
              </w:rPr>
            </w:pPr>
            <w:r w:rsidRPr="00E17844">
              <w:rPr>
                <w:sz w:val="26"/>
                <w:szCs w:val="28"/>
              </w:rPr>
              <w:lastRenderedPageBreak/>
              <w:t>4</w:t>
            </w:r>
          </w:p>
        </w:tc>
        <w:tc>
          <w:tcPr>
            <w:tcW w:w="3714" w:type="dxa"/>
            <w:shd w:val="clear" w:color="auto" w:fill="auto"/>
          </w:tcPr>
          <w:p w:rsidR="004A64DA" w:rsidRPr="00E17844" w:rsidRDefault="004A64DA" w:rsidP="005875A8">
            <w:pPr>
              <w:tabs>
                <w:tab w:val="left" w:pos="2955"/>
              </w:tabs>
              <w:rPr>
                <w:sz w:val="26"/>
                <w:szCs w:val="28"/>
              </w:rPr>
            </w:pPr>
            <w:r w:rsidRPr="00E17844">
              <w:rPr>
                <w:sz w:val="26"/>
                <w:szCs w:val="28"/>
              </w:rPr>
              <w:t xml:space="preserve">Висвітлення інформації щодо біології, небезпечності західного кукурудзяного жука </w:t>
            </w:r>
            <w:r>
              <w:rPr>
                <w:sz w:val="26"/>
                <w:szCs w:val="28"/>
              </w:rPr>
              <w:t>та заходів боротьби з ним</w:t>
            </w:r>
            <w:r w:rsidRPr="00E17844">
              <w:rPr>
                <w:sz w:val="26"/>
                <w:szCs w:val="28"/>
              </w:rPr>
              <w:tab/>
            </w:r>
          </w:p>
        </w:tc>
        <w:tc>
          <w:tcPr>
            <w:tcW w:w="3544" w:type="dxa"/>
            <w:shd w:val="clear" w:color="auto" w:fill="auto"/>
          </w:tcPr>
          <w:p w:rsidR="004A64DA" w:rsidRPr="00E17844" w:rsidRDefault="004A64DA" w:rsidP="005875A8">
            <w:pPr>
              <w:tabs>
                <w:tab w:val="left" w:pos="2955"/>
              </w:tabs>
              <w:rPr>
                <w:sz w:val="26"/>
                <w:szCs w:val="28"/>
              </w:rPr>
            </w:pPr>
            <w:r w:rsidRPr="00C65C93">
              <w:rPr>
                <w:sz w:val="26"/>
                <w:szCs w:val="28"/>
              </w:rPr>
              <w:t xml:space="preserve">Головне управління </w:t>
            </w:r>
            <w:proofErr w:type="spellStart"/>
            <w:r w:rsidRPr="00C65C93">
              <w:rPr>
                <w:sz w:val="26"/>
                <w:szCs w:val="28"/>
              </w:rPr>
              <w:t>Держпродспоживслужби</w:t>
            </w:r>
            <w:proofErr w:type="spellEnd"/>
            <w:r w:rsidRPr="00C65C93">
              <w:rPr>
                <w:sz w:val="26"/>
                <w:szCs w:val="28"/>
              </w:rPr>
              <w:t xml:space="preserve"> в Миколаївській області, </w:t>
            </w:r>
            <w:proofErr w:type="spellStart"/>
            <w:r w:rsidRPr="00C65C93">
              <w:rPr>
                <w:sz w:val="26"/>
                <w:szCs w:val="28"/>
              </w:rPr>
              <w:t>Врадіївська</w:t>
            </w:r>
            <w:proofErr w:type="spellEnd"/>
            <w:r w:rsidRPr="00C65C93">
              <w:rPr>
                <w:sz w:val="26"/>
                <w:szCs w:val="28"/>
              </w:rPr>
              <w:t xml:space="preserve"> селищна </w:t>
            </w:r>
            <w:r>
              <w:rPr>
                <w:sz w:val="26"/>
                <w:szCs w:val="28"/>
              </w:rPr>
              <w:t>рада</w:t>
            </w:r>
            <w:r w:rsidRPr="00C65C93">
              <w:rPr>
                <w:sz w:val="26"/>
                <w:szCs w:val="28"/>
              </w:rPr>
              <w:t xml:space="preserve"> Первомайського району Миколаївської області</w:t>
            </w:r>
          </w:p>
        </w:tc>
        <w:tc>
          <w:tcPr>
            <w:tcW w:w="2677" w:type="dxa"/>
            <w:shd w:val="clear" w:color="auto" w:fill="auto"/>
          </w:tcPr>
          <w:p w:rsidR="004A64DA" w:rsidRPr="00E17844" w:rsidRDefault="004A64DA" w:rsidP="005875A8">
            <w:pPr>
              <w:tabs>
                <w:tab w:val="left" w:pos="2955"/>
              </w:tabs>
              <w:rPr>
                <w:sz w:val="26"/>
                <w:szCs w:val="28"/>
              </w:rPr>
            </w:pPr>
            <w:r w:rsidRPr="00E17844">
              <w:rPr>
                <w:sz w:val="26"/>
                <w:szCs w:val="28"/>
              </w:rPr>
              <w:t>З дня набрання чинності розпорядження голови райдержадміністрації, до повної ліквідації карантинного організму</w:t>
            </w:r>
          </w:p>
        </w:tc>
      </w:tr>
    </w:tbl>
    <w:p w:rsidR="004A64DA" w:rsidRPr="00EC4C3B" w:rsidRDefault="004A64DA" w:rsidP="004A64DA">
      <w:pPr>
        <w:tabs>
          <w:tab w:val="left" w:pos="1080"/>
        </w:tabs>
        <w:jc w:val="both"/>
        <w:rPr>
          <w:sz w:val="28"/>
          <w:szCs w:val="28"/>
        </w:rPr>
      </w:pPr>
    </w:p>
    <w:p w:rsidR="004A64DA" w:rsidRDefault="004A64DA" w:rsidP="004A64DA"/>
    <w:p w:rsidR="004A64DA" w:rsidRDefault="004A64DA" w:rsidP="004A64DA">
      <w:pPr>
        <w:jc w:val="center"/>
      </w:pPr>
      <w:r>
        <w:t>_______________________________________________________</w:t>
      </w:r>
    </w:p>
    <w:sectPr w:rsidR="004A64DA" w:rsidSect="00B85DF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DEA"/>
    <w:multiLevelType w:val="hybridMultilevel"/>
    <w:tmpl w:val="3D5EA634"/>
    <w:lvl w:ilvl="0" w:tplc="50064D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C6936C3"/>
    <w:multiLevelType w:val="hybridMultilevel"/>
    <w:tmpl w:val="C2CCACE6"/>
    <w:lvl w:ilvl="0" w:tplc="5C4A18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122AF5"/>
    <w:multiLevelType w:val="hybridMultilevel"/>
    <w:tmpl w:val="2082A692"/>
    <w:lvl w:ilvl="0" w:tplc="B46E924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hyphenationZone w:val="425"/>
  <w:characterSpacingControl w:val="doNotCompress"/>
  <w:compat/>
  <w:rsids>
    <w:rsidRoot w:val="00456FB1"/>
    <w:rsid w:val="000646DE"/>
    <w:rsid w:val="0009771A"/>
    <w:rsid w:val="000F28F2"/>
    <w:rsid w:val="00170D60"/>
    <w:rsid w:val="00207E10"/>
    <w:rsid w:val="00267D0D"/>
    <w:rsid w:val="002A21B1"/>
    <w:rsid w:val="00402460"/>
    <w:rsid w:val="00415949"/>
    <w:rsid w:val="0044254A"/>
    <w:rsid w:val="00456FB1"/>
    <w:rsid w:val="00477B05"/>
    <w:rsid w:val="004A64DA"/>
    <w:rsid w:val="005D0415"/>
    <w:rsid w:val="00646C44"/>
    <w:rsid w:val="00735DED"/>
    <w:rsid w:val="0082380D"/>
    <w:rsid w:val="008A018B"/>
    <w:rsid w:val="00A47297"/>
    <w:rsid w:val="00A95AF7"/>
    <w:rsid w:val="00B63659"/>
    <w:rsid w:val="00B85D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FB1"/>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FB1"/>
    <w:pPr>
      <w:ind w:left="720"/>
      <w:contextualSpacing/>
    </w:pPr>
  </w:style>
  <w:style w:type="paragraph" w:styleId="a4">
    <w:name w:val="Balloon Text"/>
    <w:basedOn w:val="a"/>
    <w:link w:val="a5"/>
    <w:uiPriority w:val="99"/>
    <w:semiHidden/>
    <w:unhideWhenUsed/>
    <w:rsid w:val="0009771A"/>
    <w:rPr>
      <w:rFonts w:ascii="Segoe UI" w:hAnsi="Segoe UI" w:cs="Segoe UI"/>
      <w:sz w:val="18"/>
      <w:szCs w:val="18"/>
    </w:rPr>
  </w:style>
  <w:style w:type="character" w:customStyle="1" w:styleId="a5">
    <w:name w:val="Текст выноски Знак"/>
    <w:basedOn w:val="a0"/>
    <w:link w:val="a4"/>
    <w:uiPriority w:val="99"/>
    <w:semiHidden/>
    <w:rsid w:val="0009771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12</cp:revision>
  <cp:lastPrinted>2022-02-25T11:56:00Z</cp:lastPrinted>
  <dcterms:created xsi:type="dcterms:W3CDTF">2022-01-26T10:40:00Z</dcterms:created>
  <dcterms:modified xsi:type="dcterms:W3CDTF">2022-03-01T13:13:00Z</dcterms:modified>
</cp:coreProperties>
</file>