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7F4" w:rsidRPr="002E67F4" w:rsidRDefault="000A6801" w:rsidP="000A6801">
      <w:pPr>
        <w:shd w:val="clear" w:color="auto" w:fill="FFFFFF"/>
        <w:spacing w:line="288" w:lineRule="atLeast"/>
        <w:jc w:val="center"/>
        <w:textAlignment w:val="baseline"/>
        <w:rPr>
          <w:rFonts w:ascii="ProbaPro" w:eastAsia="Times New Roman" w:hAnsi="ProbaPro" w:cs="Times New Roman"/>
          <w:color w:val="212529"/>
          <w:sz w:val="27"/>
          <w:szCs w:val="27"/>
          <w:lang w:eastAsia="uk-UA"/>
        </w:rPr>
      </w:pPr>
      <w:r>
        <w:rPr>
          <w:rFonts w:ascii="ProbaPro" w:eastAsia="Times New Roman" w:hAnsi="ProbaPro" w:cs="Times New Roman"/>
          <w:color w:val="1D1D1B"/>
          <w:spacing w:val="15"/>
          <w:sz w:val="48"/>
          <w:szCs w:val="48"/>
          <w:lang w:eastAsia="uk-UA"/>
        </w:rPr>
        <w:t>Д</w:t>
      </w:r>
      <w:r w:rsidR="002E67F4" w:rsidRPr="002E67F4">
        <w:rPr>
          <w:rFonts w:ascii="ProbaPro" w:eastAsia="Times New Roman" w:hAnsi="ProbaPro" w:cs="Times New Roman"/>
          <w:color w:val="1D1D1B"/>
          <w:spacing w:val="15"/>
          <w:sz w:val="48"/>
          <w:szCs w:val="48"/>
          <w:lang w:eastAsia="uk-UA"/>
        </w:rPr>
        <w:t xml:space="preserve">о уваги пасічників </w:t>
      </w:r>
    </w:p>
    <w:p w:rsidR="002E67F4" w:rsidRPr="002E67F4" w:rsidRDefault="002E67F4" w:rsidP="002E67F4">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2E67F4">
        <w:rPr>
          <w:rFonts w:ascii="ProbaPro" w:eastAsia="Times New Roman" w:hAnsi="ProbaPro" w:cs="Times New Roman"/>
          <w:color w:val="000000"/>
          <w:sz w:val="27"/>
          <w:szCs w:val="27"/>
          <w:lang w:eastAsia="uk-UA"/>
        </w:rPr>
        <w:t xml:space="preserve">    Мінагрополітики підготувало детальні рекомендації, як в умовах воєнного стану діяти пасічникам. В даний час бджільництво, як галузь сільського господарства, </w:t>
      </w:r>
      <w:proofErr w:type="spellStart"/>
      <w:r w:rsidRPr="002E67F4">
        <w:rPr>
          <w:rFonts w:ascii="ProbaPro" w:eastAsia="Times New Roman" w:hAnsi="ProbaPro" w:cs="Times New Roman"/>
          <w:color w:val="000000"/>
          <w:sz w:val="27"/>
          <w:szCs w:val="27"/>
          <w:lang w:eastAsia="uk-UA"/>
        </w:rPr>
        <w:t>динамічно</w:t>
      </w:r>
      <w:proofErr w:type="spellEnd"/>
      <w:r w:rsidRPr="002E67F4">
        <w:rPr>
          <w:rFonts w:ascii="ProbaPro" w:eastAsia="Times New Roman" w:hAnsi="ProbaPro" w:cs="Times New Roman"/>
          <w:color w:val="000000"/>
          <w:sz w:val="27"/>
          <w:szCs w:val="27"/>
          <w:lang w:eastAsia="uk-UA"/>
        </w:rPr>
        <w:t xml:space="preserve"> розвивається та потребує</w:t>
      </w:r>
      <w:r w:rsidR="000A6801">
        <w:rPr>
          <w:rFonts w:ascii="ProbaPro" w:eastAsia="Times New Roman" w:hAnsi="ProbaPro" w:cs="Times New Roman"/>
          <w:color w:val="000000"/>
          <w:sz w:val="27"/>
          <w:szCs w:val="27"/>
          <w:lang w:eastAsia="uk-UA"/>
        </w:rPr>
        <w:t xml:space="preserve"> </w:t>
      </w:r>
      <w:r w:rsidRPr="002E67F4">
        <w:rPr>
          <w:rFonts w:ascii="ProbaPro" w:eastAsia="Times New Roman" w:hAnsi="ProbaPro" w:cs="Times New Roman"/>
          <w:color w:val="000000"/>
          <w:sz w:val="27"/>
          <w:szCs w:val="27"/>
          <w:lang w:eastAsia="uk-UA"/>
        </w:rPr>
        <w:t>спільних зусиль щодо вирішення наявних проблем, як з боку пасічників, так і з боку аграріїв, зокрема</w:t>
      </w:r>
      <w:r w:rsidR="000A6801">
        <w:rPr>
          <w:rFonts w:ascii="ProbaPro" w:eastAsia="Times New Roman" w:hAnsi="ProbaPro" w:cs="Times New Roman"/>
          <w:color w:val="000000"/>
          <w:sz w:val="27"/>
          <w:szCs w:val="27"/>
          <w:lang w:eastAsia="uk-UA"/>
        </w:rPr>
        <w:t xml:space="preserve"> </w:t>
      </w:r>
      <w:r w:rsidRPr="002E67F4">
        <w:rPr>
          <w:rFonts w:ascii="ProbaPro" w:eastAsia="Times New Roman" w:hAnsi="ProbaPro" w:cs="Times New Roman"/>
          <w:color w:val="000000"/>
          <w:sz w:val="27"/>
          <w:szCs w:val="27"/>
          <w:lang w:eastAsia="uk-UA"/>
        </w:rPr>
        <w:t>під час використання пестицидів та агрохімікатів, упорядкування добросусідства тощо.</w:t>
      </w:r>
      <w:r w:rsidR="000A6801">
        <w:rPr>
          <w:rFonts w:ascii="ProbaPro" w:eastAsia="Times New Roman" w:hAnsi="ProbaPro" w:cs="Times New Roman"/>
          <w:color w:val="000000"/>
          <w:sz w:val="27"/>
          <w:szCs w:val="27"/>
          <w:lang w:eastAsia="uk-UA"/>
        </w:rPr>
        <w:t xml:space="preserve"> </w:t>
      </w:r>
      <w:r w:rsidRPr="002E67F4">
        <w:rPr>
          <w:rFonts w:ascii="ProbaPro" w:eastAsia="Times New Roman" w:hAnsi="ProbaPro" w:cs="Times New Roman"/>
          <w:color w:val="000000"/>
          <w:sz w:val="27"/>
          <w:szCs w:val="27"/>
          <w:lang w:eastAsia="uk-UA"/>
        </w:rPr>
        <w:t>Одним із взаємовигідних підходів кооперації пасічника і аграрія є налагоджена робота по запиленню ентомофільних</w:t>
      </w:r>
      <w:r w:rsidR="000A6801">
        <w:rPr>
          <w:rFonts w:ascii="ProbaPro" w:eastAsia="Times New Roman" w:hAnsi="ProbaPro" w:cs="Times New Roman"/>
          <w:color w:val="000000"/>
          <w:sz w:val="27"/>
          <w:szCs w:val="27"/>
          <w:lang w:eastAsia="uk-UA"/>
        </w:rPr>
        <w:t xml:space="preserve"> </w:t>
      </w:r>
      <w:r w:rsidRPr="002E67F4">
        <w:rPr>
          <w:rFonts w:ascii="ProbaPro" w:eastAsia="Times New Roman" w:hAnsi="ProbaPro" w:cs="Times New Roman"/>
          <w:color w:val="000000"/>
          <w:sz w:val="27"/>
          <w:szCs w:val="27"/>
          <w:lang w:eastAsia="uk-UA"/>
        </w:rPr>
        <w:t>культур медоносними бджолами і відповідно збільшення вирощеної продукції.</w:t>
      </w:r>
    </w:p>
    <w:p w:rsidR="002E67F4" w:rsidRPr="002E67F4" w:rsidRDefault="002E67F4" w:rsidP="002E67F4">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2E67F4">
        <w:rPr>
          <w:rFonts w:ascii="ProbaPro" w:eastAsia="Times New Roman" w:hAnsi="ProbaPro" w:cs="Times New Roman"/>
          <w:color w:val="000000"/>
          <w:sz w:val="27"/>
          <w:szCs w:val="27"/>
          <w:lang w:eastAsia="uk-UA"/>
        </w:rPr>
        <w:t>    До Вашої уваги пропонуються покрокові дії, які рекомендовано використовувати пасічнику з метою упередження фактів отруєння бджіл, шляхом налагодження комунікації з аграріями:</w:t>
      </w:r>
    </w:p>
    <w:p w:rsidR="002E67F4" w:rsidRPr="002E67F4" w:rsidRDefault="002E67F4" w:rsidP="002E67F4">
      <w:pPr>
        <w:shd w:val="clear" w:color="auto" w:fill="FFFFFF"/>
        <w:spacing w:after="0" w:line="240" w:lineRule="auto"/>
        <w:jc w:val="center"/>
        <w:textAlignment w:val="baseline"/>
        <w:rPr>
          <w:rFonts w:ascii="ProbaPro" w:eastAsia="Times New Roman" w:hAnsi="ProbaPro" w:cs="Times New Roman"/>
          <w:color w:val="000000"/>
          <w:sz w:val="27"/>
          <w:szCs w:val="27"/>
          <w:lang w:eastAsia="uk-UA"/>
        </w:rPr>
      </w:pPr>
      <w:r w:rsidRPr="002E67F4">
        <w:rPr>
          <w:rFonts w:ascii="ProbaPro" w:eastAsia="Times New Roman" w:hAnsi="ProbaPro" w:cs="Times New Roman"/>
          <w:b/>
          <w:bCs/>
          <w:color w:val="000000"/>
          <w:sz w:val="27"/>
          <w:szCs w:val="27"/>
          <w:bdr w:val="none" w:sz="0" w:space="0" w:color="auto" w:frame="1"/>
          <w:lang w:eastAsia="uk-UA"/>
        </w:rPr>
        <w:t>1. ОТРИМАННЯ ВЕТЕРИНАРНО-САНІТАРНОГО ПАСПОРТУ ПАСІКИ ТА ЇЇ РОЗМІЩЕННЯ</w:t>
      </w:r>
    </w:p>
    <w:p w:rsidR="002E67F4" w:rsidRPr="002E67F4" w:rsidRDefault="002E67F4" w:rsidP="002E67F4">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2E67F4">
        <w:rPr>
          <w:rFonts w:ascii="ProbaPro" w:eastAsia="Times New Roman" w:hAnsi="ProbaPro" w:cs="Times New Roman"/>
          <w:color w:val="000000"/>
          <w:sz w:val="27"/>
          <w:szCs w:val="27"/>
          <w:lang w:eastAsia="uk-UA"/>
        </w:rPr>
        <w:t>    Реєстрація, розміщення пасіки та вжиття заходів щодо зменшення випадків отруєння бджіл під час проведення обробітків с/г угідь пестицидами.</w:t>
      </w:r>
    </w:p>
    <w:p w:rsidR="002E67F4" w:rsidRPr="002E67F4" w:rsidRDefault="002E67F4" w:rsidP="002E67F4">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2E67F4">
        <w:rPr>
          <w:rFonts w:ascii="ProbaPro" w:eastAsia="Times New Roman" w:hAnsi="ProbaPro" w:cs="Times New Roman"/>
          <w:color w:val="000000"/>
          <w:sz w:val="27"/>
          <w:szCs w:val="27"/>
          <w:lang w:eastAsia="uk-UA"/>
        </w:rPr>
        <w:t>       Пасічники мають отримати ветеринарно-санітарний паспорт пасіки – для цього треба надіслати письмове звернення до територіального управління Держпродспоживслужби. У цей паспорт на постійній основі слід вносити дані про клінічний огляд бджіл та контроль хвороб.</w:t>
      </w:r>
    </w:p>
    <w:p w:rsidR="002E67F4" w:rsidRPr="002E67F4" w:rsidRDefault="002E67F4" w:rsidP="002E67F4">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2E67F4">
        <w:rPr>
          <w:rFonts w:ascii="ProbaPro" w:eastAsia="Times New Roman" w:hAnsi="ProbaPro" w:cs="Times New Roman"/>
          <w:color w:val="000000"/>
          <w:sz w:val="27"/>
          <w:szCs w:val="27"/>
          <w:lang w:eastAsia="uk-UA"/>
        </w:rPr>
        <w:t xml:space="preserve">    </w:t>
      </w:r>
      <w:proofErr w:type="spellStart"/>
      <w:r w:rsidRPr="002E67F4">
        <w:rPr>
          <w:rFonts w:ascii="ProbaPro" w:eastAsia="Times New Roman" w:hAnsi="ProbaPro" w:cs="Times New Roman"/>
          <w:color w:val="000000"/>
          <w:sz w:val="27"/>
          <w:szCs w:val="27"/>
          <w:lang w:eastAsia="uk-UA"/>
        </w:rPr>
        <w:t>Держпродспоживслужбу</w:t>
      </w:r>
      <w:proofErr w:type="spellEnd"/>
      <w:r w:rsidRPr="002E67F4">
        <w:rPr>
          <w:rFonts w:ascii="ProbaPro" w:eastAsia="Times New Roman" w:hAnsi="ProbaPro" w:cs="Times New Roman"/>
          <w:color w:val="000000"/>
          <w:sz w:val="27"/>
          <w:szCs w:val="27"/>
          <w:lang w:eastAsia="uk-UA"/>
        </w:rPr>
        <w:t xml:space="preserve"> – інформувати про всі зміни в роботі паски.</w:t>
      </w:r>
    </w:p>
    <w:p w:rsidR="002E67F4" w:rsidRPr="002E67F4" w:rsidRDefault="002E67F4" w:rsidP="002E67F4">
      <w:pPr>
        <w:shd w:val="clear" w:color="auto" w:fill="FFFFFF"/>
        <w:spacing w:after="0" w:line="240" w:lineRule="auto"/>
        <w:textAlignment w:val="baseline"/>
        <w:rPr>
          <w:rFonts w:ascii="ProbaPro" w:eastAsia="Times New Roman" w:hAnsi="ProbaPro" w:cs="Times New Roman"/>
          <w:color w:val="000000"/>
          <w:sz w:val="27"/>
          <w:szCs w:val="27"/>
          <w:lang w:eastAsia="uk-UA"/>
        </w:rPr>
      </w:pPr>
      <w:r w:rsidRPr="002E67F4">
        <w:rPr>
          <w:rFonts w:ascii="ProbaPro" w:eastAsia="Times New Roman" w:hAnsi="ProbaPro" w:cs="Times New Roman"/>
          <w:color w:val="000000"/>
          <w:sz w:val="27"/>
          <w:szCs w:val="27"/>
          <w:lang w:eastAsia="uk-UA"/>
        </w:rPr>
        <w:t>Порядок реєстрації, розміщення пасік в умовах воєнного часу не змінився. Із порядком реєстрації можна детально ознайомитися на порталі </w:t>
      </w:r>
      <w:hyperlink r:id="rId4" w:tgtFrame="_blank" w:history="1">
        <w:r w:rsidRPr="002E67F4">
          <w:rPr>
            <w:rFonts w:ascii="ProbaPro" w:eastAsia="Times New Roman" w:hAnsi="ProbaPro" w:cs="Times New Roman"/>
            <w:b/>
            <w:bCs/>
            <w:color w:val="2D5CA6"/>
            <w:sz w:val="27"/>
            <w:szCs w:val="27"/>
            <w:u w:val="single"/>
            <w:bdr w:val="none" w:sz="0" w:space="0" w:color="auto" w:frame="1"/>
            <w:lang w:eastAsia="uk-UA"/>
          </w:rPr>
          <w:t>Дія</w:t>
        </w:r>
      </w:hyperlink>
      <w:r w:rsidRPr="002E67F4">
        <w:rPr>
          <w:rFonts w:ascii="ProbaPro" w:eastAsia="Times New Roman" w:hAnsi="ProbaPro" w:cs="Times New Roman"/>
          <w:color w:val="000000"/>
          <w:sz w:val="27"/>
          <w:szCs w:val="27"/>
          <w:lang w:eastAsia="uk-UA"/>
        </w:rPr>
        <w:t>  або  </w:t>
      </w:r>
      <w:hyperlink r:id="rId5" w:anchor="n4" w:tgtFrame="_blank" w:history="1">
        <w:r w:rsidRPr="002E67F4">
          <w:rPr>
            <w:rFonts w:ascii="ProbaPro" w:eastAsia="Times New Roman" w:hAnsi="ProbaPro" w:cs="Times New Roman"/>
            <w:b/>
            <w:bCs/>
            <w:color w:val="2D5CA6"/>
            <w:sz w:val="27"/>
            <w:szCs w:val="27"/>
            <w:u w:val="single"/>
            <w:bdr w:val="none" w:sz="0" w:space="0" w:color="auto" w:frame="1"/>
            <w:lang w:eastAsia="uk-UA"/>
          </w:rPr>
          <w:t>ПОРЯДКОМ</w:t>
        </w:r>
      </w:hyperlink>
      <w:r w:rsidRPr="002E67F4">
        <w:rPr>
          <w:rFonts w:ascii="ProbaPro" w:eastAsia="Times New Roman" w:hAnsi="ProbaPro" w:cs="Times New Roman"/>
          <w:color w:val="000000"/>
          <w:sz w:val="27"/>
          <w:szCs w:val="27"/>
          <w:lang w:eastAsia="uk-UA"/>
        </w:rPr>
        <w:t> реєстрації пасіки.</w:t>
      </w:r>
    </w:p>
    <w:p w:rsidR="002E67F4" w:rsidRPr="002E67F4" w:rsidRDefault="002E67F4" w:rsidP="002E67F4">
      <w:pPr>
        <w:shd w:val="clear" w:color="auto" w:fill="FFFFFF"/>
        <w:spacing w:after="0" w:line="240" w:lineRule="auto"/>
        <w:jc w:val="center"/>
        <w:textAlignment w:val="baseline"/>
        <w:rPr>
          <w:rFonts w:ascii="ProbaPro" w:eastAsia="Times New Roman" w:hAnsi="ProbaPro" w:cs="Times New Roman"/>
          <w:color w:val="000000"/>
          <w:sz w:val="27"/>
          <w:szCs w:val="27"/>
          <w:lang w:eastAsia="uk-UA"/>
        </w:rPr>
      </w:pPr>
      <w:r w:rsidRPr="002E67F4">
        <w:rPr>
          <w:rFonts w:ascii="ProbaPro" w:eastAsia="Times New Roman" w:hAnsi="ProbaPro" w:cs="Times New Roman"/>
          <w:b/>
          <w:bCs/>
          <w:color w:val="000000"/>
          <w:sz w:val="27"/>
          <w:szCs w:val="27"/>
          <w:bdr w:val="none" w:sz="0" w:space="0" w:color="auto" w:frame="1"/>
          <w:lang w:eastAsia="uk-UA"/>
        </w:rPr>
        <w:t>2. РЕЄСТРАЦІЯ ПАСІКИ ЗА МІСЦЕМ ПРОЖИВАННЯ ФІЗИЧНОЇ ОСОБИ АБО ЗА МІСЦЕМ РЕЄСТРАЦІЇ ЮРИДИЧНОЇ ОСОБИ</w:t>
      </w:r>
    </w:p>
    <w:p w:rsidR="002E67F4" w:rsidRPr="002E67F4" w:rsidRDefault="002E67F4" w:rsidP="002E67F4">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2E67F4">
        <w:rPr>
          <w:rFonts w:ascii="ProbaPro" w:eastAsia="Times New Roman" w:hAnsi="ProbaPro" w:cs="Times New Roman"/>
          <w:color w:val="000000"/>
          <w:sz w:val="27"/>
          <w:szCs w:val="27"/>
          <w:lang w:eastAsia="uk-UA"/>
        </w:rPr>
        <w:t>     (ПОРЯДОК реєстрації пасіки, затверджений Наказом Міністерства розвитку, економіки, торгівлі та сільського господарства України №338 від 19.02.2021 «Про деякі питання у сфері бджільництва»)</w:t>
      </w:r>
    </w:p>
    <w:p w:rsidR="002E67F4" w:rsidRPr="002E67F4" w:rsidRDefault="002E67F4" w:rsidP="002E67F4">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2E67F4">
        <w:rPr>
          <w:rFonts w:ascii="ProbaPro" w:eastAsia="Times New Roman" w:hAnsi="ProbaPro" w:cs="Times New Roman"/>
          <w:color w:val="000000"/>
          <w:sz w:val="27"/>
          <w:szCs w:val="27"/>
          <w:lang w:eastAsia="uk-UA"/>
        </w:rPr>
        <w:t>     Пасіка підлягає реєстрації за місцем проживання фізичної особи або за місцезнаходженням юридичної особи, яка займається бджільництвом в органах місцевого самоврядування. Реєстрація пасіки здійснюється після видачі ветеринарно-санітарного паспорта пасіки за заявою про реєстрацію пасіки, власника пасіки або уповноваженої ним особи в день звернення. На даному етапі пасічнику рекомендовано звернутись до органу місцевого самоврядування –</w:t>
      </w:r>
      <w:r w:rsidR="000A6801">
        <w:rPr>
          <w:rFonts w:ascii="ProbaPro" w:eastAsia="Times New Roman" w:hAnsi="ProbaPro" w:cs="Times New Roman"/>
          <w:color w:val="000000"/>
          <w:sz w:val="27"/>
          <w:szCs w:val="27"/>
          <w:lang w:eastAsia="uk-UA"/>
        </w:rPr>
        <w:t xml:space="preserve"> </w:t>
      </w:r>
      <w:r w:rsidRPr="002E67F4">
        <w:rPr>
          <w:rFonts w:ascii="ProbaPro" w:eastAsia="Times New Roman" w:hAnsi="ProbaPro" w:cs="Times New Roman"/>
          <w:color w:val="000000"/>
          <w:sz w:val="27"/>
          <w:szCs w:val="27"/>
          <w:lang w:eastAsia="uk-UA"/>
        </w:rPr>
        <w:t>із заявою про реєстрацію пасіки.</w:t>
      </w:r>
    </w:p>
    <w:p w:rsidR="002E67F4" w:rsidRPr="002E67F4" w:rsidRDefault="002E67F4" w:rsidP="002E67F4">
      <w:pPr>
        <w:shd w:val="clear" w:color="auto" w:fill="FFFFFF"/>
        <w:spacing w:after="0" w:line="240" w:lineRule="auto"/>
        <w:jc w:val="center"/>
        <w:textAlignment w:val="baseline"/>
        <w:rPr>
          <w:rFonts w:ascii="ProbaPro" w:eastAsia="Times New Roman" w:hAnsi="ProbaPro" w:cs="Times New Roman"/>
          <w:color w:val="000000"/>
          <w:sz w:val="27"/>
          <w:szCs w:val="27"/>
          <w:lang w:eastAsia="uk-UA"/>
        </w:rPr>
      </w:pPr>
      <w:r w:rsidRPr="002E67F4">
        <w:rPr>
          <w:rFonts w:ascii="ProbaPro" w:eastAsia="Times New Roman" w:hAnsi="ProbaPro" w:cs="Times New Roman"/>
          <w:b/>
          <w:bCs/>
          <w:color w:val="000000"/>
          <w:sz w:val="27"/>
          <w:szCs w:val="27"/>
          <w:bdr w:val="none" w:sz="0" w:space="0" w:color="auto" w:frame="1"/>
          <w:lang w:eastAsia="uk-UA"/>
        </w:rPr>
        <w:t>3. ЯК В УМОВАХ ВОЄННОГО СТАНУ ДІЯТИ ПАСІЧНИКАМ. </w:t>
      </w:r>
    </w:p>
    <w:p w:rsidR="002E67F4" w:rsidRPr="002E67F4" w:rsidRDefault="002E67F4" w:rsidP="002E67F4">
      <w:pPr>
        <w:shd w:val="clear" w:color="auto" w:fill="FFFFFF"/>
        <w:spacing w:after="0" w:line="240" w:lineRule="auto"/>
        <w:jc w:val="center"/>
        <w:textAlignment w:val="baseline"/>
        <w:rPr>
          <w:rFonts w:ascii="ProbaPro" w:eastAsia="Times New Roman" w:hAnsi="ProbaPro" w:cs="Times New Roman"/>
          <w:color w:val="000000"/>
          <w:sz w:val="27"/>
          <w:szCs w:val="27"/>
          <w:lang w:eastAsia="uk-UA"/>
        </w:rPr>
      </w:pPr>
      <w:r w:rsidRPr="002E67F4">
        <w:rPr>
          <w:rFonts w:ascii="ProbaPro" w:eastAsia="Times New Roman" w:hAnsi="ProbaPro" w:cs="Times New Roman"/>
          <w:b/>
          <w:bCs/>
          <w:color w:val="000000"/>
          <w:sz w:val="27"/>
          <w:szCs w:val="27"/>
          <w:bdr w:val="none" w:sz="0" w:space="0" w:color="auto" w:frame="1"/>
          <w:lang w:eastAsia="uk-UA"/>
        </w:rPr>
        <w:t>(Перевезення (кочівля) пасіки)</w:t>
      </w:r>
    </w:p>
    <w:p w:rsidR="002E67F4" w:rsidRPr="002E67F4" w:rsidRDefault="002E67F4" w:rsidP="002E67F4">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2E67F4">
        <w:rPr>
          <w:rFonts w:ascii="ProbaPro" w:eastAsia="Times New Roman" w:hAnsi="ProbaPro" w:cs="Times New Roman"/>
          <w:color w:val="000000"/>
          <w:sz w:val="27"/>
          <w:szCs w:val="27"/>
          <w:lang w:eastAsia="uk-UA"/>
        </w:rPr>
        <w:t>    Під час обробітку с/г культур пасічник повинен вивезти пасіку в безпечне місце або ізолювати бджіл у вуликах на термін, передбачений обмеженням при застосуванні пестицидів.</w:t>
      </w:r>
    </w:p>
    <w:p w:rsidR="002E67F4" w:rsidRPr="002E67F4" w:rsidRDefault="002E67F4" w:rsidP="002E67F4">
      <w:pPr>
        <w:shd w:val="clear" w:color="auto" w:fill="FFFFFF"/>
        <w:spacing w:after="0" w:line="240" w:lineRule="auto"/>
        <w:textAlignment w:val="baseline"/>
        <w:rPr>
          <w:rFonts w:ascii="ProbaPro" w:eastAsia="Times New Roman" w:hAnsi="ProbaPro" w:cs="Times New Roman"/>
          <w:color w:val="000000"/>
          <w:sz w:val="27"/>
          <w:szCs w:val="27"/>
          <w:lang w:eastAsia="uk-UA"/>
        </w:rPr>
      </w:pPr>
      <w:r w:rsidRPr="002E67F4">
        <w:rPr>
          <w:rFonts w:ascii="ProbaPro" w:eastAsia="Times New Roman" w:hAnsi="ProbaPro" w:cs="Times New Roman"/>
          <w:color w:val="000000"/>
          <w:sz w:val="27"/>
          <w:szCs w:val="27"/>
          <w:lang w:eastAsia="uk-UA"/>
        </w:rPr>
        <w:t xml:space="preserve">Попередньо необхідно визначити кількість бджолиних сімей, які підлягають перевезенню. У державній лікарні ветеринарної медицини району – підтвердити </w:t>
      </w:r>
      <w:r w:rsidRPr="002E67F4">
        <w:rPr>
          <w:rFonts w:ascii="ProbaPro" w:eastAsia="Times New Roman" w:hAnsi="ProbaPro" w:cs="Times New Roman"/>
          <w:color w:val="000000"/>
          <w:sz w:val="27"/>
          <w:szCs w:val="27"/>
          <w:lang w:eastAsia="uk-UA"/>
        </w:rPr>
        <w:lastRenderedPageBreak/>
        <w:t>благополуччя району щодо карантинних хвороб бджіл, з’ясувати ветеринарно-санітарний стан місцевих пасік і джерел водопостачання та можливість перевезення на медозбір і запилення. Також отримати власне дозвіл на перевезення бджолосімей, медозбір і запилення – ветеринарне свідоцтво за </w:t>
      </w:r>
      <w:r w:rsidRPr="002E67F4">
        <w:rPr>
          <w:rFonts w:ascii="ProbaPro" w:eastAsia="Times New Roman" w:hAnsi="ProbaPro" w:cs="Times New Roman"/>
          <w:color w:val="000000"/>
          <w:sz w:val="27"/>
          <w:szCs w:val="27"/>
          <w:u w:val="single"/>
          <w:bdr w:val="none" w:sz="0" w:space="0" w:color="auto" w:frame="1"/>
          <w:lang w:eastAsia="uk-UA"/>
        </w:rPr>
        <w:t>формою №1.</w:t>
      </w:r>
    </w:p>
    <w:p w:rsidR="002E67F4" w:rsidRPr="002E67F4" w:rsidRDefault="002E67F4" w:rsidP="002E67F4">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2E67F4">
        <w:rPr>
          <w:rFonts w:ascii="ProbaPro" w:eastAsia="Times New Roman" w:hAnsi="ProbaPro" w:cs="Times New Roman"/>
          <w:color w:val="000000"/>
          <w:sz w:val="27"/>
          <w:szCs w:val="27"/>
          <w:lang w:eastAsia="uk-UA"/>
        </w:rPr>
        <w:t>    Крім того, господар пасіки повинен отримати письмове запрошення від господарства на запилення культур, а також довідку від сільського голови про дозвіл на розміщення пасіки. Тільки тоді можна починати перевозити пасіку.</w:t>
      </w:r>
    </w:p>
    <w:p w:rsidR="002E67F4" w:rsidRPr="002E67F4" w:rsidRDefault="002E67F4" w:rsidP="002E67F4">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2E67F4">
        <w:rPr>
          <w:rFonts w:ascii="ProbaPro" w:eastAsia="Times New Roman" w:hAnsi="ProbaPro" w:cs="Times New Roman"/>
          <w:color w:val="000000"/>
          <w:sz w:val="27"/>
          <w:szCs w:val="27"/>
          <w:lang w:eastAsia="uk-UA"/>
        </w:rPr>
        <w:t>    Після прибуття в район медозбору для запилення бджоляр зобов’язаний пред’явити в орган державної ветеринарної медицини району (міста) ветеринарне свідоцтво і ветеринарно-санітарний паспорт пасік.</w:t>
      </w:r>
    </w:p>
    <w:p w:rsidR="002E67F4" w:rsidRPr="002E67F4" w:rsidRDefault="002E67F4" w:rsidP="002E67F4">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2E67F4">
        <w:rPr>
          <w:rFonts w:ascii="ProbaPro" w:eastAsia="Times New Roman" w:hAnsi="ProbaPro" w:cs="Times New Roman"/>
          <w:color w:val="000000"/>
          <w:sz w:val="27"/>
          <w:szCs w:val="27"/>
          <w:lang w:eastAsia="uk-UA"/>
        </w:rPr>
        <w:t>    Міжобласні перевезення проводяться за узгодженням із відповідними головними управліннями Держпродспоживслужби областей.</w:t>
      </w:r>
    </w:p>
    <w:p w:rsidR="002E67F4" w:rsidRPr="002E67F4" w:rsidRDefault="002E67F4" w:rsidP="002E67F4">
      <w:pPr>
        <w:shd w:val="clear" w:color="auto" w:fill="FFFFFF"/>
        <w:spacing w:after="0" w:line="240" w:lineRule="auto"/>
        <w:textAlignment w:val="baseline"/>
        <w:rPr>
          <w:rFonts w:ascii="ProbaPro" w:eastAsia="Times New Roman" w:hAnsi="ProbaPro" w:cs="Times New Roman"/>
          <w:color w:val="000000"/>
          <w:sz w:val="27"/>
          <w:szCs w:val="27"/>
          <w:lang w:eastAsia="uk-UA"/>
        </w:rPr>
      </w:pPr>
      <w:r w:rsidRPr="002E67F4">
        <w:rPr>
          <w:rFonts w:ascii="ProbaPro" w:eastAsia="Times New Roman" w:hAnsi="ProbaPro" w:cs="Times New Roman"/>
          <w:color w:val="000000"/>
          <w:sz w:val="27"/>
          <w:szCs w:val="27"/>
          <w:lang w:eastAsia="uk-UA"/>
        </w:rPr>
        <w:t>    Якщо процес перевезення (кочівлі) припадає на </w:t>
      </w:r>
      <w:r w:rsidRPr="002E67F4">
        <w:rPr>
          <w:rFonts w:ascii="ProbaPro" w:eastAsia="Times New Roman" w:hAnsi="ProbaPro" w:cs="Times New Roman"/>
          <w:color w:val="000000"/>
          <w:sz w:val="27"/>
          <w:szCs w:val="27"/>
          <w:u w:val="single"/>
          <w:bdr w:val="none" w:sz="0" w:space="0" w:color="auto" w:frame="1"/>
          <w:lang w:eastAsia="uk-UA"/>
        </w:rPr>
        <w:t>комендантську годину</w:t>
      </w:r>
      <w:r w:rsidRPr="002E67F4">
        <w:rPr>
          <w:rFonts w:ascii="ProbaPro" w:eastAsia="Times New Roman" w:hAnsi="ProbaPro" w:cs="Times New Roman"/>
          <w:color w:val="000000"/>
          <w:sz w:val="27"/>
          <w:szCs w:val="27"/>
          <w:lang w:eastAsia="uk-UA"/>
        </w:rPr>
        <w:t>, про це обов’язково слід повідомити відповідну </w:t>
      </w:r>
      <w:r w:rsidRPr="002E67F4">
        <w:rPr>
          <w:rFonts w:ascii="ProbaPro" w:eastAsia="Times New Roman" w:hAnsi="ProbaPro" w:cs="Times New Roman"/>
          <w:color w:val="000000"/>
          <w:sz w:val="27"/>
          <w:szCs w:val="27"/>
          <w:u w:val="single"/>
          <w:bdr w:val="none" w:sz="0" w:space="0" w:color="auto" w:frame="1"/>
          <w:lang w:eastAsia="uk-UA"/>
        </w:rPr>
        <w:t>військову адміністрацію та поліцію</w:t>
      </w:r>
      <w:r w:rsidRPr="002E67F4">
        <w:rPr>
          <w:rFonts w:ascii="ProbaPro" w:eastAsia="Times New Roman" w:hAnsi="ProbaPro" w:cs="Times New Roman"/>
          <w:color w:val="000000"/>
          <w:sz w:val="27"/>
          <w:szCs w:val="27"/>
          <w:lang w:eastAsia="uk-UA"/>
        </w:rPr>
        <w:t>. Адже в комендантський час не можна перебувати на вулиці без відповідного дозволу на переміщення транспортних засобів.</w:t>
      </w:r>
    </w:p>
    <w:p w:rsidR="002E67F4" w:rsidRPr="002E67F4" w:rsidRDefault="002E67F4" w:rsidP="002E67F4">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2E67F4">
        <w:rPr>
          <w:rFonts w:ascii="ProbaPro" w:eastAsia="Times New Roman" w:hAnsi="ProbaPro" w:cs="Times New Roman"/>
          <w:color w:val="000000"/>
          <w:sz w:val="27"/>
          <w:szCs w:val="27"/>
          <w:lang w:eastAsia="uk-UA"/>
        </w:rPr>
        <w:t>    Перевезення (кочівлю) пасіки треба погоджувати з обласними військовими адміністраціями. Так, вони мають володіти даними про місце запланованого розташування пасіки (адреса або кадастровий номер земельної ділянки); час та дату запланованого прибуття та виїзду; кількість бджолиних сімей під час перевезення (кочівлі) пасіки; а також мати контактну інформацію власника пасіки або уповноваженої ним особи.</w:t>
      </w:r>
    </w:p>
    <w:p w:rsidR="002E67F4" w:rsidRPr="002E67F4" w:rsidRDefault="002E67F4" w:rsidP="002E67F4">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2E67F4">
        <w:rPr>
          <w:rFonts w:ascii="ProbaPro" w:eastAsia="Times New Roman" w:hAnsi="ProbaPro" w:cs="Times New Roman"/>
          <w:color w:val="000000"/>
          <w:sz w:val="27"/>
          <w:szCs w:val="27"/>
          <w:lang w:eastAsia="uk-UA"/>
        </w:rPr>
        <w:t>    Мінагрополітики закликає пасічників максимально точно слідувати інструкціям, аби убезпечити бджіл від отруєння та загибелі, а також налагодити комунікацію з територіальними громадами, обласними військовими адміністраціями, поліцейськими, фермерами, приватними господарями, щоб узгодити між собою всі дії, необхідні для оперативної ізоляції бджіл та вирішення інших нагальних питань у сфері бджільництва.</w:t>
      </w:r>
    </w:p>
    <w:p w:rsidR="002E67F4" w:rsidRPr="002E67F4" w:rsidRDefault="002E67F4" w:rsidP="002E67F4">
      <w:pPr>
        <w:shd w:val="clear" w:color="auto" w:fill="FFFFFF"/>
        <w:spacing w:after="0" w:line="240" w:lineRule="auto"/>
        <w:jc w:val="center"/>
        <w:textAlignment w:val="baseline"/>
        <w:rPr>
          <w:rFonts w:ascii="ProbaPro" w:eastAsia="Times New Roman" w:hAnsi="ProbaPro" w:cs="Times New Roman"/>
          <w:color w:val="000000"/>
          <w:sz w:val="27"/>
          <w:szCs w:val="27"/>
          <w:lang w:eastAsia="uk-UA"/>
        </w:rPr>
      </w:pPr>
      <w:r w:rsidRPr="002E67F4">
        <w:rPr>
          <w:rFonts w:ascii="ProbaPro" w:eastAsia="Times New Roman" w:hAnsi="ProbaPro" w:cs="Times New Roman"/>
          <w:b/>
          <w:bCs/>
          <w:color w:val="000000"/>
          <w:sz w:val="27"/>
          <w:szCs w:val="27"/>
          <w:bdr w:val="none" w:sz="0" w:space="0" w:color="auto" w:frame="1"/>
          <w:lang w:eastAsia="uk-UA"/>
        </w:rPr>
        <w:t>4. ДО УВАГИ АГРАРІЇЇВ: ІНФОРМУВАННЯ ПРО ОБРОБІТОК.</w:t>
      </w:r>
    </w:p>
    <w:p w:rsidR="002E67F4" w:rsidRPr="002E67F4" w:rsidRDefault="002E67F4" w:rsidP="002E67F4">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2E67F4">
        <w:rPr>
          <w:rFonts w:ascii="ProbaPro" w:eastAsia="Times New Roman" w:hAnsi="ProbaPro" w:cs="Times New Roman"/>
          <w:color w:val="000000"/>
          <w:sz w:val="27"/>
          <w:szCs w:val="27"/>
          <w:lang w:eastAsia="uk-UA"/>
        </w:rPr>
        <w:t xml:space="preserve">     Фізичні та юридичні особи, які застосовують засоби захисту рослин для обробки медоносних рослин, повинні не пізніше ніж за три доби до початку обробки попередити про це пасічників (населення), пасіки яких знаходяться на відстані до десяти кілометрів від оброблюваних площ та орган місцевого самоврядування </w:t>
      </w:r>
      <w:r w:rsidR="000A6801">
        <w:rPr>
          <w:rFonts w:ascii="ProbaPro" w:eastAsia="Times New Roman" w:hAnsi="ProbaPro" w:cs="Times New Roman"/>
          <w:color w:val="000000"/>
          <w:sz w:val="27"/>
          <w:szCs w:val="27"/>
          <w:lang w:eastAsia="uk-UA"/>
        </w:rPr>
        <w:t xml:space="preserve">. </w:t>
      </w:r>
      <w:r w:rsidRPr="002E67F4">
        <w:rPr>
          <w:rFonts w:ascii="ProbaPro" w:eastAsia="Times New Roman" w:hAnsi="ProbaPro" w:cs="Times New Roman"/>
          <w:color w:val="000000"/>
          <w:sz w:val="27"/>
          <w:szCs w:val="27"/>
          <w:lang w:eastAsia="uk-UA"/>
        </w:rPr>
        <w:t>При цьому повідомляється дата обробки, назва препарату, ступінь і строк дії токсичності препарату.</w:t>
      </w:r>
    </w:p>
    <w:p w:rsidR="002E67F4" w:rsidRPr="002E67F4" w:rsidRDefault="002E67F4" w:rsidP="002E67F4">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2E67F4">
        <w:rPr>
          <w:rFonts w:ascii="ProbaPro" w:eastAsia="Times New Roman" w:hAnsi="ProbaPro" w:cs="Times New Roman"/>
          <w:color w:val="000000"/>
          <w:sz w:val="27"/>
          <w:szCs w:val="27"/>
          <w:lang w:eastAsia="uk-UA"/>
        </w:rPr>
        <w:t>     При отриманні повідомлення про проведення обробітку сільськогосподарських культур пасічнику необхідно вивезти пасіку в безпечне місце або ізолювати бджіл у вуликах на термін, передбачений обмеженням при застосуванні пестицидів.</w:t>
      </w:r>
    </w:p>
    <w:p w:rsidR="002E67F4" w:rsidRPr="002E67F4" w:rsidRDefault="002E67F4" w:rsidP="002E67F4">
      <w:pPr>
        <w:shd w:val="clear" w:color="auto" w:fill="FFFFFF"/>
        <w:spacing w:after="0" w:line="240" w:lineRule="auto"/>
        <w:jc w:val="center"/>
        <w:textAlignment w:val="baseline"/>
        <w:rPr>
          <w:rFonts w:ascii="ProbaPro" w:eastAsia="Times New Roman" w:hAnsi="ProbaPro" w:cs="Times New Roman"/>
          <w:color w:val="000000"/>
          <w:sz w:val="27"/>
          <w:szCs w:val="27"/>
          <w:lang w:eastAsia="uk-UA"/>
        </w:rPr>
      </w:pPr>
      <w:r w:rsidRPr="002E67F4">
        <w:rPr>
          <w:rFonts w:ascii="ProbaPro" w:eastAsia="Times New Roman" w:hAnsi="ProbaPro" w:cs="Times New Roman"/>
          <w:b/>
          <w:bCs/>
          <w:color w:val="000000"/>
          <w:sz w:val="27"/>
          <w:szCs w:val="27"/>
          <w:bdr w:val="none" w:sz="0" w:space="0" w:color="auto" w:frame="1"/>
          <w:lang w:eastAsia="uk-UA"/>
        </w:rPr>
        <w:t>5. ДІЇ ПАСІЧНИКА У ВИПАДКУ ОТРУЄННЯ БДЖІЛ ПЕСТИЦИДАМИ.</w:t>
      </w:r>
    </w:p>
    <w:p w:rsidR="00AB5F31" w:rsidRDefault="002E67F4" w:rsidP="00CC4939">
      <w:pPr>
        <w:shd w:val="clear" w:color="auto" w:fill="FFFFFF"/>
        <w:spacing w:after="225" w:line="240" w:lineRule="auto"/>
        <w:textAlignment w:val="baseline"/>
      </w:pPr>
      <w:r w:rsidRPr="002E67F4">
        <w:rPr>
          <w:rFonts w:ascii="ProbaPro" w:eastAsia="Times New Roman" w:hAnsi="ProbaPro" w:cs="Times New Roman"/>
          <w:color w:val="000000"/>
          <w:sz w:val="27"/>
          <w:szCs w:val="27"/>
          <w:lang w:eastAsia="uk-UA"/>
        </w:rPr>
        <w:t>      У разі, якщо пасіка постраждала, і сталося отруєння бджіл, пасічнику необхідно терміново звернутися до органу місц</w:t>
      </w:r>
      <w:r w:rsidR="000A6801">
        <w:rPr>
          <w:rFonts w:ascii="ProbaPro" w:eastAsia="Times New Roman" w:hAnsi="ProbaPro" w:cs="Times New Roman"/>
          <w:color w:val="000000"/>
          <w:sz w:val="27"/>
          <w:szCs w:val="27"/>
          <w:lang w:eastAsia="uk-UA"/>
        </w:rPr>
        <w:t xml:space="preserve">евого самоврядування </w:t>
      </w:r>
      <w:r w:rsidRPr="002E67F4">
        <w:rPr>
          <w:rFonts w:ascii="ProbaPro" w:eastAsia="Times New Roman" w:hAnsi="ProbaPro" w:cs="Times New Roman"/>
          <w:color w:val="000000"/>
          <w:sz w:val="27"/>
          <w:szCs w:val="27"/>
          <w:lang w:eastAsia="uk-UA"/>
        </w:rPr>
        <w:t>із заявою про скликання засідання комісії з питань бджільництва, а також встановлення факту отруєння бджіл.</w:t>
      </w:r>
      <w:bookmarkStart w:id="0" w:name="_GoBack"/>
      <w:bookmarkEnd w:id="0"/>
    </w:p>
    <w:sectPr w:rsidR="00AB5F31" w:rsidSect="00A36055">
      <w:pgSz w:w="11906" w:h="16838"/>
      <w:pgMar w:top="709"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obaPr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3B3"/>
    <w:rsid w:val="000A6801"/>
    <w:rsid w:val="002E67F4"/>
    <w:rsid w:val="002E7DD0"/>
    <w:rsid w:val="00750E23"/>
    <w:rsid w:val="00A36055"/>
    <w:rsid w:val="00CC4939"/>
    <w:rsid w:val="00FD03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B66EA"/>
  <w15:chartTrackingRefBased/>
  <w15:docId w15:val="{675E49DF-36E4-4DC1-B62B-F66A1DFB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586869">
      <w:bodyDiv w:val="1"/>
      <w:marLeft w:val="0"/>
      <w:marRight w:val="0"/>
      <w:marTop w:val="0"/>
      <w:marBottom w:val="0"/>
      <w:divBdr>
        <w:top w:val="none" w:sz="0" w:space="0" w:color="auto"/>
        <w:left w:val="none" w:sz="0" w:space="0" w:color="auto"/>
        <w:bottom w:val="none" w:sz="0" w:space="0" w:color="auto"/>
        <w:right w:val="none" w:sz="0" w:space="0" w:color="auto"/>
      </w:divBdr>
      <w:divsChild>
        <w:div w:id="636302791">
          <w:marLeft w:val="-225"/>
          <w:marRight w:val="-225"/>
          <w:marTop w:val="0"/>
          <w:marBottom w:val="0"/>
          <w:divBdr>
            <w:top w:val="none" w:sz="0" w:space="0" w:color="auto"/>
            <w:left w:val="none" w:sz="0" w:space="0" w:color="auto"/>
            <w:bottom w:val="none" w:sz="0" w:space="0" w:color="auto"/>
            <w:right w:val="none" w:sz="0" w:space="0" w:color="auto"/>
          </w:divBdr>
          <w:divsChild>
            <w:div w:id="1584756031">
              <w:marLeft w:val="0"/>
              <w:marRight w:val="0"/>
              <w:marTop w:val="0"/>
              <w:marBottom w:val="0"/>
              <w:divBdr>
                <w:top w:val="none" w:sz="0" w:space="0" w:color="auto"/>
                <w:left w:val="none" w:sz="0" w:space="0" w:color="auto"/>
                <w:bottom w:val="none" w:sz="0" w:space="0" w:color="auto"/>
                <w:right w:val="none" w:sz="0" w:space="0" w:color="auto"/>
              </w:divBdr>
              <w:divsChild>
                <w:div w:id="1043482955">
                  <w:marLeft w:val="0"/>
                  <w:marRight w:val="0"/>
                  <w:marTop w:val="0"/>
                  <w:marBottom w:val="375"/>
                  <w:divBdr>
                    <w:top w:val="none" w:sz="0" w:space="0" w:color="auto"/>
                    <w:left w:val="none" w:sz="0" w:space="0" w:color="auto"/>
                    <w:bottom w:val="none" w:sz="0" w:space="0" w:color="auto"/>
                    <w:right w:val="none" w:sz="0" w:space="0" w:color="auto"/>
                  </w:divBdr>
                  <w:divsChild>
                    <w:div w:id="22483755">
                      <w:marLeft w:val="0"/>
                      <w:marRight w:val="0"/>
                      <w:marTop w:val="0"/>
                      <w:marBottom w:val="300"/>
                      <w:divBdr>
                        <w:top w:val="none" w:sz="0" w:space="0" w:color="auto"/>
                        <w:left w:val="none" w:sz="0" w:space="0" w:color="auto"/>
                        <w:bottom w:val="none" w:sz="0" w:space="0" w:color="auto"/>
                        <w:right w:val="none" w:sz="0" w:space="0" w:color="auto"/>
                      </w:divBdr>
                    </w:div>
                    <w:div w:id="1465350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7651826">
          <w:marLeft w:val="-225"/>
          <w:marRight w:val="-225"/>
          <w:marTop w:val="0"/>
          <w:marBottom w:val="0"/>
          <w:divBdr>
            <w:top w:val="none" w:sz="0" w:space="0" w:color="auto"/>
            <w:left w:val="none" w:sz="0" w:space="0" w:color="auto"/>
            <w:bottom w:val="none" w:sz="0" w:space="0" w:color="auto"/>
            <w:right w:val="none" w:sz="0" w:space="0" w:color="auto"/>
          </w:divBdr>
          <w:divsChild>
            <w:div w:id="850071723">
              <w:marLeft w:val="0"/>
              <w:marRight w:val="0"/>
              <w:marTop w:val="0"/>
              <w:marBottom w:val="0"/>
              <w:divBdr>
                <w:top w:val="none" w:sz="0" w:space="0" w:color="auto"/>
                <w:left w:val="none" w:sz="0" w:space="0" w:color="auto"/>
                <w:bottom w:val="none" w:sz="0" w:space="0" w:color="auto"/>
                <w:right w:val="none" w:sz="0" w:space="0" w:color="auto"/>
              </w:divBdr>
              <w:divsChild>
                <w:div w:id="8437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z0281-21" TargetMode="External"/><Relationship Id="rId4" Type="http://schemas.openxmlformats.org/officeDocument/2006/relationships/hyperlink" Target="https://www.kmu.gov.ua/news/minagropolitiki-pidgotuvalo-rekomendaciyi-yak-v-umovah-voyennogo-stanu-diyati-pasichnik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3707</Words>
  <Characters>2114</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Управління Первомайське міжрайонне</dc:creator>
  <cp:keywords/>
  <dc:description/>
  <cp:lastModifiedBy>Управління Первомайське міжрайонне</cp:lastModifiedBy>
  <cp:revision>5</cp:revision>
  <dcterms:created xsi:type="dcterms:W3CDTF">2023-01-30T09:23:00Z</dcterms:created>
  <dcterms:modified xsi:type="dcterms:W3CDTF">2023-01-31T08:22:00Z</dcterms:modified>
</cp:coreProperties>
</file>