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ЗАТВЕРДЖЕНО</w:t>
        <w:tab/>
        <w:tab/>
        <w:tab/>
        <w:tab/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Наказ начальника управління</w:t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соціального захисту населення Первомайської районної</w:t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військової адміністрації</w:t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eastAsia="Times New Roman" w:cs="TimesNewRomanPSMT" w:ascii="TimesNewRomanPSMT" w:hAnsi="TimesNewRomanPSMT"/>
          <w:color w:val="0D0D0D" w:themeColor="text1" w:themeTint="f2"/>
          <w:sz w:val="27"/>
          <w:szCs w:val="27"/>
        </w:rPr>
        <w:t>від  08.12.2025 року № 53</w:t>
      </w:r>
    </w:p>
    <w:p>
      <w:pPr>
        <w:pStyle w:val="Normal"/>
        <w:rPr>
          <w:rFonts w:ascii="Times New Roman" w:hAnsi="Times New Roman" w:eastAsia="Times New Roman" w:cs="Times New Roman"/>
          <w:bCs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Cs/>
          <w:color w:val="0D0D0D"/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color w:val="0D0D0D" w:themeColor="text1" w:themeTint="f2"/>
          <w:sz w:val="27"/>
          <w:szCs w:val="27"/>
        </w:rPr>
        <w:t>ІНФОРМАЦІЙНА КАРТКА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color w:val="0D0D0D" w:themeColor="text1" w:themeTint="f2"/>
          <w:sz w:val="27"/>
          <w:szCs w:val="27"/>
        </w:rPr>
        <w:t>АДМІНІСТРАТИВНОЇ ПОСЛУГИ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D0D0D"/>
          <w:sz w:val="27"/>
          <w:szCs w:val="27"/>
        </w:rPr>
      </w:pPr>
      <w:bookmarkStart w:id="0" w:name="gjdgxs"/>
      <w:bookmarkEnd w:id="0"/>
      <w:r>
        <w:rPr>
          <w:rFonts w:cs="Times New Roman" w:ascii="Times New Roman" w:hAnsi="Times New Roman"/>
          <w:b/>
          <w:bCs/>
          <w:color w:val="0D0D0D" w:themeColor="text1" w:themeTint="f2"/>
          <w:sz w:val="27"/>
          <w:szCs w:val="27"/>
          <w:shd w:fill="FFFFFF" w:val="clear"/>
        </w:rPr>
        <w:t>Встановлення статусу учасника війни, видача посвідчення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D0D0D"/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D0D0D" w:themeColor="text1" w:themeTint="f2"/>
          <w:sz w:val="27"/>
          <w:szCs w:val="27"/>
          <w:u w:val="single"/>
        </w:rPr>
        <w:t>Управління соціального захисту населення Первомайської районної військової адміністрації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color w:val="0D0D0D" w:themeColor="text1" w:themeTint="f2"/>
          <w:sz w:val="27"/>
          <w:szCs w:val="27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5"/>
        <w:tblW w:w="10140" w:type="dxa"/>
        <w:jc w:val="left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6"/>
        <w:gridCol w:w="2558"/>
        <w:gridCol w:w="6946"/>
      </w:tblGrid>
      <w:tr>
        <w:trPr>
          <w:trHeight w:val="469" w:hRule="atLeast"/>
        </w:trPr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Інформація про суб’єкт надання адміністративної послуги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iCs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та/або центр надання адміністративних послуг</w:t>
            </w:r>
          </w:p>
        </w:tc>
      </w:tr>
      <w:tr>
        <w:trPr>
          <w:trHeight w:val="436" w:hRule="atLeast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Місцезнаходження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м. Первомайськ, вул. Київська, 50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смт. Арбузинка пров. Каштановий, 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смт. Криве Озеро вул. Шевченка, 57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смт. Врадіївка вул. Героїв Врадіївщини, 118</w:t>
            </w:r>
          </w:p>
        </w:tc>
      </w:tr>
      <w:tr>
        <w:trPr>
          <w:trHeight w:val="532" w:hRule="atLeast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2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Понеділок-четвер з 8.00 до 17.00;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П’ятниця з 8.00 до 15.45;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Обідня перерва з 12.00 до 12.45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Вихідний: субота, неділя.</w:t>
            </w:r>
          </w:p>
        </w:tc>
      </w:tr>
      <w:tr>
        <w:trPr>
          <w:trHeight w:val="756" w:hRule="atLeast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тел. (098)4194501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sz w:val="27"/>
                <w:szCs w:val="27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ел. адреса: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pray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dszn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mk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gov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ua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вебсайт:</w:t>
            </w:r>
            <w:r>
              <w:rPr>
                <w:rFonts w:eastAsia="Calibri" w:cs="" w:ascii="Calibri" w:hAnsi="Calibri"/>
                <w:kern w:val="0"/>
                <w:sz w:val="27"/>
                <w:szCs w:val="27"/>
                <w:lang w:val="uk-UA" w:eastAsia="en-US" w:bidi="ar-SA"/>
              </w:rPr>
              <w:t xml:space="preserve"> </w:t>
            </w:r>
            <w:hyperlink r:id="rId2"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https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://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pervomaysk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.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mk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.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gov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.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ua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/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ua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/1497504906/1497503257/</w:t>
              </w:r>
            </w:hyperlink>
          </w:p>
        </w:tc>
      </w:tr>
      <w:tr>
        <w:trPr>
          <w:trHeight w:val="177" w:hRule="atLeast"/>
        </w:trPr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336" w:hRule="atLeast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4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Закони України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 України “Про статус ветеранів війни, гарантії їх соціального захисту” (далі – Закон)</w:t>
            </w:r>
          </w:p>
          <w:p>
            <w:pPr>
              <w:pStyle w:val="Normal"/>
              <w:widowControl w:val="false"/>
              <w:spacing w:before="0" w:after="69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 України “Про адміністративну процедуру”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 України “Про адміністративні послуги”</w:t>
            </w:r>
          </w:p>
        </w:tc>
      </w:tr>
      <w:tr>
        <w:trPr>
          <w:trHeight w:val="2037" w:hRule="atLeast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Постанови Кабінету Міністрів України: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від 08.02.1994 №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63 “Про організаційні заходи щодо застосування Закону України “Про статус ветеранів війни, гарантії їх соціального захисту”;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від 12.05.1994 №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302 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“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Про порядок виготовлення та видачі посвідчень і нагрудних знаків ветеранів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”;</w:t>
            </w:r>
          </w:p>
          <w:p>
            <w:pPr>
              <w:pStyle w:val="Normal"/>
              <w:widowControl w:val="false"/>
              <w:spacing w:before="6" w:after="0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    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від 26.04.1996 №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458 “Про комісії для розгляду питань, пов’язаних із встановленням статусу учасника війни, відповідно до Закону України “Про статус ветеранів війни, гарантії їх соціального захисту”;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  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від 23.09.2015 №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739 “Питання надання статусу учасника війни деяким особам”.</w:t>
            </w:r>
          </w:p>
        </w:tc>
      </w:tr>
      <w:tr>
        <w:trPr>
          <w:trHeight w:val="1880" w:hRule="atLeast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6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Наказ Міністерства соціального захисту населення України від 30.05.1996 №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79 “Про затвердження Типового положення про комісії для розгляду питань, пов’язаних із встановленням статусу учасника війни відповідно до Закону України “Про статус ветеранів війни, гарантії їх соціального захисту”, зареєстрований в Міністерстві юстиції України 04.06.1996 за №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264/1289</w:t>
            </w:r>
          </w:p>
        </w:tc>
      </w:tr>
      <w:tr>
        <w:trPr>
          <w:trHeight w:val="224" w:hRule="atLeast"/>
        </w:trPr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Умови отримання адміністративної послуги</w:t>
            </w:r>
          </w:p>
        </w:tc>
      </w:tr>
      <w:tr>
        <w:trPr>
          <w:trHeight w:val="477" w:hRule="atLeast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Підстава для отримання адміністративної послуги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D0D0D" w:themeColor="text1" w:themeTint="f2"/>
                <w:sz w:val="27"/>
                <w:szCs w:val="27"/>
              </w:rPr>
              <w:t xml:space="preserve">Звернення особи 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щодо підтвердження належності до учасників війни відповідно до статей 8, 9 Закону</w:t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8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12"/>
              <w:jc w:val="both"/>
              <w:rPr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Tint="f2"/>
                <w:sz w:val="27"/>
                <w:szCs w:val="27"/>
              </w:rPr>
              <w:t>До управління соціального захисту населення за  задекларованим/зареєстрованим місцем проживання (перебування) або за адресою фактичного місця проживання (для внутрішньо переміщених осіб) заявника подають: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1)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заяву довільної форми про встановлення статусу учасника війни;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2)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копію сторінок паспорта громадянина України з даними про прізвище, ім’я та по батькові, дату і місце народження, серію та номер паспорта, ким і коли виданий паспорт та реєстрацію місця 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проживання;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3)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фотокартку розміром 3х4 сантиметри;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4)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архівні довідки, які підтверджують факт роботи чи служби заявника в період Другої світової війни;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5)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документи, якими підтверджується факт: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проходження військовослужбовцями служби у СЗУ, МВС, КДБ колишнього Союзу РСР чи в арміях його союзників у період Другої світової війни, навчання в цей період у військових училищах, школах і на курсах;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роботи в період Другої світової війни в тилу на підприємствах, в установах, організаціях, колгоспах, радгоспах, індивідуальних сільських господарствах, на спорудженні оборонних рубежів, заготівлі палива, продуктів, переганяли худобу, навчання у цей період у ремісничих, залізничних училищах, школах і училищах фабрично-заводського навчання та інших закладах професійно-технічної освіти, на курсах професійної підготовки або під час навчання в школах, вищих і середніх спеціальних навчальних закладах працювали в народному господарстві та на відбудові об’єктів господарського і культурного призначення;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роботи на територіях, що після 1944 року ввійшли до складу колишнього Союзу РСР, а також громадяни, які за направленням державних органів колишнього Союзу РСР працювали в державах-союзницях СРСР;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народження до 31 грудня 1932 року включно і з поважних причин немає можливості подати документи, що підтверджують факт роботи в період війни;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народження після 31 грудня 1932 року, проте незаперечно підтверджують факт роботи в період Другої світової війни;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нагородження орденами і медалями колишнього Союзу РСР за самовіддану працю і бездоганну військову службу в тилу в роки Другої світової війни;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належності до членів груп самозахисту об’єктових і аварійних команд місцевої протиповітряної оборони, народного ополчення, що діяли в період Другої світової війни;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перебування в період Другої світової війни у складі армії та флоту як синів, вихованців полків та юнг до досягнення ними повноліття;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роботи на контрактній основі в державах, де велися бойові дії (включаючи Республіку Афганістан у період з 1 грудня 1979 року по грудень 1989 року), і не входили до складу обмеженого контингенту радянських військ (Перелік держав і періодів бойових дій на їх території затверджено постановою Кабінету Міністрів України від 08.02.1994 № 63);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належності до дружин (чоловік) військовослужбовців, які працювали за наймом у державах в період ведення бойових дій у них і не входили до складу обмеженого контингенту радянських військ;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відбування покарання в місцях позбавлення волі або перебування в засланні в період Другої світової війни і реабілітації відповідно до чинного законодавства України та колишнього СРСР;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добровільного надання матеріальної, фінансової чи іншої допомоги військовим частинам, госпіталям, партизанським загонам, підпільним групам, іншим формуванням та окремим військовослужбовцям у їх боротьбі проти 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нацистських окупантів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 в період Другої світової війни;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переселення на територію України з території інших країн після 9 вересня 1944 року;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належності до осіб, які під час оборони міста Севастополя з 30 жовтня 1941 року по 4 липня 1942 року проживали на його території. Доказами перебування на території обложеного Севастополя можуть визнаватися посвідчення “Мешканець обложеного Севастополя 1941-1942 років” і “Юний захисник Севастополя 1941-1942 років”, довідки, показання свідків та інші документи.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b/>
                <w:b/>
                <w:bCs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/>
                <w:bCs/>
                <w:color w:val="0D0D0D" w:themeColor="text1" w:themeTint="f2"/>
                <w:sz w:val="27"/>
                <w:szCs w:val="27"/>
              </w:rPr>
              <w:t>Особи з числа працівників підприємств, установ та організацій, які залучалися до проведення АТО/ООС подають:</w:t>
            </w:r>
          </w:p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документи про безпосереднє залучення до виконання завдань антитерористичної операції в районах її проведення (витяги з наказів керівника Антитерористичного центру при СБУ або особи, яка його заміщує, першого заступника чи заступника керівника Антитерористичного центру при СБУ про залучення до забезпечення проведення антитерористичної операції, витяги з наказів керівника оперативного штабу з управління антитерористичною операцією, його заступників або керівників секторів (командирів оперативно-тактичних угрупувань) про підпорядкування керівнику оперативного штабу з управління антитерористичною операцією в районах її проведення), а також інші документи, видані державними органами, підприємствами, установами, організаціями, що містять відомості про безпосередню участь працівника в забезпеченні виконання завдань антитерористичної операції в районах її проведення (витяги з наказів і розпоряджень, посвідчень про відрядження, книг нарядів, матеріалів спеціальних (службових) розслідувань за фактами отримання поранень)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 – 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проведення антитерористичної операції, перебуваючи безпосередньо в районах її проведення;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витяги з наказів Генерального штабу Збройних Сил про залучення до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витяги з наказів Командувача об’єднаних сил, командирів оперативно-тактичних угрупувань про прибуття (вибуття) до (з) районів здійснення таких заходів, документи про направлення у відрядження до районів здійснення таких заходів - 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перебуваючи безпосередньо в районах та у період здійснення зазначених заходів.</w:t>
            </w:r>
          </w:p>
          <w:p>
            <w:pPr>
              <w:pStyle w:val="Normal"/>
              <w:keepNext w:val="true"/>
              <w:widowControl w:val="false"/>
              <w:spacing w:before="0" w:after="12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      </w:t>
            </w:r>
            <w:r>
              <w:rPr>
                <w:rFonts w:cs="Times New Roman" w:ascii="Times New Roman" w:hAnsi="Times New Roman"/>
                <w:b/>
                <w:bCs/>
                <w:color w:val="0D0D0D" w:themeColor="text1" w:themeTint="f2"/>
                <w:sz w:val="27"/>
                <w:szCs w:val="27"/>
              </w:rPr>
              <w:t>Для отримання посвідчення учасника війни</w:t>
            </w:r>
            <w:r>
              <w:rPr>
                <w:rFonts w:eastAsia="Times New Roman" w:cs="Times New Roman" w:ascii="Times New Roman" w:hAnsi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 в заяві </w:t>
            </w:r>
            <w:r>
              <w:rPr>
                <w:rFonts w:cs="Times New Roman" w:ascii="Times New Roman" w:hAnsi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про встановлення статусу учасника війни зазначається спосіб отримання посвідчення, за місцем оформлення посвідчення </w:t>
            </w:r>
            <w:r>
              <w:rPr>
                <w:rFonts w:cs="Times New Roman" w:ascii="Times New Roman" w:hAnsi="Times New Roman"/>
                <w:b/>
                <w:bCs/>
                <w:color w:val="000000" w:themeTint="f2"/>
                <w:sz w:val="27"/>
                <w:szCs w:val="27"/>
              </w:rPr>
              <w:t>(повне найменування та місцезнаходження управління соціального за</w:t>
            </w:r>
            <w:r>
              <w:rPr>
                <w:rFonts w:cs="Times New Roman" w:ascii="Times New Roman" w:hAnsi="Times New Roman"/>
                <w:b/>
                <w:bCs/>
                <w:color w:val="000000" w:themeTint="f2"/>
                <w:sz w:val="27"/>
                <w:szCs w:val="27"/>
              </w:rPr>
              <w:t>хис</w:t>
            </w:r>
            <w:r>
              <w:rPr>
                <w:rFonts w:cs="Times New Roman" w:ascii="Times New Roman" w:hAnsi="Times New Roman"/>
                <w:b/>
                <w:bCs/>
                <w:color w:val="000000" w:themeTint="f2"/>
                <w:sz w:val="27"/>
                <w:szCs w:val="27"/>
              </w:rPr>
              <w:t>ту населення)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Tint="f2"/>
                <w:sz w:val="27"/>
                <w:szCs w:val="27"/>
              </w:rPr>
              <w:t xml:space="preserve"> та додаються:</w:t>
            </w:r>
          </w:p>
          <w:p>
            <w:pPr>
              <w:pStyle w:val="ListParagraph"/>
              <w:keepNext w:val="true"/>
              <w:widowControl w:val="false"/>
              <w:ind w:left="0"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1)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копія довідки про взяття на облік внутрішньо переміщеної особи (для внутрішньо переміщених осіб);</w:t>
            </w:r>
          </w:p>
          <w:p>
            <w:pPr>
              <w:pStyle w:val="ListParagraph"/>
              <w:keepNext w:val="true"/>
              <w:widowControl w:val="false"/>
              <w:spacing w:before="0" w:after="240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2)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фотокартка розміром 3х4 сантиметри;</w:t>
            </w:r>
          </w:p>
          <w:p>
            <w:pPr>
              <w:pStyle w:val="ListParagraph"/>
              <w:keepNext w:val="true"/>
              <w:widowControl w:val="false"/>
              <w:spacing w:before="0" w:after="240"/>
              <w:ind w:left="0" w:firstLine="567"/>
              <w:contextualSpacing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3)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витяг з Єдиного державного реєстру ветеранів війни.</w:t>
            </w:r>
          </w:p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 w:themeTint="f2"/>
                <w:sz w:val="27"/>
                <w:szCs w:val="27"/>
              </w:rPr>
              <w:t>Примітка:</w:t>
            </w:r>
          </w:p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 w:themeTint="f2"/>
                <w:sz w:val="27"/>
                <w:szCs w:val="27"/>
              </w:rPr>
              <w:t>копії документів, що додаються до заяви, звіряються з оригіналами.</w:t>
            </w:r>
          </w:p>
        </w:tc>
      </w:tr>
      <w:tr>
        <w:trPr>
          <w:trHeight w:val="1131" w:hRule="atLeast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8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Заява разом із доданими до неї копіями документів подається:</w:t>
            </w:r>
          </w:p>
          <w:p>
            <w:pPr>
              <w:pStyle w:val="Normal"/>
              <w:widowControl w:val="false"/>
              <w:ind w:firstLine="567"/>
              <w:jc w:val="both"/>
              <w:rPr>
                <w:rFonts w:ascii="Times New Roman" w:hAnsi="Times New Roman" w:eastAsia="Times New Roman" w:cs="Times New Roman"/>
                <w:color w:val="0D0D0D"/>
                <w:spacing w:val="-4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pacing w:val="-4"/>
                <w:sz w:val="27"/>
                <w:szCs w:val="27"/>
              </w:rPr>
              <w:t>Безпосередньо управлінню соціального захисту населення – у паперовій формі особисто з пред’явленням документа, що посвідчує особу заявника, або через законного представника чи уповноважену особу, або засобами поштового зв’язку.</w:t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Платність (безоплатність) надання адміністративної послуги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7"/>
                <w:szCs w:val="27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Безоплатно</w:t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30 календарних днів</w:t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Подання неповного 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комплекту</w:t>
            </w: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 документів</w:t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12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2"/>
              <w:widowControl w:val="false"/>
              <w:shd w:val="clear" w:color="auto" w:fill="FFFFFF"/>
              <w:spacing w:before="0" w:afterAutospacing="0" w:after="0"/>
              <w:jc w:val="both"/>
              <w:rPr>
                <w:color w:val="0D0D0D"/>
                <w:sz w:val="27"/>
                <w:szCs w:val="27"/>
              </w:rPr>
            </w:pPr>
            <w:r>
              <w:rPr>
                <w:color w:val="0D0D0D" w:themeColor="text1" w:themeTint="f2"/>
                <w:sz w:val="27"/>
                <w:szCs w:val="27"/>
              </w:rPr>
              <w:t>Повідомлення про надання/відмову у наданні статусу учасника війни</w:t>
            </w:r>
          </w:p>
          <w:p>
            <w:pPr>
              <w:pStyle w:val="Rvps2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color w:val="0D0D0D"/>
                <w:sz w:val="27"/>
                <w:szCs w:val="27"/>
              </w:rPr>
            </w:pPr>
            <w:r>
              <w:rPr>
                <w:color w:val="0D0D0D" w:themeColor="text1" w:themeTint="f2"/>
                <w:sz w:val="27"/>
                <w:szCs w:val="27"/>
              </w:rPr>
              <w:t>Посвідчення учасника війни (за бажанням заявника)</w:t>
            </w:r>
          </w:p>
        </w:tc>
      </w:tr>
      <w:tr>
        <w:trPr/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1. Особисто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2. Через законного представника чи уповноважену особу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Cs/>
          <w:color w:val="0D0D0D"/>
          <w:sz w:val="27"/>
          <w:szCs w:val="27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276" w:right="851" w:gutter="0" w:header="510" w:top="1134" w:footer="0" w:bottom="1276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Bookman Old Style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NewRomanPSMT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13" w:leader="none"/>
        <w:tab w:val="right" w:pos="9026" w:leader="none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"/>
      <w:tabs>
        <w:tab w:val="clear" w:pos="720"/>
        <w:tab w:val="center" w:pos="4513" w:leader="none"/>
        <w:tab w:val="right" w:pos="9026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13" w:leader="none"/>
        <w:tab w:val="right" w:pos="9026" w:leader="none"/>
      </w:tabs>
      <w:jc w:val="center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</w:r>
  </w:p>
  <w:p>
    <w:pPr>
      <w:pStyle w:val="Normal"/>
      <w:tabs>
        <w:tab w:val="clear" w:pos="720"/>
        <w:tab w:val="center" w:pos="4513" w:leader="none"/>
        <w:tab w:val="right" w:pos="9026" w:leader="none"/>
      </w:tabs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Bookman Old Style" w:cs="Bookman Old Style"/>
        <w:sz w:val="24"/>
        <w:szCs w:val="24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uk-UA" w:eastAsia="uk-UA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spacing w:before="140" w:after="120"/>
      <w:outlineLvl w:val="2"/>
    </w:pPr>
    <w:rPr>
      <w:rFonts w:ascii="Liberation Serif" w:hAnsi="Liberation Serif" w:eastAsia="Liberation Serif" w:cs="Liberation Serif"/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46" w:customStyle="1">
    <w:name w:val="rvts46"/>
    <w:basedOn w:val="DefaultParagraphFont"/>
    <w:qFormat/>
    <w:rsid w:val="00134323"/>
    <w:rPr/>
  </w:style>
  <w:style w:type="character" w:styleId="Style8">
    <w:name w:val="Hyperlink"/>
    <w:basedOn w:val="DefaultParagraphFont"/>
    <w:uiPriority w:val="99"/>
    <w:semiHidden/>
    <w:unhideWhenUsed/>
    <w:rsid w:val="00134323"/>
    <w:rPr>
      <w:color w:val="0000FF"/>
      <w:u w:val="single"/>
    </w:rPr>
  </w:style>
  <w:style w:type="character" w:styleId="Spanrvts0" w:customStyle="1">
    <w:name w:val="span_rvts0"/>
    <w:basedOn w:val="DefaultParagraphFont"/>
    <w:qFormat/>
    <w:rsid w:val="002b016e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4d87"/>
    <w:rPr>
      <w:b/>
      <w:bCs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Mang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Style14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12dca"/>
    <w:pPr>
      <w:spacing w:before="0" w:after="0"/>
      <w:ind w:left="720" w:hanging="0"/>
      <w:contextualSpacing/>
    </w:pPr>
    <w:rPr/>
  </w:style>
  <w:style w:type="paragraph" w:styleId="Rvps2" w:customStyle="1">
    <w:name w:val="rvps2"/>
    <w:basedOn w:val="Normal"/>
    <w:qFormat/>
    <w:rsid w:val="00134323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Style1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ervomaysk.mk.gov.ua/ua/1497504906/1497503257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LibreOffice/7.4.5.1$Windows_X86_64 LibreOffice_project/9c0871452b3918c1019dde9bfac75448afc4b57f</Application>
  <AppVersion>15.0000</AppVersion>
  <Pages>5</Pages>
  <Words>1305</Words>
  <Characters>8833</Characters>
  <CharactersWithSpaces>10061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2025-09-19T09:56:00Z</dcterms:created>
  <dc:creator>Павленко Інна Анатоліївна</dc:creator>
  <dc:description/>
  <dc:language>ru-RU</dc:language>
  <cp:lastModifiedBy/>
  <dcterms:modified xsi:type="dcterms:W3CDTF">2025-12-17T13:46:56Z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