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30"/>
        <w:gridCol w:w="3228"/>
        <w:gridCol w:w="3113"/>
      </w:tblGrid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048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ПЕРВОМАЙСЬКА РАЙОННА ДЕРЖАВНА АДМІНІСТРАЦІЯ</w:t>
            </w:r>
          </w:p>
        </w:tc>
      </w:tr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МИКОЛАЇВСЬКОЇ ОБЛАСТІ</w:t>
            </w:r>
          </w:p>
        </w:tc>
      </w:tr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  <w:p w:rsidR="00F50321" w:rsidRPr="001C2B32" w:rsidRDefault="00F50321" w:rsidP="00F50321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  <w:lang w:val="uk-UA"/>
              </w:rPr>
              <w:t>ПЕРВОМАЙСЬКА РАЙОННА ВІЙСЬКОВА АДМІНІСТРАЦІЯ</w:t>
            </w:r>
          </w:p>
          <w:p w:rsidR="00F50321" w:rsidRPr="001C2B32" w:rsidRDefault="00F50321" w:rsidP="00F5032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50321" w:rsidRPr="001C2B32" w:rsidTr="00264675">
        <w:tc>
          <w:tcPr>
            <w:tcW w:w="9571" w:type="dxa"/>
            <w:gridSpan w:val="3"/>
          </w:tcPr>
          <w:p w:rsidR="00F50321" w:rsidRPr="001C2B32" w:rsidRDefault="00F50321" w:rsidP="00F50321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Н</w:t>
            </w:r>
            <w:proofErr w:type="spellEnd"/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Я</w:t>
            </w:r>
          </w:p>
        </w:tc>
      </w:tr>
      <w:tr w:rsidR="00F50321" w:rsidRPr="001C2B32" w:rsidTr="00264675">
        <w:tc>
          <w:tcPr>
            <w:tcW w:w="3230" w:type="dxa"/>
          </w:tcPr>
          <w:p w:rsidR="00F50321" w:rsidRPr="001C2B32" w:rsidRDefault="00F50321" w:rsidP="00F50321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28" w:type="dxa"/>
          </w:tcPr>
          <w:p w:rsidR="00F50321" w:rsidRPr="001C2B32" w:rsidRDefault="00F50321" w:rsidP="00F50321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3" w:type="dxa"/>
          </w:tcPr>
          <w:p w:rsidR="00F50321" w:rsidRPr="001C2B32" w:rsidRDefault="00F50321" w:rsidP="00F50321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F50321" w:rsidRPr="001C2B32" w:rsidTr="00264675">
        <w:trPr>
          <w:trHeight w:val="424"/>
        </w:trPr>
        <w:tc>
          <w:tcPr>
            <w:tcW w:w="3230" w:type="dxa"/>
          </w:tcPr>
          <w:p w:rsidR="00F50321" w:rsidRPr="001C2B32" w:rsidRDefault="00264675" w:rsidP="000A56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083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5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січня</w:t>
            </w:r>
            <w:r w:rsidR="00083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0A5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50321" w:rsidRPr="001C2B32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28" w:type="dxa"/>
          </w:tcPr>
          <w:p w:rsidR="00F50321" w:rsidRPr="001C2B32" w:rsidRDefault="00F50321" w:rsidP="00F503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</w:t>
            </w:r>
          </w:p>
        </w:tc>
        <w:tc>
          <w:tcPr>
            <w:tcW w:w="3113" w:type="dxa"/>
          </w:tcPr>
          <w:p w:rsidR="00F50321" w:rsidRPr="001C2B32" w:rsidRDefault="00F50321" w:rsidP="000A56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0A56B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264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4675" w:rsidRPr="008255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64675" w:rsidRPr="008255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264675" w:rsidRPr="00825505">
              <w:rPr>
                <w:rFonts w:ascii="Times New Roman" w:hAnsi="Times New Roman" w:cs="Times New Roman"/>
                <w:sz w:val="28"/>
                <w:szCs w:val="28"/>
              </w:rPr>
              <w:t>/в</w:t>
            </w:r>
            <w:r w:rsidR="002646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64675" w:rsidRDefault="00264675" w:rsidP="00264675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083816" w:rsidRDefault="00083816" w:rsidP="000A56B5">
      <w:pPr>
        <w:shd w:val="clear" w:color="auto" w:fill="FFFFFF"/>
        <w:spacing w:after="0" w:line="240" w:lineRule="auto"/>
        <w:ind w:right="4252"/>
        <w:rPr>
          <w:rFonts w:ascii="Times New Roman" w:hAnsi="Times New Roman" w:cs="Times New Roman"/>
          <w:sz w:val="28"/>
          <w:szCs w:val="28"/>
          <w:lang w:val="uk-UA"/>
        </w:rPr>
      </w:pPr>
      <w:r w:rsidRPr="00083816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голови райдержадміністрації від 22.06.2021 № 143-р «</w:t>
      </w:r>
      <w:r w:rsidRPr="00083816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Про утворення спостережної комісії </w:t>
      </w:r>
      <w:r w:rsidRPr="00083816">
        <w:rPr>
          <w:rFonts w:ascii="Times New Roman" w:hAnsi="Times New Roman" w:cs="Times New Roman"/>
          <w:sz w:val="28"/>
          <w:szCs w:val="28"/>
          <w:lang w:val="uk-UA"/>
        </w:rPr>
        <w:t>при Первомайській районній  державній   адміністрації»</w:t>
      </w:r>
    </w:p>
    <w:p w:rsidR="00083816" w:rsidRPr="00083816" w:rsidRDefault="00083816" w:rsidP="00083816">
      <w:pPr>
        <w:shd w:val="clear" w:color="auto" w:fill="FFFFFF"/>
        <w:spacing w:after="0" w:line="240" w:lineRule="auto"/>
        <w:ind w:right="5102"/>
        <w:rPr>
          <w:rFonts w:ascii="Times New Roman" w:hAnsi="Times New Roman" w:cs="Times New Roman"/>
          <w:sz w:val="28"/>
          <w:szCs w:val="28"/>
          <w:lang w:val="uk-UA"/>
        </w:rPr>
      </w:pPr>
    </w:p>
    <w:p w:rsidR="00083816" w:rsidRDefault="00083816" w:rsidP="00A776E7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81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2, 13, 23, 25, пункту 9 частини першої статті 39, статті 41 Закону України «Про місцеві державні адміністрації», Положення про спостережні комісії, затвердженого постановою </w:t>
      </w:r>
      <w:r w:rsidR="009B23C2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від </w:t>
      </w:r>
      <w:r w:rsidRPr="00083816">
        <w:rPr>
          <w:rFonts w:ascii="Times New Roman" w:hAnsi="Times New Roman" w:cs="Times New Roman"/>
          <w:sz w:val="28"/>
          <w:szCs w:val="28"/>
          <w:lang w:val="uk-UA"/>
        </w:rPr>
        <w:t>1 квітня 2004 року № 429 (зі змінами) та в зв’язку з кадровими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3816" w:rsidRPr="00083816" w:rsidRDefault="00083816" w:rsidP="00A776E7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3816" w:rsidRPr="00083816" w:rsidRDefault="00083816" w:rsidP="00A776E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83816">
        <w:rPr>
          <w:sz w:val="28"/>
          <w:szCs w:val="28"/>
          <w:lang w:val="uk-UA"/>
        </w:rPr>
        <w:t xml:space="preserve">1. Внести зміни до складу спостережної комісії при Первомайській районній державній адміністрації, утвореній розпорядженням голови райдержадміністрації від 22.06.2021 № 143-р «Про </w:t>
      </w:r>
      <w:r w:rsidRPr="00083816">
        <w:rPr>
          <w:spacing w:val="-1"/>
          <w:sz w:val="28"/>
          <w:szCs w:val="28"/>
          <w:lang w:val="uk-UA"/>
        </w:rPr>
        <w:t xml:space="preserve">утворення спостережної комісії </w:t>
      </w:r>
      <w:r w:rsidRPr="00083816">
        <w:rPr>
          <w:sz w:val="28"/>
          <w:szCs w:val="28"/>
          <w:lang w:val="uk-UA"/>
        </w:rPr>
        <w:t xml:space="preserve">при Первомайській районній  державній   адміністрації», </w:t>
      </w:r>
      <w:r w:rsidRPr="00904FE6">
        <w:rPr>
          <w:sz w:val="28"/>
          <w:szCs w:val="28"/>
          <w:lang w:val="uk-UA"/>
        </w:rPr>
        <w:t>виклавши його у новій редакції згідно з додатком.</w:t>
      </w:r>
    </w:p>
    <w:p w:rsidR="00083816" w:rsidRPr="00083816" w:rsidRDefault="00083816" w:rsidP="00A776E7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083816" w:rsidRPr="00083816" w:rsidRDefault="00083816" w:rsidP="00A776E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83816">
        <w:rPr>
          <w:sz w:val="28"/>
          <w:szCs w:val="28"/>
          <w:lang w:val="uk-UA"/>
        </w:rPr>
        <w:t xml:space="preserve">2. Контроль за виконанням розпорядження покласти на заступника </w:t>
      </w:r>
      <w:r w:rsidR="009B23C2">
        <w:rPr>
          <w:sz w:val="28"/>
          <w:szCs w:val="28"/>
          <w:lang w:val="uk-UA"/>
        </w:rPr>
        <w:t xml:space="preserve">начальника </w:t>
      </w:r>
      <w:r w:rsidRPr="00083816">
        <w:rPr>
          <w:sz w:val="28"/>
          <w:szCs w:val="28"/>
          <w:lang w:val="uk-UA"/>
        </w:rPr>
        <w:t>рай</w:t>
      </w:r>
      <w:r w:rsidR="009B23C2">
        <w:rPr>
          <w:sz w:val="28"/>
          <w:szCs w:val="28"/>
          <w:lang w:val="uk-UA"/>
        </w:rPr>
        <w:t xml:space="preserve">онної військової </w:t>
      </w:r>
      <w:r w:rsidRPr="00083816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  <w:r w:rsidRPr="00083816">
        <w:rPr>
          <w:sz w:val="28"/>
          <w:szCs w:val="28"/>
          <w:lang w:val="uk-UA"/>
        </w:rPr>
        <w:t xml:space="preserve"> Недашківську Л. В.</w:t>
      </w:r>
    </w:p>
    <w:p w:rsidR="00C6679B" w:rsidRDefault="00C6679B" w:rsidP="00264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3816" w:rsidRPr="003F5458" w:rsidRDefault="00083816" w:rsidP="00264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4675" w:rsidRPr="003F5458" w:rsidRDefault="00264675" w:rsidP="00264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545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районної </w:t>
      </w:r>
    </w:p>
    <w:p w:rsidR="006C1B3D" w:rsidRDefault="00264675" w:rsidP="00264675">
      <w:pPr>
        <w:spacing w:after="0"/>
      </w:pPr>
      <w:r w:rsidRPr="003F545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F5458">
        <w:rPr>
          <w:rFonts w:ascii="Times New Roman" w:hAnsi="Times New Roman" w:cs="Times New Roman"/>
          <w:sz w:val="28"/>
          <w:szCs w:val="28"/>
          <w:lang w:val="uk-UA"/>
        </w:rPr>
        <w:t xml:space="preserve">     Сергій САКОВСЬКИЙ</w:t>
      </w:r>
    </w:p>
    <w:sectPr w:rsidR="006C1B3D" w:rsidSect="0007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04D54"/>
    <w:multiLevelType w:val="hybridMultilevel"/>
    <w:tmpl w:val="7CFE9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321"/>
    <w:rsid w:val="000779B3"/>
    <w:rsid w:val="00083816"/>
    <w:rsid w:val="000A56B5"/>
    <w:rsid w:val="000C2318"/>
    <w:rsid w:val="00264675"/>
    <w:rsid w:val="00477C0D"/>
    <w:rsid w:val="006C1B3D"/>
    <w:rsid w:val="007973EC"/>
    <w:rsid w:val="008D0B43"/>
    <w:rsid w:val="009B23C2"/>
    <w:rsid w:val="00A12DE0"/>
    <w:rsid w:val="00A776E7"/>
    <w:rsid w:val="00AA59B4"/>
    <w:rsid w:val="00C6679B"/>
    <w:rsid w:val="00E53F23"/>
    <w:rsid w:val="00F5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3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467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083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2023-07-10T13:33:00Z</cp:lastPrinted>
  <dcterms:created xsi:type="dcterms:W3CDTF">2022-04-26T07:37:00Z</dcterms:created>
  <dcterms:modified xsi:type="dcterms:W3CDTF">2025-01-28T08:43:00Z</dcterms:modified>
</cp:coreProperties>
</file>