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8F" w:rsidRPr="00610F39" w:rsidRDefault="00186B8F" w:rsidP="009A58A4">
      <w:pPr>
        <w:spacing w:after="0" w:line="240" w:lineRule="auto"/>
        <w:ind w:left="5220"/>
        <w:contextualSpacing/>
        <w:rPr>
          <w:rFonts w:ascii="Times New Roman" w:hAnsi="Times New Roman"/>
          <w:color w:val="000000"/>
          <w:sz w:val="28"/>
          <w:szCs w:val="28"/>
          <w:lang w:val="uk-UA"/>
        </w:rPr>
      </w:pPr>
      <w:r w:rsidRPr="00610F39">
        <w:rPr>
          <w:rFonts w:ascii="Times New Roman" w:hAnsi="Times New Roman"/>
          <w:color w:val="000000"/>
          <w:sz w:val="28"/>
          <w:szCs w:val="28"/>
          <w:lang w:val="uk-UA"/>
        </w:rPr>
        <w:t>ЗАТВЕРДЖЕНО</w:t>
      </w:r>
    </w:p>
    <w:p w:rsidR="00186B8F" w:rsidRDefault="00186B8F" w:rsidP="009A58A4">
      <w:pPr>
        <w:spacing w:after="0" w:line="240" w:lineRule="auto"/>
        <w:ind w:left="5220"/>
        <w:contextualSpacing/>
        <w:rPr>
          <w:rFonts w:ascii="Times New Roman" w:hAnsi="Times New Roman"/>
          <w:sz w:val="28"/>
          <w:szCs w:val="28"/>
          <w:lang w:val="uk-UA"/>
        </w:rPr>
      </w:pPr>
      <w:r>
        <w:rPr>
          <w:rFonts w:ascii="Times New Roman" w:hAnsi="Times New Roman"/>
          <w:sz w:val="28"/>
          <w:szCs w:val="28"/>
          <w:lang w:val="uk-UA"/>
        </w:rPr>
        <w:t>розпорядження</w:t>
      </w:r>
      <w:r w:rsidRPr="00610F39">
        <w:rPr>
          <w:rFonts w:ascii="Times New Roman" w:hAnsi="Times New Roman"/>
          <w:sz w:val="28"/>
          <w:szCs w:val="28"/>
          <w:lang w:val="uk-UA"/>
        </w:rPr>
        <w:t xml:space="preserve"> начальника </w:t>
      </w:r>
    </w:p>
    <w:p w:rsidR="00186B8F" w:rsidRPr="00610F39" w:rsidRDefault="00186B8F" w:rsidP="009A58A4">
      <w:pPr>
        <w:spacing w:after="0" w:line="240" w:lineRule="auto"/>
        <w:ind w:left="5220"/>
        <w:contextualSpacing/>
        <w:rPr>
          <w:rFonts w:ascii="Times New Roman" w:hAnsi="Times New Roman"/>
          <w:sz w:val="28"/>
          <w:szCs w:val="28"/>
          <w:lang w:val="uk-UA"/>
        </w:rPr>
      </w:pPr>
      <w:r w:rsidRPr="00610F39">
        <w:rPr>
          <w:rFonts w:ascii="Times New Roman" w:hAnsi="Times New Roman"/>
          <w:sz w:val="28"/>
          <w:szCs w:val="28"/>
          <w:lang w:val="uk-UA"/>
        </w:rPr>
        <w:t xml:space="preserve">районної військової адміністрації </w:t>
      </w:r>
    </w:p>
    <w:p w:rsidR="00186B8F" w:rsidRPr="00610F39" w:rsidRDefault="00186B8F" w:rsidP="009A58A4">
      <w:pPr>
        <w:spacing w:after="0" w:line="240" w:lineRule="auto"/>
        <w:ind w:left="5220"/>
        <w:contextualSpacing/>
        <w:rPr>
          <w:rFonts w:ascii="Times New Roman" w:hAnsi="Times New Roman"/>
          <w:sz w:val="28"/>
          <w:szCs w:val="28"/>
          <w:lang w:val="uk-UA"/>
        </w:rPr>
      </w:pPr>
      <w:r>
        <w:rPr>
          <w:rFonts w:ascii="Times New Roman" w:hAnsi="Times New Roman"/>
          <w:sz w:val="28"/>
          <w:szCs w:val="28"/>
          <w:lang w:val="uk-UA"/>
        </w:rPr>
        <w:t>21</w:t>
      </w:r>
      <w:r w:rsidRPr="00610F39">
        <w:rPr>
          <w:rFonts w:ascii="Times New Roman" w:hAnsi="Times New Roman"/>
          <w:sz w:val="28"/>
          <w:szCs w:val="28"/>
          <w:lang w:val="uk-UA"/>
        </w:rPr>
        <w:t>.01.202</w:t>
      </w:r>
      <w:r>
        <w:rPr>
          <w:rFonts w:ascii="Times New Roman" w:hAnsi="Times New Roman"/>
          <w:sz w:val="28"/>
          <w:szCs w:val="28"/>
          <w:lang w:val="uk-UA"/>
        </w:rPr>
        <w:t>5</w:t>
      </w:r>
      <w:r w:rsidRPr="00610F39">
        <w:rPr>
          <w:rFonts w:ascii="Times New Roman" w:hAnsi="Times New Roman"/>
          <w:sz w:val="28"/>
          <w:szCs w:val="28"/>
          <w:lang w:val="uk-UA"/>
        </w:rPr>
        <w:t xml:space="preserve">  року  № </w:t>
      </w:r>
      <w:r>
        <w:rPr>
          <w:rFonts w:ascii="Times New Roman" w:hAnsi="Times New Roman"/>
          <w:sz w:val="28"/>
          <w:szCs w:val="28"/>
          <w:lang w:val="uk-UA"/>
        </w:rPr>
        <w:t>13-р/в</w:t>
      </w:r>
    </w:p>
    <w:p w:rsidR="00186B8F" w:rsidRPr="00C30DF1" w:rsidRDefault="00186B8F" w:rsidP="009A58A4">
      <w:pPr>
        <w:shd w:val="clear" w:color="auto" w:fill="FFFFFF"/>
        <w:spacing w:after="0" w:line="240" w:lineRule="auto"/>
        <w:ind w:left="5103"/>
        <w:jc w:val="both"/>
        <w:textAlignment w:val="baseline"/>
        <w:rPr>
          <w:rFonts w:ascii="Times New Roman" w:hAnsi="Times New Roman"/>
          <w:color w:val="000000"/>
          <w:sz w:val="28"/>
          <w:szCs w:val="28"/>
          <w:lang w:val="uk-UA"/>
        </w:rPr>
      </w:pPr>
    </w:p>
    <w:p w:rsidR="00186B8F" w:rsidRDefault="00186B8F" w:rsidP="009A58A4">
      <w:pPr>
        <w:spacing w:after="0" w:line="240" w:lineRule="auto"/>
        <w:ind w:right="-1"/>
        <w:jc w:val="center"/>
        <w:rPr>
          <w:rFonts w:ascii="Times New Roman" w:hAnsi="Times New Roman"/>
          <w:b/>
          <w:kern w:val="2"/>
          <w:sz w:val="28"/>
          <w:szCs w:val="28"/>
          <w:lang w:val="uk-UA"/>
        </w:rPr>
      </w:pPr>
    </w:p>
    <w:p w:rsidR="00186B8F" w:rsidRPr="00C30DF1" w:rsidRDefault="00186B8F" w:rsidP="009A58A4">
      <w:pPr>
        <w:spacing w:after="0" w:line="240" w:lineRule="auto"/>
        <w:ind w:right="-1"/>
        <w:jc w:val="center"/>
        <w:rPr>
          <w:rFonts w:ascii="Times New Roman" w:hAnsi="Times New Roman"/>
          <w:b/>
          <w:kern w:val="2"/>
          <w:sz w:val="28"/>
          <w:szCs w:val="28"/>
          <w:lang w:val="uk-UA"/>
        </w:rPr>
      </w:pPr>
      <w:r w:rsidRPr="00C30DF1">
        <w:rPr>
          <w:rFonts w:ascii="Times New Roman" w:hAnsi="Times New Roman"/>
          <w:b/>
          <w:kern w:val="2"/>
          <w:sz w:val="28"/>
          <w:szCs w:val="28"/>
          <w:lang w:val="uk-UA"/>
        </w:rPr>
        <w:t>ПОЛОЖЕННЯ</w:t>
      </w:r>
    </w:p>
    <w:p w:rsidR="00186B8F" w:rsidRDefault="00186B8F" w:rsidP="009A58A4">
      <w:pPr>
        <w:spacing w:after="0" w:line="240" w:lineRule="auto"/>
        <w:ind w:right="-1"/>
        <w:jc w:val="center"/>
        <w:rPr>
          <w:rFonts w:ascii="Times New Roman" w:hAnsi="Times New Roman"/>
          <w:b/>
          <w:kern w:val="2"/>
          <w:sz w:val="28"/>
          <w:szCs w:val="28"/>
          <w:lang w:val="uk-UA"/>
        </w:rPr>
      </w:pPr>
      <w:r w:rsidRPr="00C30DF1">
        <w:rPr>
          <w:rFonts w:ascii="Times New Roman" w:hAnsi="Times New Roman"/>
          <w:b/>
          <w:kern w:val="2"/>
          <w:sz w:val="28"/>
          <w:szCs w:val="28"/>
          <w:lang w:val="uk-UA"/>
        </w:rPr>
        <w:t>про комісію з відбору кандидатів на посаду фахівця із супроводу ветеранів війни та демобілізованих осіб у Первомайському районі</w:t>
      </w:r>
    </w:p>
    <w:p w:rsidR="00186B8F" w:rsidRPr="00C30DF1" w:rsidRDefault="00186B8F" w:rsidP="009A58A4">
      <w:pPr>
        <w:spacing w:after="0" w:line="240" w:lineRule="auto"/>
        <w:ind w:right="-1"/>
        <w:jc w:val="center"/>
        <w:rPr>
          <w:rFonts w:ascii="Times New Roman" w:hAnsi="Times New Roman"/>
          <w:b/>
          <w:kern w:val="2"/>
          <w:sz w:val="28"/>
          <w:szCs w:val="28"/>
          <w:lang w:val="uk-UA"/>
        </w:rPr>
      </w:pPr>
    </w:p>
    <w:p w:rsidR="00186B8F" w:rsidRDefault="00186B8F" w:rsidP="009A58A4">
      <w:pPr>
        <w:spacing w:after="0" w:line="240" w:lineRule="auto"/>
        <w:ind w:right="-1"/>
        <w:jc w:val="center"/>
        <w:rPr>
          <w:rFonts w:ascii="Times New Roman" w:hAnsi="Times New Roman"/>
          <w:b/>
          <w:kern w:val="2"/>
          <w:sz w:val="28"/>
          <w:szCs w:val="28"/>
          <w:lang w:val="uk-UA"/>
        </w:rPr>
      </w:pPr>
      <w:r w:rsidRPr="00C30DF1">
        <w:rPr>
          <w:rFonts w:ascii="Times New Roman" w:hAnsi="Times New Roman"/>
          <w:b/>
          <w:kern w:val="2"/>
          <w:sz w:val="28"/>
          <w:szCs w:val="28"/>
          <w:lang w:val="uk-UA"/>
        </w:rPr>
        <w:t>I. Загальні положення</w:t>
      </w:r>
    </w:p>
    <w:p w:rsidR="00186B8F" w:rsidRPr="00C30DF1" w:rsidRDefault="00186B8F" w:rsidP="009A58A4">
      <w:pPr>
        <w:spacing w:after="0" w:line="240" w:lineRule="auto"/>
        <w:ind w:right="-1"/>
        <w:jc w:val="center"/>
        <w:rPr>
          <w:rFonts w:ascii="Times New Roman" w:hAnsi="Times New Roman"/>
          <w:b/>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bookmarkStart w:id="0" w:name="bookmark=id.3znysh7"/>
      <w:bookmarkStart w:id="1" w:name="_heading=h.2et92p0"/>
      <w:bookmarkEnd w:id="0"/>
      <w:bookmarkEnd w:id="1"/>
      <w:r w:rsidRPr="00C30DF1">
        <w:rPr>
          <w:rFonts w:ascii="Times New Roman" w:hAnsi="Times New Roman"/>
          <w:kern w:val="2"/>
          <w:sz w:val="28"/>
          <w:szCs w:val="28"/>
          <w:lang w:val="uk-UA"/>
        </w:rPr>
        <w:t xml:space="preserve">1. </w:t>
      </w:r>
      <w:bookmarkStart w:id="2" w:name="_Hlk175820551"/>
      <w:r w:rsidRPr="00C30DF1">
        <w:rPr>
          <w:rFonts w:ascii="Times New Roman" w:hAnsi="Times New Roman"/>
          <w:kern w:val="2"/>
          <w:sz w:val="28"/>
          <w:szCs w:val="28"/>
          <w:lang w:val="uk-UA"/>
        </w:rPr>
        <w:t>Це Положення розроблено на основі Методичних рекомендацій, затверджених наказом Міністерства у справах ветеранів України від 2</w:t>
      </w:r>
      <w:r>
        <w:rPr>
          <w:rFonts w:ascii="Times New Roman" w:hAnsi="Times New Roman"/>
          <w:kern w:val="2"/>
          <w:sz w:val="28"/>
          <w:szCs w:val="28"/>
          <w:lang w:val="uk-UA"/>
        </w:rPr>
        <w:t>1</w:t>
      </w:r>
      <w:r w:rsidRPr="00C30DF1">
        <w:rPr>
          <w:rFonts w:ascii="Times New Roman" w:hAnsi="Times New Roman"/>
          <w:kern w:val="2"/>
          <w:sz w:val="28"/>
          <w:szCs w:val="28"/>
          <w:lang w:val="uk-UA"/>
        </w:rPr>
        <w:t xml:space="preserve"> </w:t>
      </w:r>
      <w:r>
        <w:rPr>
          <w:rFonts w:ascii="Times New Roman" w:hAnsi="Times New Roman"/>
          <w:kern w:val="2"/>
          <w:sz w:val="28"/>
          <w:szCs w:val="28"/>
          <w:lang w:val="uk-UA"/>
        </w:rPr>
        <w:t>січ</w:t>
      </w:r>
      <w:r w:rsidRPr="00C30DF1">
        <w:rPr>
          <w:rFonts w:ascii="Times New Roman" w:hAnsi="Times New Roman"/>
          <w:kern w:val="2"/>
          <w:sz w:val="28"/>
          <w:szCs w:val="28"/>
          <w:lang w:val="uk-UA"/>
        </w:rPr>
        <w:t>ня 202</w:t>
      </w:r>
      <w:r>
        <w:rPr>
          <w:rFonts w:ascii="Times New Roman" w:hAnsi="Times New Roman"/>
          <w:kern w:val="2"/>
          <w:sz w:val="28"/>
          <w:szCs w:val="28"/>
          <w:lang w:val="uk-UA"/>
        </w:rPr>
        <w:t>5 року</w:t>
      </w:r>
      <w:r w:rsidRPr="00C30DF1">
        <w:rPr>
          <w:rFonts w:ascii="Times New Roman" w:hAnsi="Times New Roman"/>
          <w:kern w:val="2"/>
          <w:sz w:val="28"/>
          <w:szCs w:val="28"/>
          <w:lang w:val="uk-UA"/>
        </w:rPr>
        <w:t xml:space="preserve"> №</w:t>
      </w:r>
      <w:bookmarkStart w:id="3" w:name="bookmark=id.tyjcwt"/>
      <w:bookmarkEnd w:id="2"/>
      <w:bookmarkEnd w:id="3"/>
      <w:r>
        <w:rPr>
          <w:rFonts w:ascii="Times New Roman" w:hAnsi="Times New Roman"/>
          <w:kern w:val="2"/>
          <w:sz w:val="28"/>
          <w:szCs w:val="28"/>
          <w:lang w:val="uk-UA"/>
        </w:rPr>
        <w:t xml:space="preserve"> 86 з метою визначення єдиного підходу до проведення</w:t>
      </w:r>
      <w:r w:rsidRPr="00C30DF1">
        <w:rPr>
          <w:rFonts w:ascii="Times New Roman" w:hAnsi="Times New Roman"/>
          <w:kern w:val="2"/>
          <w:sz w:val="28"/>
          <w:szCs w:val="28"/>
          <w:lang w:val="uk-UA"/>
        </w:rPr>
        <w:t xml:space="preserve"> відбору кандидатів на посаду фахівця із супроводу ветеранів війни та демобілізованих осіб (далі – фахів</w:t>
      </w:r>
      <w:r>
        <w:rPr>
          <w:rFonts w:ascii="Times New Roman" w:hAnsi="Times New Roman"/>
          <w:kern w:val="2"/>
          <w:sz w:val="28"/>
          <w:szCs w:val="28"/>
          <w:lang w:val="uk-UA"/>
        </w:rPr>
        <w:t>ець</w:t>
      </w:r>
      <w:r w:rsidRPr="00C30DF1">
        <w:rPr>
          <w:rFonts w:ascii="Times New Roman" w:hAnsi="Times New Roman"/>
          <w:kern w:val="2"/>
          <w:sz w:val="28"/>
          <w:szCs w:val="28"/>
          <w:lang w:val="uk-UA"/>
        </w:rPr>
        <w:t xml:space="preserve"> із супроводу</w:t>
      </w:r>
      <w:r>
        <w:rPr>
          <w:rFonts w:ascii="Times New Roman" w:hAnsi="Times New Roman"/>
          <w:kern w:val="2"/>
          <w:sz w:val="28"/>
          <w:szCs w:val="28"/>
          <w:lang w:val="uk-UA"/>
        </w:rPr>
        <w:t>).</w:t>
      </w:r>
      <w:r w:rsidRPr="00C30DF1">
        <w:rPr>
          <w:rFonts w:ascii="Times New Roman" w:hAnsi="Times New Roman"/>
          <w:kern w:val="2"/>
          <w:sz w:val="28"/>
          <w:szCs w:val="28"/>
          <w:lang w:val="uk-UA"/>
        </w:rPr>
        <w:t xml:space="preserve"> </w:t>
      </w:r>
    </w:p>
    <w:p w:rsidR="00186B8F"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Pr>
          <w:rFonts w:ascii="Times New Roman" w:hAnsi="Times New Roman"/>
          <w:kern w:val="2"/>
          <w:sz w:val="28"/>
          <w:szCs w:val="28"/>
          <w:lang w:val="uk-UA"/>
        </w:rPr>
        <w:t>2. В</w:t>
      </w:r>
      <w:r w:rsidRPr="00C30DF1">
        <w:rPr>
          <w:rFonts w:ascii="Times New Roman" w:hAnsi="Times New Roman"/>
          <w:kern w:val="2"/>
          <w:sz w:val="28"/>
          <w:szCs w:val="28"/>
          <w:lang w:val="uk-UA"/>
        </w:rPr>
        <w:t>ідб</w:t>
      </w:r>
      <w:r>
        <w:rPr>
          <w:rFonts w:ascii="Times New Roman" w:hAnsi="Times New Roman"/>
          <w:kern w:val="2"/>
          <w:sz w:val="28"/>
          <w:szCs w:val="28"/>
          <w:lang w:val="uk-UA"/>
        </w:rPr>
        <w:t>і</w:t>
      </w:r>
      <w:r w:rsidRPr="00C30DF1">
        <w:rPr>
          <w:rFonts w:ascii="Times New Roman" w:hAnsi="Times New Roman"/>
          <w:kern w:val="2"/>
          <w:sz w:val="28"/>
          <w:szCs w:val="28"/>
          <w:lang w:val="uk-UA"/>
        </w:rPr>
        <w:t xml:space="preserve">р кандидатів на посаду фахівця із супроводу </w:t>
      </w:r>
      <w:r>
        <w:rPr>
          <w:rFonts w:ascii="Times New Roman" w:hAnsi="Times New Roman"/>
          <w:kern w:val="2"/>
          <w:sz w:val="28"/>
          <w:szCs w:val="28"/>
          <w:lang w:val="uk-UA"/>
        </w:rPr>
        <w:t xml:space="preserve">покладається на </w:t>
      </w:r>
      <w:r w:rsidRPr="00B64097">
        <w:rPr>
          <w:rFonts w:ascii="Times New Roman" w:hAnsi="Times New Roman"/>
          <w:kern w:val="2"/>
          <w:sz w:val="28"/>
          <w:szCs w:val="28"/>
          <w:lang w:val="uk-UA"/>
        </w:rPr>
        <w:t>комісію з відбору кандидатів на посаду фахівця із супроводу ветеранів війни та демобілізованих (далі – комісія).</w:t>
      </w:r>
    </w:p>
    <w:p w:rsidR="00186B8F" w:rsidRPr="00B64097"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Pr>
          <w:rFonts w:ascii="Times New Roman" w:hAnsi="Times New Roman"/>
          <w:kern w:val="2"/>
          <w:sz w:val="28"/>
          <w:szCs w:val="28"/>
          <w:lang w:val="uk-UA"/>
        </w:rPr>
        <w:t>3</w:t>
      </w:r>
      <w:r w:rsidRPr="00C30DF1">
        <w:rPr>
          <w:rFonts w:ascii="Times New Roman" w:hAnsi="Times New Roman"/>
          <w:kern w:val="2"/>
          <w:sz w:val="28"/>
          <w:szCs w:val="28"/>
          <w:lang w:val="uk-UA"/>
        </w:rPr>
        <w:t>. Головним завданням комісії є проведення відбору з числа кандидатів на посаду фахівця із супроводу ветеранів війни та демобілізованих осіб (далі – фахівець із супроводу), здатних професійно здійснювати заходи з підтримки ветерана війни, особи, яка має особливі заслуги перед Батьківщиною, постраждалого учасника Революції Гідності, члена сім’ї такої категорії осіб, члена сім’ї загиблого (померлого) ветерана війни, члена сім’ї загиблого (померлого) Захисника і загиблої (померлої) Захисниці України та іншої демобілізованої особи (далі – ветерани війни та члени їх сімей) під час їх реадаптації та реінтеграції в територіальних громадах.</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Pr>
          <w:rFonts w:ascii="Times New Roman" w:hAnsi="Times New Roman"/>
          <w:kern w:val="2"/>
          <w:sz w:val="28"/>
          <w:szCs w:val="28"/>
          <w:lang w:val="uk-UA"/>
        </w:rPr>
        <w:t>4</w:t>
      </w:r>
      <w:r w:rsidRPr="00C30DF1">
        <w:rPr>
          <w:rFonts w:ascii="Times New Roman" w:hAnsi="Times New Roman"/>
          <w:kern w:val="2"/>
          <w:sz w:val="28"/>
          <w:szCs w:val="28"/>
          <w:lang w:val="uk-UA"/>
        </w:rPr>
        <w:t xml:space="preserve">. Комісія у своїй діяльності керується </w:t>
      </w:r>
      <w:hyperlink r:id="rId5" w:tgtFrame="_blank" w:history="1">
        <w:r w:rsidRPr="00B64097">
          <w:rPr>
            <w:rStyle w:val="a5"/>
            <w:rFonts w:ascii="Times New Roman" w:hAnsi="Times New Roman"/>
            <w:color w:val="auto"/>
            <w:kern w:val="2"/>
            <w:sz w:val="28"/>
            <w:szCs w:val="28"/>
            <w:u w:val="none"/>
            <w:lang w:val="uk-UA"/>
          </w:rPr>
          <w:t>Конституцією</w:t>
        </w:r>
      </w:hyperlink>
      <w:r w:rsidRPr="00B64097">
        <w:rPr>
          <w:rFonts w:ascii="Times New Roman" w:hAnsi="Times New Roman"/>
          <w:kern w:val="2"/>
          <w:sz w:val="28"/>
          <w:szCs w:val="28"/>
          <w:lang w:val="uk-UA"/>
        </w:rPr>
        <w:t xml:space="preserve"> та законами України, указами Президента України і постановами Верховної Ради України, прийнятими відповідно до </w:t>
      </w:r>
      <w:hyperlink r:id="rId6" w:tgtFrame="_blank" w:history="1">
        <w:r w:rsidRPr="00B64097">
          <w:rPr>
            <w:rStyle w:val="a5"/>
            <w:rFonts w:ascii="Times New Roman" w:hAnsi="Times New Roman"/>
            <w:color w:val="auto"/>
            <w:kern w:val="2"/>
            <w:sz w:val="28"/>
            <w:szCs w:val="28"/>
            <w:u w:val="none"/>
            <w:lang w:val="uk-UA"/>
          </w:rPr>
          <w:t>Конституції</w:t>
        </w:r>
      </w:hyperlink>
      <w:r w:rsidRPr="00B64097">
        <w:rPr>
          <w:rFonts w:ascii="Times New Roman" w:hAnsi="Times New Roman"/>
          <w:kern w:val="2"/>
          <w:sz w:val="28"/>
          <w:szCs w:val="28"/>
          <w:lang w:val="uk-UA"/>
        </w:rPr>
        <w:t xml:space="preserve"> та закон</w:t>
      </w:r>
      <w:r w:rsidRPr="00C30DF1">
        <w:rPr>
          <w:rFonts w:ascii="Times New Roman" w:hAnsi="Times New Roman"/>
          <w:kern w:val="2"/>
          <w:sz w:val="28"/>
          <w:szCs w:val="28"/>
          <w:lang w:val="uk-UA"/>
        </w:rPr>
        <w:t>ів України, актами Кабінету Міністрів України, цим Положенням та іншими актами, виданими на їх основі.</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Pr>
          <w:rFonts w:ascii="Times New Roman" w:hAnsi="Times New Roman"/>
          <w:kern w:val="2"/>
          <w:sz w:val="28"/>
          <w:szCs w:val="28"/>
          <w:lang w:val="uk-UA"/>
        </w:rPr>
        <w:t>5</w:t>
      </w:r>
      <w:r w:rsidRPr="00C30DF1">
        <w:rPr>
          <w:rFonts w:ascii="Times New Roman" w:hAnsi="Times New Roman"/>
          <w:kern w:val="2"/>
          <w:sz w:val="28"/>
          <w:szCs w:val="28"/>
          <w:lang w:val="uk-UA"/>
        </w:rPr>
        <w:t xml:space="preserve">. Діяльність комісії ґрунтується на засадах відкритості, конфіденційності, прозорості, неупередженості, законності, рівності прав її членів, колегіальності прийняття рішень, незалежності, об’єктивності та обґрунтованості рішень, </w:t>
      </w:r>
      <w:r>
        <w:rPr>
          <w:rFonts w:ascii="Times New Roman" w:hAnsi="Times New Roman"/>
          <w:kern w:val="2"/>
          <w:sz w:val="28"/>
          <w:szCs w:val="28"/>
          <w:lang w:val="uk-UA"/>
        </w:rPr>
        <w:t xml:space="preserve">прозорості процедури та відсутності </w:t>
      </w:r>
      <w:r w:rsidRPr="00C30DF1">
        <w:rPr>
          <w:rFonts w:ascii="Times New Roman" w:hAnsi="Times New Roman"/>
          <w:kern w:val="2"/>
          <w:sz w:val="28"/>
          <w:szCs w:val="28"/>
          <w:lang w:val="uk-UA"/>
        </w:rPr>
        <w:t>дискримінаці</w:t>
      </w:r>
      <w:r>
        <w:rPr>
          <w:rFonts w:ascii="Times New Roman" w:hAnsi="Times New Roman"/>
          <w:kern w:val="2"/>
          <w:sz w:val="28"/>
          <w:szCs w:val="28"/>
          <w:lang w:val="uk-UA"/>
        </w:rPr>
        <w:t>ї у</w:t>
      </w:r>
      <w:r w:rsidRPr="00C30DF1">
        <w:rPr>
          <w:rFonts w:ascii="Times New Roman" w:hAnsi="Times New Roman"/>
          <w:kern w:val="2"/>
          <w:sz w:val="28"/>
          <w:szCs w:val="28"/>
          <w:lang w:val="uk-UA"/>
        </w:rPr>
        <w:t xml:space="preserve"> ставленн</w:t>
      </w:r>
      <w:r>
        <w:rPr>
          <w:rFonts w:ascii="Times New Roman" w:hAnsi="Times New Roman"/>
          <w:kern w:val="2"/>
          <w:sz w:val="28"/>
          <w:szCs w:val="28"/>
          <w:lang w:val="uk-UA"/>
        </w:rPr>
        <w:t>і до них.</w:t>
      </w:r>
      <w:r w:rsidRPr="00C30DF1">
        <w:rPr>
          <w:rFonts w:ascii="Times New Roman" w:hAnsi="Times New Roman"/>
          <w:kern w:val="2"/>
          <w:sz w:val="28"/>
          <w:szCs w:val="28"/>
          <w:lang w:val="uk-UA"/>
        </w:rPr>
        <w:t xml:space="preserve"> </w:t>
      </w:r>
    </w:p>
    <w:p w:rsidR="00186B8F" w:rsidRPr="00C30DF1" w:rsidRDefault="00186B8F" w:rsidP="009A58A4">
      <w:pPr>
        <w:spacing w:after="0" w:line="240" w:lineRule="auto"/>
        <w:ind w:right="-1" w:firstLine="567"/>
        <w:jc w:val="both"/>
        <w:rPr>
          <w:rFonts w:ascii="Times New Roman" w:hAnsi="Times New Roman"/>
          <w:b/>
          <w:kern w:val="2"/>
          <w:sz w:val="28"/>
          <w:szCs w:val="28"/>
          <w:lang w:val="uk-UA"/>
        </w:rPr>
      </w:pPr>
    </w:p>
    <w:p w:rsidR="00186B8F" w:rsidRDefault="00186B8F" w:rsidP="009A58A4">
      <w:pPr>
        <w:spacing w:after="0" w:line="240" w:lineRule="auto"/>
        <w:ind w:right="-1"/>
        <w:jc w:val="center"/>
        <w:rPr>
          <w:rFonts w:ascii="Times New Roman" w:hAnsi="Times New Roman"/>
          <w:b/>
          <w:kern w:val="2"/>
          <w:sz w:val="28"/>
          <w:szCs w:val="28"/>
          <w:lang w:val="uk-UA"/>
        </w:rPr>
      </w:pPr>
      <w:r w:rsidRPr="00C30DF1">
        <w:rPr>
          <w:rFonts w:ascii="Times New Roman" w:hAnsi="Times New Roman"/>
          <w:b/>
          <w:kern w:val="2"/>
          <w:sz w:val="28"/>
          <w:szCs w:val="28"/>
          <w:lang w:val="uk-UA"/>
        </w:rPr>
        <w:t>II. Порядок формування комісії</w:t>
      </w:r>
    </w:p>
    <w:p w:rsidR="00205EC1" w:rsidRDefault="00205EC1" w:rsidP="009A58A4">
      <w:pPr>
        <w:spacing w:after="0" w:line="240" w:lineRule="auto"/>
        <w:ind w:right="-1"/>
        <w:jc w:val="center"/>
        <w:rPr>
          <w:rFonts w:ascii="Times New Roman" w:hAnsi="Times New Roman"/>
          <w:kern w:val="2"/>
          <w:sz w:val="28"/>
          <w:szCs w:val="28"/>
          <w:lang w:val="uk-UA"/>
        </w:rPr>
      </w:pPr>
    </w:p>
    <w:p w:rsidR="00475F64" w:rsidRPr="00C30DF1" w:rsidRDefault="00475F64" w:rsidP="009A58A4">
      <w:pPr>
        <w:spacing w:after="0" w:line="240" w:lineRule="auto"/>
        <w:ind w:right="-1"/>
        <w:jc w:val="center"/>
        <w:rPr>
          <w:rFonts w:ascii="Times New Roman" w:hAnsi="Times New Roman"/>
          <w:kern w:val="2"/>
          <w:sz w:val="28"/>
          <w:szCs w:val="28"/>
          <w:lang w:val="uk-UA"/>
        </w:rPr>
      </w:pPr>
      <w:r>
        <w:rPr>
          <w:rFonts w:ascii="Times New Roman" w:hAnsi="Times New Roman"/>
          <w:kern w:val="2"/>
          <w:sz w:val="28"/>
          <w:szCs w:val="28"/>
          <w:lang w:val="uk-UA"/>
        </w:rPr>
        <w:lastRenderedPageBreak/>
        <w:t>2</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1. Комісія утворюється  </w:t>
      </w:r>
      <w:r>
        <w:rPr>
          <w:rFonts w:ascii="Times New Roman" w:hAnsi="Times New Roman"/>
          <w:kern w:val="2"/>
          <w:sz w:val="28"/>
          <w:szCs w:val="28"/>
          <w:lang w:val="uk-UA"/>
        </w:rPr>
        <w:t>шляхом видання</w:t>
      </w:r>
      <w:r w:rsidRPr="00C30DF1">
        <w:rPr>
          <w:rFonts w:ascii="Times New Roman" w:hAnsi="Times New Roman"/>
          <w:kern w:val="2"/>
          <w:sz w:val="28"/>
          <w:szCs w:val="28"/>
          <w:lang w:val="uk-UA"/>
        </w:rPr>
        <w:t xml:space="preserve"> </w:t>
      </w:r>
      <w:r>
        <w:rPr>
          <w:rFonts w:ascii="Times New Roman" w:hAnsi="Times New Roman"/>
          <w:kern w:val="2"/>
          <w:sz w:val="28"/>
          <w:szCs w:val="28"/>
          <w:lang w:val="uk-UA"/>
        </w:rPr>
        <w:t xml:space="preserve">розпорядження начальником </w:t>
      </w:r>
      <w:r w:rsidRPr="00C30DF1">
        <w:rPr>
          <w:rFonts w:ascii="Times New Roman" w:hAnsi="Times New Roman"/>
          <w:kern w:val="2"/>
          <w:sz w:val="28"/>
          <w:szCs w:val="28"/>
          <w:lang w:val="uk-UA"/>
        </w:rPr>
        <w:t>Первомайської районної військової адміністрації.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2. До складу комісії </w:t>
      </w:r>
      <w:r>
        <w:rPr>
          <w:rFonts w:ascii="Times New Roman" w:hAnsi="Times New Roman"/>
          <w:kern w:val="2"/>
          <w:sz w:val="28"/>
          <w:szCs w:val="28"/>
          <w:lang w:val="uk-UA"/>
        </w:rPr>
        <w:t>залу</w:t>
      </w:r>
      <w:r w:rsidRPr="00C30DF1">
        <w:rPr>
          <w:rFonts w:ascii="Times New Roman" w:hAnsi="Times New Roman"/>
          <w:kern w:val="2"/>
          <w:sz w:val="28"/>
          <w:szCs w:val="28"/>
          <w:lang w:val="uk-UA"/>
        </w:rPr>
        <w:t>чаються</w:t>
      </w:r>
      <w:r>
        <w:rPr>
          <w:rFonts w:ascii="Times New Roman" w:hAnsi="Times New Roman"/>
          <w:kern w:val="2"/>
          <w:sz w:val="28"/>
          <w:szCs w:val="28"/>
          <w:lang w:val="uk-UA"/>
        </w:rPr>
        <w:t xml:space="preserve"> представники</w:t>
      </w:r>
      <w:r w:rsidRPr="00C30DF1">
        <w:rPr>
          <w:rFonts w:ascii="Times New Roman" w:hAnsi="Times New Roman"/>
          <w:kern w:val="2"/>
          <w:sz w:val="28"/>
          <w:szCs w:val="28"/>
          <w:lang w:val="uk-UA"/>
        </w:rPr>
        <w:t>:</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bookmarkStart w:id="4" w:name="_Hlk175824507"/>
      <w:r w:rsidRPr="00C30DF1">
        <w:rPr>
          <w:rFonts w:ascii="Times New Roman" w:hAnsi="Times New Roman"/>
          <w:kern w:val="2"/>
          <w:sz w:val="28"/>
          <w:szCs w:val="28"/>
          <w:lang w:val="uk-UA"/>
        </w:rPr>
        <w:t>Мінветеранів (за згодою);</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відділу з питань ветеранської політики районної військової адміністрації</w:t>
      </w:r>
      <w:r w:rsidR="00475F64">
        <w:rPr>
          <w:rFonts w:ascii="Times New Roman" w:hAnsi="Times New Roman"/>
          <w:kern w:val="2"/>
          <w:sz w:val="28"/>
          <w:szCs w:val="28"/>
          <w:lang w:val="uk-UA"/>
        </w:rPr>
        <w:t>;</w:t>
      </w:r>
      <w:r w:rsidRPr="00C30DF1">
        <w:rPr>
          <w:rFonts w:ascii="Times New Roman" w:hAnsi="Times New Roman"/>
          <w:kern w:val="2"/>
          <w:sz w:val="28"/>
          <w:szCs w:val="28"/>
          <w:lang w:val="uk-UA"/>
        </w:rPr>
        <w:t xml:space="preserve">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Pr>
          <w:rFonts w:ascii="Times New Roman" w:hAnsi="Times New Roman"/>
          <w:kern w:val="2"/>
          <w:sz w:val="28"/>
          <w:szCs w:val="28"/>
          <w:lang w:val="uk-UA"/>
        </w:rPr>
        <w:t>центру ветеранського розвитку (за згодою);</w:t>
      </w:r>
    </w:p>
    <w:bookmarkEnd w:id="4"/>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інститутів громадянського суспільства (громадських організацій, професійних та творчих спілок, організацій роботодавців, благодійних і релігійних організацій, органів самоорганізації населення, недержавних медіа та інших непідприємницьких товариств і установ, легалізованих відповідно до законодавства), що здійснюють діяльність у сфері захисту прав та інтересів ветеранів війни та членів їх сімей (за згодою);</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орган</w:t>
      </w:r>
      <w:r>
        <w:rPr>
          <w:rFonts w:ascii="Times New Roman" w:hAnsi="Times New Roman"/>
          <w:kern w:val="2"/>
          <w:sz w:val="28"/>
          <w:szCs w:val="28"/>
          <w:lang w:val="uk-UA"/>
        </w:rPr>
        <w:t>у</w:t>
      </w:r>
      <w:r w:rsidRPr="00C30DF1">
        <w:rPr>
          <w:rFonts w:ascii="Times New Roman" w:hAnsi="Times New Roman"/>
          <w:kern w:val="2"/>
          <w:sz w:val="28"/>
          <w:szCs w:val="28"/>
          <w:lang w:val="uk-UA"/>
        </w:rPr>
        <w:t xml:space="preserve"> місцевого самоврядування територіальної громади (за згодою);</w:t>
      </w:r>
    </w:p>
    <w:p w:rsidR="00186B8F" w:rsidRDefault="00186B8F" w:rsidP="00B64097">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керівник (заступник керівника) </w:t>
      </w:r>
      <w:bookmarkStart w:id="5" w:name="_Hlk177647268"/>
      <w:r w:rsidRPr="00C30DF1">
        <w:rPr>
          <w:rFonts w:ascii="Times New Roman" w:hAnsi="Times New Roman"/>
          <w:kern w:val="2"/>
          <w:sz w:val="28"/>
          <w:szCs w:val="28"/>
          <w:lang w:val="uk-UA"/>
        </w:rPr>
        <w:t>закладу, до якої проводиться відбір</w:t>
      </w:r>
      <w:bookmarkEnd w:id="5"/>
      <w:r>
        <w:rPr>
          <w:rFonts w:ascii="Times New Roman" w:hAnsi="Times New Roman"/>
          <w:kern w:val="2"/>
          <w:sz w:val="28"/>
          <w:szCs w:val="28"/>
          <w:lang w:val="uk-UA"/>
        </w:rPr>
        <w:t xml:space="preserve"> на посаду фахівця із супроводу</w:t>
      </w:r>
      <w:r w:rsidRPr="00C30DF1">
        <w:rPr>
          <w:rFonts w:ascii="Times New Roman" w:hAnsi="Times New Roman"/>
          <w:kern w:val="2"/>
          <w:sz w:val="28"/>
          <w:szCs w:val="28"/>
          <w:lang w:val="uk-UA"/>
        </w:rPr>
        <w:t xml:space="preserve">.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3. Строк повноважень членів комісії може становити не більше двох років. </w:t>
      </w:r>
    </w:p>
    <w:p w:rsidR="00186B8F"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4. Оголошення про утворення комісії оприлюднюється </w:t>
      </w:r>
      <w:bookmarkStart w:id="6" w:name="_Hlk175822799"/>
      <w:r w:rsidRPr="00C30DF1">
        <w:rPr>
          <w:rFonts w:ascii="Times New Roman" w:hAnsi="Times New Roman"/>
          <w:kern w:val="2"/>
          <w:sz w:val="28"/>
          <w:szCs w:val="28"/>
          <w:lang w:val="uk-UA"/>
        </w:rPr>
        <w:t xml:space="preserve">на офіційному вебсайті </w:t>
      </w:r>
      <w:bookmarkEnd w:id="6"/>
      <w:r w:rsidRPr="00C30DF1">
        <w:rPr>
          <w:rFonts w:ascii="Times New Roman" w:hAnsi="Times New Roman"/>
          <w:kern w:val="2"/>
          <w:sz w:val="28"/>
          <w:szCs w:val="28"/>
          <w:lang w:val="uk-UA"/>
        </w:rPr>
        <w:t>Первомайської районної військової адміністрації</w:t>
      </w:r>
      <w:r>
        <w:rPr>
          <w:rFonts w:ascii="Times New Roman" w:hAnsi="Times New Roman"/>
          <w:kern w:val="2"/>
          <w:sz w:val="28"/>
          <w:szCs w:val="28"/>
          <w:lang w:val="uk-UA"/>
        </w:rPr>
        <w:t>, де має бути зазначена інформація про:</w:t>
      </w:r>
    </w:p>
    <w:p w:rsidR="00186B8F" w:rsidRPr="009D5584" w:rsidRDefault="00186B8F" w:rsidP="009D5584">
      <w:pPr>
        <w:autoSpaceDE w:val="0"/>
        <w:autoSpaceDN w:val="0"/>
        <w:adjustRightInd w:val="0"/>
        <w:spacing w:after="0" w:line="240" w:lineRule="auto"/>
        <w:ind w:firstLine="567"/>
        <w:jc w:val="both"/>
        <w:rPr>
          <w:rFonts w:ascii="Times New Roman" w:hAnsi="Times New Roman"/>
          <w:sz w:val="28"/>
          <w:szCs w:val="28"/>
        </w:rPr>
      </w:pPr>
      <w:r w:rsidRPr="009D5584">
        <w:rPr>
          <w:rFonts w:ascii="Times New Roman" w:hAnsi="Times New Roman"/>
          <w:sz w:val="28"/>
          <w:szCs w:val="28"/>
        </w:rPr>
        <w:t>офіційні способи доставки (власноруч/поштою) та адреси доставки</w:t>
      </w:r>
      <w:r>
        <w:rPr>
          <w:rFonts w:ascii="Times New Roman" w:hAnsi="Times New Roman"/>
          <w:sz w:val="28"/>
          <w:szCs w:val="28"/>
          <w:lang w:val="uk-UA"/>
        </w:rPr>
        <w:t xml:space="preserve"> </w:t>
      </w:r>
      <w:r w:rsidRPr="009D5584">
        <w:rPr>
          <w:rFonts w:ascii="Times New Roman" w:hAnsi="Times New Roman"/>
          <w:sz w:val="28"/>
          <w:szCs w:val="28"/>
        </w:rPr>
        <w:t>(поштова/електронна адреси);</w:t>
      </w:r>
    </w:p>
    <w:p w:rsidR="00186B8F" w:rsidRPr="009D5584" w:rsidRDefault="00186B8F" w:rsidP="009D5584">
      <w:pPr>
        <w:autoSpaceDE w:val="0"/>
        <w:autoSpaceDN w:val="0"/>
        <w:adjustRightInd w:val="0"/>
        <w:spacing w:after="0" w:line="240" w:lineRule="auto"/>
        <w:ind w:firstLine="567"/>
        <w:jc w:val="both"/>
        <w:rPr>
          <w:rFonts w:ascii="Times New Roman" w:hAnsi="Times New Roman"/>
          <w:sz w:val="28"/>
          <w:szCs w:val="28"/>
          <w:lang w:val="uk-UA"/>
        </w:rPr>
      </w:pPr>
      <w:r w:rsidRPr="009D5584">
        <w:rPr>
          <w:rFonts w:ascii="Times New Roman" w:hAnsi="Times New Roman"/>
          <w:sz w:val="28"/>
          <w:szCs w:val="28"/>
        </w:rPr>
        <w:t>строк подання пропозицій від інститутів громадянського суспільства щодо</w:t>
      </w:r>
      <w:r w:rsidRPr="009D5584">
        <w:rPr>
          <w:rFonts w:ascii="Times New Roman" w:hAnsi="Times New Roman"/>
          <w:sz w:val="28"/>
          <w:szCs w:val="28"/>
          <w:lang w:val="uk-UA"/>
        </w:rPr>
        <w:t xml:space="preserve"> </w:t>
      </w:r>
      <w:r w:rsidRPr="009D5584">
        <w:rPr>
          <w:rFonts w:ascii="Times New Roman" w:hAnsi="Times New Roman"/>
          <w:sz w:val="28"/>
          <w:szCs w:val="28"/>
        </w:rPr>
        <w:t xml:space="preserve">кандидатів </w:t>
      </w:r>
      <w:proofErr w:type="gramStart"/>
      <w:r w:rsidRPr="009D5584">
        <w:rPr>
          <w:rFonts w:ascii="Times New Roman" w:hAnsi="Times New Roman"/>
          <w:sz w:val="28"/>
          <w:szCs w:val="28"/>
        </w:rPr>
        <w:t>до</w:t>
      </w:r>
      <w:proofErr w:type="gramEnd"/>
      <w:r w:rsidRPr="009D5584">
        <w:rPr>
          <w:rFonts w:ascii="Times New Roman" w:hAnsi="Times New Roman"/>
          <w:sz w:val="28"/>
          <w:szCs w:val="28"/>
        </w:rPr>
        <w:t xml:space="preserve"> її складу та інші організаційні питання.</w:t>
      </w:r>
    </w:p>
    <w:p w:rsidR="00186B8F" w:rsidRPr="009D5584" w:rsidRDefault="00186B8F" w:rsidP="009D5584">
      <w:pPr>
        <w:autoSpaceDE w:val="0"/>
        <w:autoSpaceDN w:val="0"/>
        <w:adjustRightInd w:val="0"/>
        <w:spacing w:after="0" w:line="240" w:lineRule="auto"/>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5. Загальними вимогами до члена комісії від інститутів громадянського суспільства </w:t>
      </w:r>
      <w:r>
        <w:rPr>
          <w:rFonts w:ascii="Times New Roman" w:hAnsi="Times New Roman"/>
          <w:kern w:val="2"/>
          <w:sz w:val="28"/>
          <w:szCs w:val="28"/>
          <w:lang w:val="uk-UA"/>
        </w:rPr>
        <w:t>визначається згідно такого переліку вимог</w:t>
      </w:r>
      <w:r w:rsidRPr="00C30DF1">
        <w:rPr>
          <w:rFonts w:ascii="Times New Roman" w:hAnsi="Times New Roman"/>
          <w:kern w:val="2"/>
          <w:sz w:val="28"/>
          <w:szCs w:val="28"/>
          <w:lang w:val="uk-UA"/>
        </w:rPr>
        <w:t xml:space="preserve">: </w:t>
      </w:r>
      <w:bookmarkStart w:id="7" w:name="_Hlk175823434"/>
      <w:r w:rsidRPr="00C30DF1">
        <w:rPr>
          <w:rFonts w:ascii="Times New Roman" w:hAnsi="Times New Roman"/>
          <w:kern w:val="2"/>
          <w:sz w:val="28"/>
          <w:szCs w:val="28"/>
          <w:lang w:val="uk-UA"/>
        </w:rPr>
        <w:t>громадянство України, вільне володіння українською мовою, досвід службової/громадської/волонтерської діяльності в сфері захисту інтересів ветеранів війни та/або роботи в сфері соціального захисту не менше одного року</w:t>
      </w:r>
      <w:bookmarkEnd w:id="7"/>
      <w:r w:rsidRPr="00C30DF1">
        <w:rPr>
          <w:rFonts w:ascii="Times New Roman" w:hAnsi="Times New Roman"/>
          <w:kern w:val="2"/>
          <w:sz w:val="28"/>
          <w:szCs w:val="28"/>
          <w:lang w:val="uk-UA"/>
        </w:rPr>
        <w:t>.</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6. Для включення до складу комісії кандидатури від інституту громадянського суспільства до районної військової адміністрації подаються: </w:t>
      </w:r>
      <w:bookmarkStart w:id="8" w:name="_Hlk175832618"/>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заява у довільній формі на ім’я керівника</w:t>
      </w:r>
      <w:bookmarkEnd w:id="8"/>
      <w:r w:rsidRPr="00C30DF1">
        <w:rPr>
          <w:rFonts w:ascii="Times New Roman" w:hAnsi="Times New Roman"/>
          <w:kern w:val="2"/>
          <w:sz w:val="28"/>
          <w:szCs w:val="28"/>
          <w:lang w:val="uk-UA"/>
        </w:rPr>
        <w:t xml:space="preserve"> районної військової адміністрації</w:t>
      </w:r>
      <w:r>
        <w:rPr>
          <w:rFonts w:ascii="Times New Roman" w:hAnsi="Times New Roman"/>
          <w:kern w:val="2"/>
          <w:sz w:val="28"/>
          <w:szCs w:val="28"/>
          <w:lang w:val="uk-UA"/>
        </w:rPr>
        <w:t>,</w:t>
      </w:r>
      <w:r w:rsidRPr="00C30DF1">
        <w:rPr>
          <w:rFonts w:ascii="Times New Roman" w:hAnsi="Times New Roman"/>
          <w:kern w:val="2"/>
          <w:sz w:val="28"/>
          <w:szCs w:val="28"/>
          <w:lang w:val="uk-UA"/>
        </w:rPr>
        <w:t xml:space="preserve"> підписану керівником відповідної організації, із зазначенням особи кандидата (члена відповідної організації або </w:t>
      </w:r>
      <w:r>
        <w:rPr>
          <w:rFonts w:ascii="Times New Roman" w:hAnsi="Times New Roman"/>
          <w:kern w:val="2"/>
          <w:sz w:val="28"/>
          <w:szCs w:val="28"/>
          <w:lang w:val="uk-UA"/>
        </w:rPr>
        <w:t>будь-якої іншої фізичної особи)</w:t>
      </w:r>
      <w:r w:rsidRPr="00C30DF1">
        <w:rPr>
          <w:rFonts w:ascii="Times New Roman" w:hAnsi="Times New Roman"/>
          <w:kern w:val="2"/>
          <w:sz w:val="28"/>
          <w:szCs w:val="28"/>
          <w:lang w:val="uk-UA"/>
        </w:rPr>
        <w:t xml:space="preserve">; </w:t>
      </w:r>
      <w:bookmarkStart w:id="9" w:name="_Hlk175832711"/>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копії виписки з Єдиного державного реєстру юридичних осіб, фізичних осіб – підприємців та громадських формувань та установчого документа інституту громадянського суспільства, скріплені печаткою (у разі наявності); </w:t>
      </w:r>
    </w:p>
    <w:p w:rsidR="00475F64" w:rsidRDefault="00475F64" w:rsidP="009A58A4">
      <w:pPr>
        <w:spacing w:after="0" w:line="240" w:lineRule="auto"/>
        <w:ind w:right="-1" w:firstLine="567"/>
        <w:jc w:val="both"/>
        <w:rPr>
          <w:rFonts w:ascii="Times New Roman" w:hAnsi="Times New Roman"/>
          <w:kern w:val="2"/>
          <w:sz w:val="28"/>
          <w:szCs w:val="28"/>
          <w:lang w:val="uk-UA"/>
        </w:rPr>
      </w:pPr>
    </w:p>
    <w:p w:rsidR="00475F64" w:rsidRPr="00C30DF1" w:rsidRDefault="00475F64" w:rsidP="00475F64">
      <w:pPr>
        <w:spacing w:after="0" w:line="240" w:lineRule="auto"/>
        <w:ind w:right="-1" w:firstLine="567"/>
        <w:jc w:val="center"/>
        <w:rPr>
          <w:rFonts w:ascii="Times New Roman" w:hAnsi="Times New Roman"/>
          <w:kern w:val="2"/>
          <w:sz w:val="28"/>
          <w:szCs w:val="28"/>
          <w:lang w:val="uk-UA"/>
        </w:rPr>
      </w:pPr>
      <w:r>
        <w:rPr>
          <w:rFonts w:ascii="Times New Roman" w:hAnsi="Times New Roman"/>
          <w:kern w:val="2"/>
          <w:sz w:val="28"/>
          <w:szCs w:val="28"/>
          <w:lang w:val="uk-UA"/>
        </w:rPr>
        <w:t>3</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документи чи інші належним чином засвідчені матеріали, що підтверджують досвід діяльності у відповідній сфері кандидата до складу комісії</w:t>
      </w:r>
      <w:bookmarkEnd w:id="9"/>
      <w:r w:rsidRPr="00C30DF1">
        <w:rPr>
          <w:rFonts w:ascii="Times New Roman" w:hAnsi="Times New Roman"/>
          <w:kern w:val="2"/>
          <w:sz w:val="28"/>
          <w:szCs w:val="28"/>
          <w:lang w:val="uk-UA"/>
        </w:rPr>
        <w:t xml:space="preserve">.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A37043" w:rsidRDefault="00186B8F" w:rsidP="0064234E">
      <w:pPr>
        <w:autoSpaceDE w:val="0"/>
        <w:autoSpaceDN w:val="0"/>
        <w:adjustRightInd w:val="0"/>
        <w:spacing w:after="0" w:line="240" w:lineRule="auto"/>
        <w:ind w:firstLine="567"/>
        <w:jc w:val="both"/>
        <w:rPr>
          <w:rFonts w:ascii="Times New Roman" w:hAnsi="Times New Roman"/>
          <w:kern w:val="2"/>
          <w:sz w:val="28"/>
          <w:szCs w:val="28"/>
          <w:lang w:val="uk-UA"/>
        </w:rPr>
      </w:pPr>
      <w:r w:rsidRPr="0064234E">
        <w:rPr>
          <w:rFonts w:ascii="Times New Roman" w:hAnsi="Times New Roman"/>
          <w:kern w:val="2"/>
          <w:sz w:val="28"/>
          <w:szCs w:val="28"/>
          <w:lang w:val="uk-UA"/>
        </w:rPr>
        <w:t xml:space="preserve">7. До складу комісії від </w:t>
      </w:r>
      <w:r w:rsidRPr="00A37043">
        <w:rPr>
          <w:rFonts w:ascii="Times New Roman" w:hAnsi="Times New Roman"/>
          <w:kern w:val="2"/>
          <w:sz w:val="28"/>
          <w:szCs w:val="28"/>
          <w:lang w:val="uk-UA"/>
        </w:rPr>
        <w:t xml:space="preserve">інститутів громадянського суспільства включати тих кандидатів, які відповідають вимогам, визначеним  пунктом 5 цього розділу та </w:t>
      </w:r>
      <w:r w:rsidRPr="00A37043">
        <w:rPr>
          <w:rFonts w:ascii="Times New Roman" w:hAnsi="Times New Roman"/>
          <w:sz w:val="28"/>
          <w:szCs w:val="28"/>
          <w:lang w:val="uk-UA"/>
        </w:rPr>
        <w:t xml:space="preserve">та документи, визначені пунктом 6 цього розділу, від яких першими надійшли до </w:t>
      </w:r>
      <w:r w:rsidR="00475F64">
        <w:rPr>
          <w:rFonts w:ascii="Times New Roman" w:hAnsi="Times New Roman"/>
          <w:sz w:val="28"/>
          <w:szCs w:val="28"/>
          <w:lang w:val="uk-UA"/>
        </w:rPr>
        <w:t>районної військової адміністрації</w:t>
      </w:r>
      <w:r w:rsidRPr="00A37043">
        <w:rPr>
          <w:rFonts w:ascii="Times New Roman" w:hAnsi="Times New Roman"/>
          <w:sz w:val="28"/>
          <w:szCs w:val="28"/>
          <w:lang w:val="uk-UA"/>
        </w:rPr>
        <w:t>.</w:t>
      </w:r>
      <w:r w:rsidRPr="00A37043">
        <w:rPr>
          <w:rFonts w:ascii="Times New Roman" w:hAnsi="Times New Roman"/>
          <w:kern w:val="2"/>
          <w:sz w:val="28"/>
          <w:szCs w:val="28"/>
          <w:lang w:val="uk-UA"/>
        </w:rPr>
        <w:t xml:space="preserve"> </w:t>
      </w:r>
    </w:p>
    <w:p w:rsidR="00186B8F" w:rsidRPr="00A37043" w:rsidRDefault="00186B8F" w:rsidP="00A37043">
      <w:pPr>
        <w:autoSpaceDE w:val="0"/>
        <w:autoSpaceDN w:val="0"/>
        <w:adjustRightInd w:val="0"/>
        <w:spacing w:after="0" w:line="240" w:lineRule="auto"/>
        <w:ind w:firstLine="567"/>
        <w:jc w:val="both"/>
        <w:rPr>
          <w:rFonts w:ascii="Times New Roman" w:hAnsi="Times New Roman"/>
          <w:sz w:val="28"/>
          <w:szCs w:val="28"/>
          <w:lang w:val="uk-UA"/>
        </w:rPr>
      </w:pPr>
      <w:r w:rsidRPr="00A37043">
        <w:rPr>
          <w:rFonts w:ascii="Times New Roman" w:hAnsi="Times New Roman"/>
          <w:kern w:val="2"/>
          <w:sz w:val="28"/>
          <w:szCs w:val="28"/>
          <w:lang w:val="uk-UA"/>
        </w:rPr>
        <w:t xml:space="preserve">У випадку неподання заяв про участь кандидатів від інститутів громадянського суспільства до складу комісії, або невідповідності поданих ними документів і неможливості сформувати склад комісії за їх участі, до складу комісії </w:t>
      </w:r>
      <w:r w:rsidRPr="00A37043">
        <w:rPr>
          <w:rFonts w:ascii="Times New Roman" w:hAnsi="Times New Roman"/>
          <w:sz w:val="28"/>
          <w:szCs w:val="28"/>
          <w:lang w:val="uk-UA"/>
        </w:rPr>
        <w:t xml:space="preserve">залучаються представники громадських рад та/або </w:t>
      </w:r>
      <w:r w:rsidRPr="00A37043">
        <w:rPr>
          <w:rFonts w:ascii="Times New Roman" w:hAnsi="Times New Roman"/>
          <w:sz w:val="28"/>
          <w:szCs w:val="28"/>
        </w:rPr>
        <w:t>представник</w:t>
      </w:r>
      <w:r w:rsidRPr="00A37043">
        <w:rPr>
          <w:rFonts w:ascii="Times New Roman" w:hAnsi="Times New Roman"/>
          <w:sz w:val="28"/>
          <w:szCs w:val="28"/>
          <w:lang w:val="uk-UA"/>
        </w:rPr>
        <w:t>и</w:t>
      </w:r>
      <w:r w:rsidRPr="00A37043">
        <w:rPr>
          <w:rFonts w:ascii="Times New Roman" w:hAnsi="Times New Roman"/>
          <w:sz w:val="28"/>
          <w:szCs w:val="28"/>
        </w:rPr>
        <w:t xml:space="preserve"> регіонального органу.</w:t>
      </w:r>
    </w:p>
    <w:p w:rsidR="00186B8F" w:rsidRPr="009377E7" w:rsidRDefault="00186B8F" w:rsidP="009377E7">
      <w:pPr>
        <w:autoSpaceDE w:val="0"/>
        <w:autoSpaceDN w:val="0"/>
        <w:adjustRightInd w:val="0"/>
        <w:spacing w:after="0" w:line="240" w:lineRule="auto"/>
        <w:ind w:firstLine="567"/>
        <w:jc w:val="both"/>
        <w:rPr>
          <w:rFonts w:ascii="Times New Roman" w:hAnsi="Times New Roman"/>
          <w:kern w:val="2"/>
          <w:sz w:val="28"/>
          <w:szCs w:val="28"/>
          <w:lang w:val="uk-UA"/>
        </w:rPr>
      </w:pPr>
    </w:p>
    <w:p w:rsidR="00186B8F" w:rsidRDefault="00186B8F" w:rsidP="009377E7">
      <w:pPr>
        <w:autoSpaceDE w:val="0"/>
        <w:autoSpaceDN w:val="0"/>
        <w:adjustRightInd w:val="0"/>
        <w:spacing w:after="0" w:line="240" w:lineRule="auto"/>
        <w:ind w:firstLine="567"/>
        <w:jc w:val="both"/>
        <w:rPr>
          <w:rFonts w:ascii="Times New Roman" w:hAnsi="Times New Roman"/>
          <w:kern w:val="2"/>
          <w:sz w:val="28"/>
          <w:szCs w:val="28"/>
          <w:lang w:val="uk-UA"/>
        </w:rPr>
      </w:pPr>
      <w:r w:rsidRPr="009377E7">
        <w:rPr>
          <w:rFonts w:ascii="Times New Roman" w:hAnsi="Times New Roman"/>
          <w:kern w:val="2"/>
          <w:sz w:val="28"/>
          <w:szCs w:val="28"/>
          <w:lang w:val="uk-UA"/>
        </w:rPr>
        <w:t xml:space="preserve">8. </w:t>
      </w:r>
      <w:r w:rsidRPr="009377E7">
        <w:rPr>
          <w:rFonts w:ascii="Times New Roman" w:hAnsi="Times New Roman"/>
          <w:sz w:val="28"/>
          <w:szCs w:val="28"/>
          <w:lang w:val="uk-UA"/>
        </w:rPr>
        <w:t>Положення про комісію, персональний склад комісії із зазначенням голови комісії, заступника голови комісії, секретаря комісії  (</w:t>
      </w:r>
      <w:r>
        <w:rPr>
          <w:rFonts w:ascii="Times New Roman" w:hAnsi="Times New Roman"/>
          <w:sz w:val="28"/>
          <w:szCs w:val="28"/>
          <w:lang w:val="uk-UA"/>
        </w:rPr>
        <w:t xml:space="preserve">управління соціального захисту населення </w:t>
      </w:r>
      <w:r w:rsidRPr="00C30DF1">
        <w:rPr>
          <w:rFonts w:ascii="Times New Roman" w:hAnsi="Times New Roman"/>
          <w:kern w:val="2"/>
          <w:sz w:val="28"/>
          <w:szCs w:val="28"/>
          <w:lang w:val="uk-UA"/>
        </w:rPr>
        <w:t>районної військової адміністрації</w:t>
      </w:r>
      <w:r w:rsidRPr="009377E7">
        <w:rPr>
          <w:rFonts w:ascii="Times New Roman" w:hAnsi="Times New Roman"/>
          <w:sz w:val="28"/>
          <w:szCs w:val="28"/>
          <w:lang w:val="uk-UA"/>
        </w:rPr>
        <w:t xml:space="preserve">, яка має доступ до Єдиного державного реєстру ветеранів війни) (далі – Реєстр), затверджуються </w:t>
      </w:r>
      <w:r>
        <w:rPr>
          <w:rFonts w:ascii="Times New Roman" w:hAnsi="Times New Roman"/>
          <w:kern w:val="2"/>
          <w:sz w:val="28"/>
          <w:szCs w:val="28"/>
          <w:lang w:val="uk-UA"/>
        </w:rPr>
        <w:t>розпорядження</w:t>
      </w:r>
      <w:r w:rsidR="00475F64">
        <w:rPr>
          <w:rFonts w:ascii="Times New Roman" w:hAnsi="Times New Roman"/>
          <w:kern w:val="2"/>
          <w:sz w:val="28"/>
          <w:szCs w:val="28"/>
          <w:lang w:val="uk-UA"/>
        </w:rPr>
        <w:t>м</w:t>
      </w:r>
      <w:r>
        <w:rPr>
          <w:rFonts w:ascii="Times New Roman" w:hAnsi="Times New Roman"/>
          <w:kern w:val="2"/>
          <w:sz w:val="28"/>
          <w:szCs w:val="28"/>
          <w:lang w:val="uk-UA"/>
        </w:rPr>
        <w:t xml:space="preserve"> начальник</w:t>
      </w:r>
      <w:r w:rsidR="00475F64">
        <w:rPr>
          <w:rFonts w:ascii="Times New Roman" w:hAnsi="Times New Roman"/>
          <w:kern w:val="2"/>
          <w:sz w:val="28"/>
          <w:szCs w:val="28"/>
          <w:lang w:val="uk-UA"/>
        </w:rPr>
        <w:t>а</w:t>
      </w:r>
      <w:r>
        <w:rPr>
          <w:rFonts w:ascii="Times New Roman" w:hAnsi="Times New Roman"/>
          <w:kern w:val="2"/>
          <w:sz w:val="28"/>
          <w:szCs w:val="28"/>
          <w:lang w:val="uk-UA"/>
        </w:rPr>
        <w:t xml:space="preserve"> </w:t>
      </w:r>
      <w:r w:rsidRPr="00C30DF1">
        <w:rPr>
          <w:rFonts w:ascii="Times New Roman" w:hAnsi="Times New Roman"/>
          <w:kern w:val="2"/>
          <w:sz w:val="28"/>
          <w:szCs w:val="28"/>
          <w:lang w:val="uk-UA"/>
        </w:rPr>
        <w:t>Первомайської районної військової адміністрації.</w:t>
      </w:r>
    </w:p>
    <w:p w:rsidR="00186B8F" w:rsidRPr="009377E7" w:rsidRDefault="00186B8F" w:rsidP="009377E7">
      <w:pPr>
        <w:autoSpaceDE w:val="0"/>
        <w:autoSpaceDN w:val="0"/>
        <w:adjustRightInd w:val="0"/>
        <w:spacing w:after="0" w:line="240" w:lineRule="auto"/>
        <w:ind w:firstLine="567"/>
        <w:jc w:val="both"/>
        <w:rPr>
          <w:rFonts w:ascii="Times New Roman" w:hAnsi="Times New Roman"/>
          <w:sz w:val="28"/>
          <w:szCs w:val="28"/>
          <w:lang w:val="uk-UA"/>
        </w:rPr>
      </w:pPr>
    </w:p>
    <w:p w:rsidR="00186B8F" w:rsidRPr="009377E7" w:rsidRDefault="00186B8F" w:rsidP="009377E7">
      <w:pPr>
        <w:autoSpaceDE w:val="0"/>
        <w:autoSpaceDN w:val="0"/>
        <w:adjustRightInd w:val="0"/>
        <w:spacing w:after="0" w:line="240" w:lineRule="auto"/>
        <w:ind w:firstLine="567"/>
        <w:jc w:val="both"/>
        <w:rPr>
          <w:rFonts w:ascii="Times New Roman" w:hAnsi="Times New Roman"/>
          <w:sz w:val="28"/>
          <w:szCs w:val="28"/>
          <w:lang w:val="uk-UA"/>
        </w:rPr>
      </w:pPr>
      <w:r w:rsidRPr="009377E7">
        <w:rPr>
          <w:rFonts w:ascii="Times New Roman" w:hAnsi="Times New Roman"/>
          <w:sz w:val="28"/>
          <w:szCs w:val="28"/>
          <w:lang w:val="uk-UA"/>
        </w:rPr>
        <w:t>9. Рішення про дострокове припинення повноважень члена комісії</w:t>
      </w:r>
      <w:r>
        <w:rPr>
          <w:rFonts w:ascii="Times New Roman" w:hAnsi="Times New Roman"/>
          <w:sz w:val="28"/>
          <w:szCs w:val="28"/>
          <w:lang w:val="uk-UA"/>
        </w:rPr>
        <w:t xml:space="preserve"> </w:t>
      </w:r>
      <w:r w:rsidRPr="009377E7">
        <w:rPr>
          <w:rFonts w:ascii="Times New Roman" w:hAnsi="Times New Roman"/>
          <w:sz w:val="28"/>
          <w:szCs w:val="28"/>
          <w:lang w:val="uk-UA"/>
        </w:rPr>
        <w:t xml:space="preserve">приймається </w:t>
      </w:r>
      <w:r w:rsidRPr="009377E7">
        <w:rPr>
          <w:rFonts w:ascii="Times New Roman" w:hAnsi="Times New Roman"/>
          <w:kern w:val="2"/>
          <w:sz w:val="28"/>
          <w:szCs w:val="28"/>
          <w:lang w:val="uk-UA"/>
        </w:rPr>
        <w:t xml:space="preserve">розпорядженням начальника Первомайської районної військової адміністрації </w:t>
      </w:r>
      <w:r w:rsidRPr="009377E7">
        <w:rPr>
          <w:rFonts w:ascii="Times New Roman" w:hAnsi="Times New Roman"/>
          <w:sz w:val="28"/>
          <w:szCs w:val="28"/>
          <w:lang w:val="uk-UA"/>
        </w:rPr>
        <w:t>на підставі протоколу засідання комісії у разі:</w:t>
      </w:r>
    </w:p>
    <w:p w:rsidR="00186B8F" w:rsidRPr="009377E7" w:rsidRDefault="00186B8F" w:rsidP="009377E7">
      <w:pPr>
        <w:autoSpaceDE w:val="0"/>
        <w:autoSpaceDN w:val="0"/>
        <w:adjustRightInd w:val="0"/>
        <w:spacing w:after="0" w:line="240" w:lineRule="auto"/>
        <w:ind w:firstLine="567"/>
        <w:jc w:val="both"/>
        <w:rPr>
          <w:rFonts w:ascii="Times New Roman" w:hAnsi="Times New Roman"/>
          <w:sz w:val="28"/>
          <w:szCs w:val="28"/>
          <w:lang w:val="uk-UA"/>
        </w:rPr>
      </w:pPr>
      <w:r w:rsidRPr="009377E7">
        <w:rPr>
          <w:rFonts w:ascii="Times New Roman" w:hAnsi="Times New Roman"/>
          <w:sz w:val="28"/>
          <w:szCs w:val="28"/>
          <w:lang w:val="uk-UA"/>
        </w:rPr>
        <w:t>систематичної (два і більше разів) неучасті без поважних причин члена</w:t>
      </w:r>
      <w:r>
        <w:rPr>
          <w:rFonts w:ascii="Times New Roman" w:hAnsi="Times New Roman"/>
          <w:sz w:val="28"/>
          <w:szCs w:val="28"/>
          <w:lang w:val="uk-UA"/>
        </w:rPr>
        <w:t xml:space="preserve"> </w:t>
      </w:r>
      <w:r w:rsidRPr="009377E7">
        <w:rPr>
          <w:rFonts w:ascii="Times New Roman" w:hAnsi="Times New Roman"/>
          <w:sz w:val="28"/>
          <w:szCs w:val="28"/>
          <w:lang w:val="uk-UA"/>
        </w:rPr>
        <w:t>комісії у її роботі, а також систематичної відмови члена комісії від голосування з питань, що розглядаються; відкликання організацією, яка делегувала члена комісії; подання особистої заяви членом комісії;</w:t>
      </w:r>
    </w:p>
    <w:p w:rsidR="00186B8F" w:rsidRPr="009377E7" w:rsidRDefault="00186B8F" w:rsidP="009377E7">
      <w:pPr>
        <w:autoSpaceDE w:val="0"/>
        <w:autoSpaceDN w:val="0"/>
        <w:adjustRightInd w:val="0"/>
        <w:spacing w:after="0" w:line="240" w:lineRule="auto"/>
        <w:ind w:firstLine="567"/>
        <w:jc w:val="both"/>
        <w:rPr>
          <w:rFonts w:ascii="Times New Roman" w:hAnsi="Times New Roman"/>
          <w:sz w:val="28"/>
          <w:szCs w:val="28"/>
          <w:lang w:val="uk-UA"/>
        </w:rPr>
      </w:pPr>
      <w:r w:rsidRPr="009377E7">
        <w:rPr>
          <w:rFonts w:ascii="Times New Roman" w:hAnsi="Times New Roman"/>
          <w:sz w:val="28"/>
          <w:szCs w:val="28"/>
        </w:rPr>
        <w:t>набрання законної сили обвинувальним вироком суду щодо члена комісії;</w:t>
      </w:r>
      <w:r w:rsidRPr="009377E7">
        <w:rPr>
          <w:rFonts w:ascii="Times New Roman" w:hAnsi="Times New Roman"/>
          <w:sz w:val="28"/>
          <w:szCs w:val="28"/>
          <w:lang w:val="uk-UA"/>
        </w:rPr>
        <w:t xml:space="preserve"> </w:t>
      </w:r>
      <w:r w:rsidRPr="009377E7">
        <w:rPr>
          <w:rFonts w:ascii="Times New Roman" w:hAnsi="Times New Roman"/>
          <w:sz w:val="28"/>
          <w:szCs w:val="28"/>
        </w:rPr>
        <w:t>визнання члена комісії недієздатним або безві</w:t>
      </w:r>
      <w:proofErr w:type="gramStart"/>
      <w:r w:rsidRPr="009377E7">
        <w:rPr>
          <w:rFonts w:ascii="Times New Roman" w:hAnsi="Times New Roman"/>
          <w:sz w:val="28"/>
          <w:szCs w:val="28"/>
        </w:rPr>
        <w:t>сно в</w:t>
      </w:r>
      <w:proofErr w:type="gramEnd"/>
      <w:r w:rsidRPr="009377E7">
        <w:rPr>
          <w:rFonts w:ascii="Times New Roman" w:hAnsi="Times New Roman"/>
          <w:sz w:val="28"/>
          <w:szCs w:val="28"/>
        </w:rPr>
        <w:t>ідсутнім;</w:t>
      </w:r>
      <w:r>
        <w:rPr>
          <w:rFonts w:ascii="Times New Roman" w:hAnsi="Times New Roman"/>
          <w:sz w:val="28"/>
          <w:szCs w:val="28"/>
          <w:lang w:val="uk-UA"/>
        </w:rPr>
        <w:t xml:space="preserve"> </w:t>
      </w:r>
      <w:r w:rsidRPr="009377E7">
        <w:rPr>
          <w:rFonts w:ascii="Times New Roman" w:hAnsi="Times New Roman"/>
          <w:sz w:val="28"/>
          <w:szCs w:val="28"/>
        </w:rPr>
        <w:t>смерті члена комісії.</w:t>
      </w:r>
    </w:p>
    <w:p w:rsidR="00186B8F" w:rsidRPr="00FF25B2" w:rsidRDefault="00186B8F" w:rsidP="0064234E">
      <w:pPr>
        <w:autoSpaceDE w:val="0"/>
        <w:autoSpaceDN w:val="0"/>
        <w:adjustRightInd w:val="0"/>
        <w:spacing w:after="0" w:line="240" w:lineRule="auto"/>
        <w:jc w:val="both"/>
        <w:rPr>
          <w:rFonts w:ascii="Times New Roman" w:hAnsi="Times New Roman"/>
          <w:kern w:val="2"/>
          <w:sz w:val="28"/>
          <w:szCs w:val="28"/>
          <w:lang w:val="uk-UA"/>
        </w:rPr>
      </w:pPr>
    </w:p>
    <w:p w:rsidR="00186B8F" w:rsidRDefault="00186B8F" w:rsidP="009A58A4">
      <w:pPr>
        <w:spacing w:after="0" w:line="240" w:lineRule="auto"/>
        <w:ind w:right="-1"/>
        <w:jc w:val="center"/>
        <w:rPr>
          <w:rFonts w:ascii="Times New Roman" w:hAnsi="Times New Roman"/>
          <w:b/>
          <w:bCs/>
          <w:kern w:val="2"/>
          <w:sz w:val="28"/>
          <w:szCs w:val="28"/>
          <w:lang w:val="uk-UA"/>
        </w:rPr>
      </w:pPr>
      <w:r w:rsidRPr="00C30DF1">
        <w:rPr>
          <w:rFonts w:ascii="Times New Roman" w:hAnsi="Times New Roman"/>
          <w:b/>
          <w:kern w:val="2"/>
          <w:sz w:val="28"/>
          <w:szCs w:val="28"/>
          <w:lang w:val="uk-UA"/>
        </w:rPr>
        <w:t xml:space="preserve">III. Основні </w:t>
      </w:r>
      <w:r w:rsidRPr="00C30DF1">
        <w:rPr>
          <w:rFonts w:ascii="Times New Roman" w:hAnsi="Times New Roman"/>
          <w:b/>
          <w:bCs/>
          <w:kern w:val="2"/>
          <w:sz w:val="28"/>
          <w:szCs w:val="28"/>
          <w:lang w:val="uk-UA"/>
        </w:rPr>
        <w:t>повноваження комісії</w:t>
      </w:r>
    </w:p>
    <w:p w:rsidR="00186B8F" w:rsidRPr="00C30DF1" w:rsidRDefault="00186B8F" w:rsidP="009A58A4">
      <w:pPr>
        <w:spacing w:after="0" w:line="240" w:lineRule="auto"/>
        <w:ind w:right="-1"/>
        <w:jc w:val="center"/>
        <w:rPr>
          <w:rFonts w:ascii="Times New Roman" w:hAnsi="Times New Roman"/>
          <w:b/>
          <w:bCs/>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1. Комісія:</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lang w:val="uk-UA"/>
        </w:rPr>
        <w:t>1) розглядає результати тестування та затверджує перелік осіб, які допущені</w:t>
      </w:r>
      <w:r>
        <w:rPr>
          <w:rFonts w:ascii="Times New Roman" w:hAnsi="Times New Roman"/>
          <w:sz w:val="28"/>
          <w:szCs w:val="28"/>
          <w:lang w:val="uk-UA"/>
        </w:rPr>
        <w:t xml:space="preserve"> </w:t>
      </w:r>
      <w:r w:rsidRPr="00A4218D">
        <w:rPr>
          <w:rFonts w:ascii="Times New Roman" w:hAnsi="Times New Roman"/>
          <w:sz w:val="28"/>
          <w:szCs w:val="28"/>
          <w:lang w:val="uk-UA"/>
        </w:rPr>
        <w:t xml:space="preserve">до співбесіди (інтерв’ю) </w:t>
      </w:r>
      <w:r w:rsidRPr="00A4218D">
        <w:rPr>
          <w:rFonts w:ascii="Times New Roman" w:hAnsi="Times New Roman"/>
          <w:sz w:val="28"/>
          <w:szCs w:val="28"/>
        </w:rPr>
        <w:t>(далі – кандидат);</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rPr>
        <w:t>2) проводить співбесіду (інтерв’ю) та визначає з числа кандидатів осіб, які</w:t>
      </w:r>
      <w:r>
        <w:rPr>
          <w:rFonts w:ascii="Times New Roman" w:hAnsi="Times New Roman"/>
          <w:sz w:val="28"/>
          <w:szCs w:val="28"/>
          <w:lang w:val="uk-UA"/>
        </w:rPr>
        <w:t xml:space="preserve"> </w:t>
      </w:r>
      <w:r w:rsidRPr="00A4218D">
        <w:rPr>
          <w:rFonts w:ascii="Times New Roman" w:hAnsi="Times New Roman"/>
          <w:sz w:val="28"/>
          <w:szCs w:val="28"/>
        </w:rPr>
        <w:t xml:space="preserve">можуть </w:t>
      </w:r>
      <w:proofErr w:type="gramStart"/>
      <w:r w:rsidRPr="00A4218D">
        <w:rPr>
          <w:rFonts w:ascii="Times New Roman" w:hAnsi="Times New Roman"/>
          <w:sz w:val="28"/>
          <w:szCs w:val="28"/>
        </w:rPr>
        <w:t>бути</w:t>
      </w:r>
      <w:proofErr w:type="gramEnd"/>
      <w:r w:rsidRPr="00A4218D">
        <w:rPr>
          <w:rFonts w:ascii="Times New Roman" w:hAnsi="Times New Roman"/>
          <w:sz w:val="28"/>
          <w:szCs w:val="28"/>
        </w:rPr>
        <w:t xml:space="preserve"> рекомендовані до:</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rPr>
        <w:t xml:space="preserve">призначення </w:t>
      </w:r>
      <w:proofErr w:type="gramStart"/>
      <w:r w:rsidRPr="00A4218D">
        <w:rPr>
          <w:rFonts w:ascii="Times New Roman" w:hAnsi="Times New Roman"/>
          <w:sz w:val="28"/>
          <w:szCs w:val="28"/>
        </w:rPr>
        <w:t>на</w:t>
      </w:r>
      <w:proofErr w:type="gramEnd"/>
      <w:r w:rsidRPr="00A4218D">
        <w:rPr>
          <w:rFonts w:ascii="Times New Roman" w:hAnsi="Times New Roman"/>
          <w:sz w:val="28"/>
          <w:szCs w:val="28"/>
        </w:rPr>
        <w:t xml:space="preserve"> посаду фахівця із супроводу;</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rPr>
        <w:t xml:space="preserve">резерву </w:t>
      </w:r>
      <w:proofErr w:type="gramStart"/>
      <w:r w:rsidRPr="00A4218D">
        <w:rPr>
          <w:rFonts w:ascii="Times New Roman" w:hAnsi="Times New Roman"/>
          <w:sz w:val="28"/>
          <w:szCs w:val="28"/>
        </w:rPr>
        <w:t>на</w:t>
      </w:r>
      <w:proofErr w:type="gramEnd"/>
      <w:r w:rsidRPr="00A4218D">
        <w:rPr>
          <w:rFonts w:ascii="Times New Roman" w:hAnsi="Times New Roman"/>
          <w:sz w:val="28"/>
          <w:szCs w:val="28"/>
        </w:rPr>
        <w:t xml:space="preserve"> посаду фахівця із супроводу;</w:t>
      </w:r>
    </w:p>
    <w:p w:rsidR="00186B8F" w:rsidRDefault="00186B8F" w:rsidP="00A4218D">
      <w:pPr>
        <w:autoSpaceDE w:val="0"/>
        <w:autoSpaceDN w:val="0"/>
        <w:adjustRightInd w:val="0"/>
        <w:spacing w:after="0" w:line="240" w:lineRule="auto"/>
        <w:ind w:firstLine="567"/>
        <w:jc w:val="both"/>
        <w:rPr>
          <w:rFonts w:ascii="Times New Roman" w:hAnsi="Times New Roman"/>
          <w:sz w:val="28"/>
          <w:szCs w:val="28"/>
          <w:lang w:val="uk-UA"/>
        </w:rPr>
      </w:pPr>
      <w:r w:rsidRPr="00A4218D">
        <w:rPr>
          <w:rFonts w:ascii="Times New Roman" w:hAnsi="Times New Roman"/>
          <w:sz w:val="28"/>
          <w:szCs w:val="28"/>
        </w:rPr>
        <w:t xml:space="preserve">3) затверджує своїми </w:t>
      </w:r>
      <w:proofErr w:type="gramStart"/>
      <w:r w:rsidRPr="00A4218D">
        <w:rPr>
          <w:rFonts w:ascii="Times New Roman" w:hAnsi="Times New Roman"/>
          <w:sz w:val="28"/>
          <w:szCs w:val="28"/>
        </w:rPr>
        <w:t>р</w:t>
      </w:r>
      <w:proofErr w:type="gramEnd"/>
      <w:r w:rsidRPr="00A4218D">
        <w:rPr>
          <w:rFonts w:ascii="Times New Roman" w:hAnsi="Times New Roman"/>
          <w:sz w:val="28"/>
          <w:szCs w:val="28"/>
        </w:rPr>
        <w:t>ішеннями процедурні та організаційні питання, не</w:t>
      </w:r>
      <w:r>
        <w:rPr>
          <w:rFonts w:ascii="Times New Roman" w:hAnsi="Times New Roman"/>
          <w:sz w:val="28"/>
          <w:szCs w:val="28"/>
          <w:lang w:val="uk-UA"/>
        </w:rPr>
        <w:t xml:space="preserve"> </w:t>
      </w:r>
      <w:r w:rsidRPr="00A4218D">
        <w:rPr>
          <w:rFonts w:ascii="Times New Roman" w:hAnsi="Times New Roman"/>
          <w:sz w:val="28"/>
          <w:szCs w:val="28"/>
        </w:rPr>
        <w:t>врегульовані законодавством України та положенням про Комісію;</w:t>
      </w:r>
    </w:p>
    <w:p w:rsidR="00475F64" w:rsidRDefault="00475F64" w:rsidP="00A4218D">
      <w:pPr>
        <w:autoSpaceDE w:val="0"/>
        <w:autoSpaceDN w:val="0"/>
        <w:adjustRightInd w:val="0"/>
        <w:spacing w:after="0" w:line="240" w:lineRule="auto"/>
        <w:ind w:firstLine="567"/>
        <w:jc w:val="both"/>
        <w:rPr>
          <w:rFonts w:ascii="Times New Roman" w:hAnsi="Times New Roman"/>
          <w:sz w:val="28"/>
          <w:szCs w:val="28"/>
          <w:lang w:val="uk-UA"/>
        </w:rPr>
      </w:pPr>
    </w:p>
    <w:p w:rsidR="00475F64" w:rsidRPr="00475F64" w:rsidRDefault="00475F64" w:rsidP="00475F64">
      <w:pPr>
        <w:autoSpaceDE w:val="0"/>
        <w:autoSpaceDN w:val="0"/>
        <w:adjustRightInd w:val="0"/>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4</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rPr>
        <w:t>4) розглядає заяви кандидатів на посади фахівців із супроводу та приймає</w:t>
      </w:r>
      <w:r>
        <w:rPr>
          <w:rFonts w:ascii="Times New Roman" w:hAnsi="Times New Roman"/>
          <w:sz w:val="28"/>
          <w:szCs w:val="28"/>
          <w:lang w:val="uk-UA"/>
        </w:rPr>
        <w:t xml:space="preserve">  </w:t>
      </w:r>
      <w:proofErr w:type="gramStart"/>
      <w:r w:rsidRPr="00A4218D">
        <w:rPr>
          <w:rFonts w:ascii="Times New Roman" w:hAnsi="Times New Roman"/>
          <w:sz w:val="28"/>
          <w:szCs w:val="28"/>
        </w:rPr>
        <w:t>р</w:t>
      </w:r>
      <w:proofErr w:type="gramEnd"/>
      <w:r w:rsidRPr="00A4218D">
        <w:rPr>
          <w:rFonts w:ascii="Times New Roman" w:hAnsi="Times New Roman"/>
          <w:sz w:val="28"/>
          <w:szCs w:val="28"/>
        </w:rPr>
        <w:t>ішення з питань, які виникли під час:</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rPr>
        <w:t xml:space="preserve">проведення відбору </w:t>
      </w:r>
      <w:proofErr w:type="gramStart"/>
      <w:r w:rsidRPr="00A4218D">
        <w:rPr>
          <w:rFonts w:ascii="Times New Roman" w:hAnsi="Times New Roman"/>
          <w:sz w:val="28"/>
          <w:szCs w:val="28"/>
        </w:rPr>
        <w:t>на посади</w:t>
      </w:r>
      <w:proofErr w:type="gramEnd"/>
      <w:r w:rsidRPr="00A4218D">
        <w:rPr>
          <w:rFonts w:ascii="Times New Roman" w:hAnsi="Times New Roman"/>
          <w:sz w:val="28"/>
          <w:szCs w:val="28"/>
        </w:rPr>
        <w:t xml:space="preserve"> фахівців із супроводу;</w:t>
      </w:r>
    </w:p>
    <w:p w:rsidR="00186B8F" w:rsidRPr="00A4218D" w:rsidRDefault="00186B8F" w:rsidP="00A4218D">
      <w:pPr>
        <w:autoSpaceDE w:val="0"/>
        <w:autoSpaceDN w:val="0"/>
        <w:adjustRightInd w:val="0"/>
        <w:spacing w:after="0" w:line="240" w:lineRule="auto"/>
        <w:ind w:firstLine="567"/>
        <w:jc w:val="both"/>
        <w:rPr>
          <w:rFonts w:ascii="Times New Roman" w:hAnsi="Times New Roman"/>
          <w:sz w:val="28"/>
          <w:szCs w:val="28"/>
        </w:rPr>
      </w:pPr>
      <w:r w:rsidRPr="00A4218D">
        <w:rPr>
          <w:rFonts w:ascii="Times New Roman" w:hAnsi="Times New Roman"/>
          <w:sz w:val="28"/>
          <w:szCs w:val="28"/>
        </w:rPr>
        <w:t>працевлаштування рекомендованих кандидаті</w:t>
      </w:r>
      <w:proofErr w:type="gramStart"/>
      <w:r w:rsidRPr="00A4218D">
        <w:rPr>
          <w:rFonts w:ascii="Times New Roman" w:hAnsi="Times New Roman"/>
          <w:sz w:val="28"/>
          <w:szCs w:val="28"/>
        </w:rPr>
        <w:t>в</w:t>
      </w:r>
      <w:proofErr w:type="gramEnd"/>
      <w:r w:rsidRPr="00A4218D">
        <w:rPr>
          <w:rFonts w:ascii="Times New Roman" w:hAnsi="Times New Roman"/>
          <w:sz w:val="28"/>
          <w:szCs w:val="28"/>
        </w:rPr>
        <w:t xml:space="preserve"> на посади фахівців із</w:t>
      </w:r>
      <w:r>
        <w:rPr>
          <w:rFonts w:ascii="Times New Roman" w:hAnsi="Times New Roman"/>
          <w:sz w:val="28"/>
          <w:szCs w:val="28"/>
          <w:lang w:val="uk-UA"/>
        </w:rPr>
        <w:t xml:space="preserve"> </w:t>
      </w:r>
      <w:r w:rsidRPr="00A4218D">
        <w:rPr>
          <w:rFonts w:ascii="Times New Roman" w:hAnsi="Times New Roman"/>
          <w:sz w:val="28"/>
          <w:szCs w:val="28"/>
        </w:rPr>
        <w:t>супроводу;</w:t>
      </w:r>
    </w:p>
    <w:p w:rsidR="00186B8F" w:rsidRDefault="00186B8F" w:rsidP="00A4218D">
      <w:pPr>
        <w:spacing w:after="0" w:line="240" w:lineRule="auto"/>
        <w:ind w:right="-1" w:firstLine="567"/>
        <w:jc w:val="both"/>
        <w:rPr>
          <w:rFonts w:ascii="Times New Roman" w:hAnsi="Times New Roman"/>
          <w:sz w:val="28"/>
          <w:szCs w:val="28"/>
          <w:lang w:val="uk-UA"/>
        </w:rPr>
      </w:pPr>
      <w:r w:rsidRPr="00A4218D">
        <w:rPr>
          <w:rFonts w:ascii="Times New Roman" w:hAnsi="Times New Roman"/>
          <w:sz w:val="28"/>
          <w:szCs w:val="28"/>
        </w:rPr>
        <w:t>5) здійснює інші повноваження, визначені положенням про комісію.</w:t>
      </w:r>
    </w:p>
    <w:p w:rsidR="00186B8F" w:rsidRPr="00A4218D" w:rsidRDefault="00186B8F" w:rsidP="00A4218D">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2. Голова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1) організовує роботу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2) призначає дату, час та місце проведення засідання комісії;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3) головує на засіданнях комісії;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4) забезпечує виконання покладених на комісію завдань;</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5) формує порядок денний засідань комісії;</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6) підписує протоколи та рішення, що готуються за результатами роботи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3. У разі відсутності голови комісії на засіданні головує його заступник. У разі відсутності голови і заступника </w:t>
      </w:r>
      <w:r w:rsidR="00475F64">
        <w:rPr>
          <w:rFonts w:ascii="Times New Roman" w:hAnsi="Times New Roman"/>
          <w:kern w:val="2"/>
          <w:sz w:val="28"/>
          <w:szCs w:val="28"/>
          <w:lang w:val="uk-UA"/>
        </w:rPr>
        <w:t xml:space="preserve">голови </w:t>
      </w:r>
      <w:r w:rsidRPr="00C30DF1">
        <w:rPr>
          <w:rFonts w:ascii="Times New Roman" w:hAnsi="Times New Roman"/>
          <w:kern w:val="2"/>
          <w:sz w:val="28"/>
          <w:szCs w:val="28"/>
          <w:lang w:val="uk-UA"/>
        </w:rPr>
        <w:t>комісії, головуючий на засіданні обирається з числа членів комісії, присутніх на засіданні.</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4. Члени комісії:</w:t>
      </w: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BE494C">
        <w:rPr>
          <w:rFonts w:ascii="Times New Roman" w:hAnsi="Times New Roman"/>
          <w:sz w:val="28"/>
          <w:szCs w:val="28"/>
        </w:rPr>
        <w:t>1) беруть участь у роботі комісії особисто (у тому числі у віддаленому</w:t>
      </w:r>
      <w:r>
        <w:rPr>
          <w:rFonts w:ascii="Times New Roman" w:hAnsi="Times New Roman"/>
          <w:sz w:val="28"/>
          <w:szCs w:val="28"/>
          <w:lang w:val="uk-UA"/>
        </w:rPr>
        <w:t xml:space="preserve"> </w:t>
      </w:r>
      <w:r w:rsidRPr="00BE494C">
        <w:rPr>
          <w:rFonts w:ascii="Times New Roman" w:hAnsi="Times New Roman"/>
          <w:sz w:val="28"/>
          <w:szCs w:val="28"/>
        </w:rPr>
        <w:t xml:space="preserve">режимі з використанням електронних засобів </w:t>
      </w:r>
      <w:proofErr w:type="gramStart"/>
      <w:r w:rsidRPr="00BE494C">
        <w:rPr>
          <w:rFonts w:ascii="Times New Roman" w:hAnsi="Times New Roman"/>
          <w:sz w:val="28"/>
          <w:szCs w:val="28"/>
        </w:rPr>
        <w:t>в</w:t>
      </w:r>
      <w:proofErr w:type="gramEnd"/>
      <w:r w:rsidRPr="00BE494C">
        <w:rPr>
          <w:rFonts w:ascii="Times New Roman" w:hAnsi="Times New Roman"/>
          <w:sz w:val="28"/>
          <w:szCs w:val="28"/>
        </w:rPr>
        <w:t>ідеозв’язку), залучаються до</w:t>
      </w:r>
      <w:r>
        <w:rPr>
          <w:rFonts w:ascii="Times New Roman" w:hAnsi="Times New Roman"/>
          <w:sz w:val="28"/>
          <w:szCs w:val="28"/>
          <w:lang w:val="uk-UA"/>
        </w:rPr>
        <w:t xml:space="preserve"> </w:t>
      </w:r>
      <w:r w:rsidRPr="00BE494C">
        <w:rPr>
          <w:rFonts w:ascii="Times New Roman" w:hAnsi="Times New Roman"/>
          <w:sz w:val="28"/>
          <w:szCs w:val="28"/>
        </w:rPr>
        <w:t>співбесіди, оцінюють відповіді кандидата за шкалою оцінювання компетенцій у</w:t>
      </w:r>
      <w:r>
        <w:rPr>
          <w:rFonts w:ascii="Times New Roman" w:hAnsi="Times New Roman"/>
          <w:sz w:val="28"/>
          <w:szCs w:val="28"/>
          <w:lang w:val="uk-UA"/>
        </w:rPr>
        <w:t xml:space="preserve"> </w:t>
      </w:r>
      <w:r w:rsidRPr="00BE494C">
        <w:rPr>
          <w:rFonts w:ascii="Times New Roman" w:hAnsi="Times New Roman"/>
          <w:sz w:val="28"/>
          <w:szCs w:val="28"/>
        </w:rPr>
        <w:t>відповідних балах, голосують “за” або “проти” при визначенні середнього балу</w:t>
      </w:r>
      <w:r>
        <w:rPr>
          <w:rFonts w:ascii="Times New Roman" w:hAnsi="Times New Roman"/>
          <w:sz w:val="28"/>
          <w:szCs w:val="28"/>
          <w:lang w:val="uk-UA"/>
        </w:rPr>
        <w:t xml:space="preserve"> </w:t>
      </w:r>
      <w:r w:rsidRPr="00BE494C">
        <w:rPr>
          <w:rFonts w:ascii="Times New Roman" w:hAnsi="Times New Roman"/>
          <w:sz w:val="28"/>
          <w:szCs w:val="28"/>
        </w:rPr>
        <w:t>кандидата на посаду фахівця із супроводу та переможця конкурсу;</w:t>
      </w:r>
    </w:p>
    <w:p w:rsidR="00186B8F" w:rsidRPr="009377E7"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BE494C">
        <w:rPr>
          <w:rFonts w:ascii="Times New Roman" w:hAnsi="Times New Roman"/>
          <w:sz w:val="28"/>
          <w:szCs w:val="28"/>
        </w:rPr>
        <w:t>2) перевіряють, аналізують, зберігають та використовують документи та</w:t>
      </w:r>
      <w:r>
        <w:rPr>
          <w:rFonts w:ascii="Times New Roman" w:hAnsi="Times New Roman"/>
          <w:sz w:val="28"/>
          <w:szCs w:val="28"/>
          <w:lang w:val="uk-UA"/>
        </w:rPr>
        <w:t xml:space="preserve"> </w:t>
      </w:r>
      <w:r w:rsidRPr="00BE494C">
        <w:rPr>
          <w:rFonts w:ascii="Times New Roman" w:hAnsi="Times New Roman"/>
          <w:sz w:val="28"/>
          <w:szCs w:val="28"/>
        </w:rPr>
        <w:t>інші матеріали, подані на розгляд комі</w:t>
      </w:r>
      <w:proofErr w:type="gramStart"/>
      <w:r w:rsidRPr="00BE494C">
        <w:rPr>
          <w:rFonts w:ascii="Times New Roman" w:hAnsi="Times New Roman"/>
          <w:sz w:val="28"/>
          <w:szCs w:val="28"/>
        </w:rPr>
        <w:t>с</w:t>
      </w:r>
      <w:proofErr w:type="gramEnd"/>
      <w:r w:rsidRPr="00BE494C">
        <w:rPr>
          <w:rFonts w:ascii="Times New Roman" w:hAnsi="Times New Roman"/>
          <w:sz w:val="28"/>
          <w:szCs w:val="28"/>
        </w:rPr>
        <w:t>ії;</w:t>
      </w:r>
    </w:p>
    <w:p w:rsidR="00186B8F" w:rsidRPr="009377E7"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BE494C">
        <w:rPr>
          <w:rFonts w:ascii="Times New Roman" w:hAnsi="Times New Roman"/>
          <w:sz w:val="28"/>
          <w:szCs w:val="28"/>
        </w:rPr>
        <w:t>3) використовують інформацію, отриману, зібрану чи створену впродовж</w:t>
      </w:r>
      <w:r>
        <w:rPr>
          <w:rFonts w:ascii="Times New Roman" w:hAnsi="Times New Roman"/>
          <w:sz w:val="28"/>
          <w:szCs w:val="28"/>
          <w:lang w:val="uk-UA"/>
        </w:rPr>
        <w:t xml:space="preserve"> </w:t>
      </w:r>
      <w:r w:rsidRPr="00BE494C">
        <w:rPr>
          <w:rFonts w:ascii="Times New Roman" w:hAnsi="Times New Roman"/>
          <w:sz w:val="28"/>
          <w:szCs w:val="28"/>
        </w:rPr>
        <w:t xml:space="preserve">періоду роботи </w:t>
      </w:r>
      <w:proofErr w:type="gramStart"/>
      <w:r w:rsidRPr="00BE494C">
        <w:rPr>
          <w:rFonts w:ascii="Times New Roman" w:hAnsi="Times New Roman"/>
          <w:sz w:val="28"/>
          <w:szCs w:val="28"/>
        </w:rPr>
        <w:t>у</w:t>
      </w:r>
      <w:proofErr w:type="gramEnd"/>
      <w:r w:rsidRPr="00BE494C">
        <w:rPr>
          <w:rFonts w:ascii="Times New Roman" w:hAnsi="Times New Roman"/>
          <w:sz w:val="28"/>
          <w:szCs w:val="28"/>
        </w:rPr>
        <w:t xml:space="preserve"> </w:t>
      </w:r>
      <w:proofErr w:type="gramStart"/>
      <w:r w:rsidRPr="00BE494C">
        <w:rPr>
          <w:rFonts w:ascii="Times New Roman" w:hAnsi="Times New Roman"/>
          <w:sz w:val="28"/>
          <w:szCs w:val="28"/>
        </w:rPr>
        <w:t>ком</w:t>
      </w:r>
      <w:proofErr w:type="gramEnd"/>
      <w:r w:rsidRPr="00BE494C">
        <w:rPr>
          <w:rFonts w:ascii="Times New Roman" w:hAnsi="Times New Roman"/>
          <w:sz w:val="28"/>
          <w:szCs w:val="28"/>
        </w:rPr>
        <w:t>ісії винятково для цілей проведення відбору;</w:t>
      </w:r>
    </w:p>
    <w:p w:rsidR="00475F64" w:rsidRPr="00475F64" w:rsidRDefault="00475F64" w:rsidP="00BE494C">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BE494C">
        <w:rPr>
          <w:rFonts w:ascii="Times New Roman" w:hAnsi="Times New Roman"/>
          <w:sz w:val="28"/>
          <w:szCs w:val="28"/>
        </w:rPr>
        <w:t>4) можуть звертатися до кандидатів на посаду фахівця із супроводу, а також</w:t>
      </w:r>
      <w:r>
        <w:rPr>
          <w:rFonts w:ascii="Times New Roman" w:hAnsi="Times New Roman"/>
          <w:sz w:val="28"/>
          <w:szCs w:val="28"/>
          <w:lang w:val="uk-UA"/>
        </w:rPr>
        <w:t xml:space="preserve"> </w:t>
      </w:r>
      <w:r w:rsidRPr="00BE494C">
        <w:rPr>
          <w:rFonts w:ascii="Times New Roman" w:hAnsi="Times New Roman"/>
          <w:sz w:val="28"/>
          <w:szCs w:val="28"/>
        </w:rPr>
        <w:t xml:space="preserve">до будь-яких інших фізичних чи юридичних осіб із </w:t>
      </w:r>
      <w:proofErr w:type="gramStart"/>
      <w:r w:rsidRPr="00BE494C">
        <w:rPr>
          <w:rFonts w:ascii="Times New Roman" w:hAnsi="Times New Roman"/>
          <w:sz w:val="28"/>
          <w:szCs w:val="28"/>
        </w:rPr>
        <w:t>запитом</w:t>
      </w:r>
      <w:proofErr w:type="gramEnd"/>
      <w:r w:rsidRPr="00BE494C">
        <w:rPr>
          <w:rFonts w:ascii="Times New Roman" w:hAnsi="Times New Roman"/>
          <w:sz w:val="28"/>
          <w:szCs w:val="28"/>
        </w:rPr>
        <w:t xml:space="preserve"> про надання</w:t>
      </w:r>
      <w:r>
        <w:rPr>
          <w:rFonts w:ascii="Times New Roman" w:hAnsi="Times New Roman"/>
          <w:sz w:val="28"/>
          <w:szCs w:val="28"/>
          <w:lang w:val="uk-UA"/>
        </w:rPr>
        <w:t xml:space="preserve"> </w:t>
      </w:r>
      <w:r w:rsidRPr="00BE494C">
        <w:rPr>
          <w:rFonts w:ascii="Times New Roman" w:hAnsi="Times New Roman"/>
          <w:sz w:val="28"/>
          <w:szCs w:val="28"/>
        </w:rPr>
        <w:t>інформації, необхідної для оцінювання кандидатів;</w:t>
      </w:r>
    </w:p>
    <w:p w:rsidR="00186B8F" w:rsidRPr="009377E7"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BE494C">
        <w:rPr>
          <w:rFonts w:ascii="Times New Roman" w:hAnsi="Times New Roman"/>
          <w:sz w:val="28"/>
          <w:szCs w:val="28"/>
        </w:rPr>
        <w:t>5) не мають права розголошувати інформацію про деталі та результати</w:t>
      </w:r>
      <w:r>
        <w:rPr>
          <w:rFonts w:ascii="Times New Roman" w:hAnsi="Times New Roman"/>
          <w:sz w:val="28"/>
          <w:szCs w:val="28"/>
          <w:lang w:val="uk-UA"/>
        </w:rPr>
        <w:t xml:space="preserve"> </w:t>
      </w:r>
      <w:r w:rsidRPr="00BE494C">
        <w:rPr>
          <w:rFonts w:ascii="Times New Roman" w:hAnsi="Times New Roman"/>
          <w:sz w:val="28"/>
          <w:szCs w:val="28"/>
        </w:rPr>
        <w:t xml:space="preserve">обговорень кандидатів, а також прийняті </w:t>
      </w:r>
      <w:proofErr w:type="gramStart"/>
      <w:r w:rsidRPr="00BE494C">
        <w:rPr>
          <w:rFonts w:ascii="Times New Roman" w:hAnsi="Times New Roman"/>
          <w:sz w:val="28"/>
          <w:szCs w:val="28"/>
        </w:rPr>
        <w:t>р</w:t>
      </w:r>
      <w:proofErr w:type="gramEnd"/>
      <w:r w:rsidRPr="00BE494C">
        <w:rPr>
          <w:rFonts w:ascii="Times New Roman" w:hAnsi="Times New Roman"/>
          <w:sz w:val="28"/>
          <w:szCs w:val="28"/>
        </w:rPr>
        <w:t>ішення до офіційного їх оголошення;</w:t>
      </w:r>
    </w:p>
    <w:p w:rsidR="00186B8F" w:rsidRPr="009377E7"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BE494C">
        <w:rPr>
          <w:rFonts w:ascii="Times New Roman" w:hAnsi="Times New Roman"/>
          <w:sz w:val="28"/>
          <w:szCs w:val="28"/>
        </w:rPr>
        <w:t>6) вносять пропозиції до проєкту порядку денного, з питань, що належать</w:t>
      </w:r>
      <w:r>
        <w:rPr>
          <w:rFonts w:ascii="Times New Roman" w:hAnsi="Times New Roman"/>
          <w:sz w:val="28"/>
          <w:szCs w:val="28"/>
          <w:lang w:val="uk-UA"/>
        </w:rPr>
        <w:t xml:space="preserve"> </w:t>
      </w:r>
      <w:r w:rsidRPr="00BE494C">
        <w:rPr>
          <w:rFonts w:ascii="Times New Roman" w:hAnsi="Times New Roman"/>
          <w:sz w:val="28"/>
          <w:szCs w:val="28"/>
        </w:rPr>
        <w:t>до повноважень комі</w:t>
      </w:r>
      <w:proofErr w:type="gramStart"/>
      <w:r w:rsidRPr="00BE494C">
        <w:rPr>
          <w:rFonts w:ascii="Times New Roman" w:hAnsi="Times New Roman"/>
          <w:sz w:val="28"/>
          <w:szCs w:val="28"/>
        </w:rPr>
        <w:t>с</w:t>
      </w:r>
      <w:proofErr w:type="gramEnd"/>
      <w:r w:rsidRPr="00BE494C">
        <w:rPr>
          <w:rFonts w:ascii="Times New Roman" w:hAnsi="Times New Roman"/>
          <w:sz w:val="28"/>
          <w:szCs w:val="28"/>
        </w:rPr>
        <w:t>ії;</w:t>
      </w: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p>
    <w:p w:rsidR="00475F64" w:rsidRPr="009377E7" w:rsidRDefault="00475F64" w:rsidP="00475F64">
      <w:pPr>
        <w:autoSpaceDE w:val="0"/>
        <w:autoSpaceDN w:val="0"/>
        <w:adjustRightInd w:val="0"/>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5</w:t>
      </w:r>
    </w:p>
    <w:p w:rsidR="00186B8F"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r w:rsidRPr="00DC4F98">
        <w:rPr>
          <w:rFonts w:ascii="Times New Roman" w:hAnsi="Times New Roman"/>
          <w:sz w:val="28"/>
          <w:szCs w:val="28"/>
          <w:lang w:val="uk-UA"/>
        </w:rPr>
        <w:t>7) зобов’язані заявити самовідвід за наявності конфлікту інтересів чи</w:t>
      </w:r>
      <w:r>
        <w:rPr>
          <w:rFonts w:ascii="Times New Roman" w:hAnsi="Times New Roman"/>
          <w:sz w:val="28"/>
          <w:szCs w:val="28"/>
          <w:lang w:val="uk-UA"/>
        </w:rPr>
        <w:t xml:space="preserve"> </w:t>
      </w:r>
      <w:r w:rsidRPr="00DC4F98">
        <w:rPr>
          <w:rFonts w:ascii="Times New Roman" w:hAnsi="Times New Roman"/>
          <w:sz w:val="28"/>
          <w:szCs w:val="28"/>
          <w:lang w:val="uk-UA"/>
        </w:rPr>
        <w:t>обставин, які можуть вплинути на об’єктивність або неупередженість прийняття</w:t>
      </w:r>
      <w:r>
        <w:rPr>
          <w:rFonts w:ascii="Times New Roman" w:hAnsi="Times New Roman"/>
          <w:sz w:val="28"/>
          <w:szCs w:val="28"/>
          <w:lang w:val="uk-UA"/>
        </w:rPr>
        <w:t xml:space="preserve"> </w:t>
      </w:r>
      <w:r w:rsidRPr="00DC4F98">
        <w:rPr>
          <w:rFonts w:ascii="Times New Roman" w:hAnsi="Times New Roman"/>
          <w:sz w:val="28"/>
          <w:szCs w:val="28"/>
          <w:lang w:val="uk-UA"/>
        </w:rPr>
        <w:t>рішень;</w:t>
      </w:r>
    </w:p>
    <w:p w:rsidR="00186B8F" w:rsidRPr="009377E7" w:rsidRDefault="00186B8F" w:rsidP="00BE494C">
      <w:pPr>
        <w:autoSpaceDE w:val="0"/>
        <w:autoSpaceDN w:val="0"/>
        <w:adjustRightInd w:val="0"/>
        <w:spacing w:after="0" w:line="240" w:lineRule="auto"/>
        <w:ind w:firstLine="567"/>
        <w:jc w:val="both"/>
        <w:rPr>
          <w:rFonts w:ascii="Times New Roman" w:hAnsi="Times New Roman"/>
          <w:sz w:val="28"/>
          <w:szCs w:val="28"/>
          <w:lang w:val="uk-UA"/>
        </w:rPr>
      </w:pPr>
    </w:p>
    <w:p w:rsidR="00186B8F" w:rsidRPr="00BE494C" w:rsidRDefault="00186B8F" w:rsidP="00BE494C">
      <w:pPr>
        <w:spacing w:after="0" w:line="240" w:lineRule="auto"/>
        <w:ind w:right="-1" w:firstLine="567"/>
        <w:jc w:val="both"/>
        <w:rPr>
          <w:rFonts w:ascii="Times New Roman" w:hAnsi="Times New Roman"/>
          <w:sz w:val="28"/>
          <w:szCs w:val="28"/>
          <w:lang w:val="uk-UA"/>
        </w:rPr>
      </w:pPr>
      <w:r w:rsidRPr="00BE494C">
        <w:rPr>
          <w:rFonts w:ascii="Times New Roman" w:hAnsi="Times New Roman"/>
          <w:sz w:val="28"/>
          <w:szCs w:val="28"/>
        </w:rPr>
        <w:t>8) мають інші права та обов’язки, визначені положенням про комісію.</w:t>
      </w:r>
    </w:p>
    <w:p w:rsidR="00186B8F" w:rsidRDefault="00186B8F" w:rsidP="00BE494C">
      <w:pPr>
        <w:spacing w:after="0" w:line="240" w:lineRule="auto"/>
        <w:ind w:right="-1" w:firstLine="567"/>
        <w:jc w:val="both"/>
        <w:rPr>
          <w:rFonts w:ascii="TimesNewRomanPSMT" w:hAnsi="TimesNewRomanPSMT" w:cs="TimesNewRomanPSMT"/>
          <w:sz w:val="28"/>
          <w:szCs w:val="28"/>
          <w:lang w:val="uk-UA"/>
        </w:rPr>
      </w:pPr>
    </w:p>
    <w:p w:rsidR="00186B8F" w:rsidRPr="00A37043" w:rsidRDefault="00186B8F" w:rsidP="00A37043">
      <w:pPr>
        <w:autoSpaceDE w:val="0"/>
        <w:autoSpaceDN w:val="0"/>
        <w:adjustRightInd w:val="0"/>
        <w:spacing w:after="0" w:line="240" w:lineRule="auto"/>
        <w:ind w:firstLine="567"/>
        <w:jc w:val="both"/>
        <w:rPr>
          <w:rFonts w:ascii="Times New Roman" w:hAnsi="Times New Roman"/>
          <w:kern w:val="2"/>
          <w:sz w:val="28"/>
          <w:szCs w:val="28"/>
          <w:lang w:val="uk-UA"/>
        </w:rPr>
      </w:pPr>
      <w:r w:rsidRPr="00A37043">
        <w:rPr>
          <w:rFonts w:ascii="Times New Roman" w:hAnsi="Times New Roman"/>
          <w:kern w:val="2"/>
          <w:sz w:val="28"/>
          <w:szCs w:val="28"/>
          <w:lang w:val="uk-UA"/>
        </w:rPr>
        <w:t xml:space="preserve">5. </w:t>
      </w:r>
      <w:r w:rsidRPr="00A37043">
        <w:rPr>
          <w:rFonts w:ascii="Times New Roman" w:hAnsi="Times New Roman"/>
          <w:sz w:val="28"/>
          <w:szCs w:val="28"/>
        </w:rPr>
        <w:t xml:space="preserve">Секретар комісії є уповноваженою особою </w:t>
      </w:r>
      <w:r w:rsidRPr="00A37043">
        <w:rPr>
          <w:rFonts w:ascii="Times New Roman" w:hAnsi="Times New Roman"/>
          <w:sz w:val="28"/>
          <w:szCs w:val="28"/>
          <w:lang w:val="uk-UA"/>
        </w:rPr>
        <w:t>управлінн</w:t>
      </w:r>
      <w:r>
        <w:rPr>
          <w:rFonts w:ascii="Times New Roman" w:hAnsi="Times New Roman"/>
          <w:sz w:val="28"/>
          <w:szCs w:val="28"/>
          <w:lang w:val="uk-UA"/>
        </w:rPr>
        <w:t xml:space="preserve">я </w:t>
      </w:r>
      <w:proofErr w:type="gramStart"/>
      <w:r>
        <w:rPr>
          <w:rFonts w:ascii="Times New Roman" w:hAnsi="Times New Roman"/>
          <w:sz w:val="28"/>
          <w:szCs w:val="28"/>
          <w:lang w:val="uk-UA"/>
        </w:rPr>
        <w:t>соц</w:t>
      </w:r>
      <w:proofErr w:type="gramEnd"/>
      <w:r>
        <w:rPr>
          <w:rFonts w:ascii="Times New Roman" w:hAnsi="Times New Roman"/>
          <w:sz w:val="28"/>
          <w:szCs w:val="28"/>
          <w:lang w:val="uk-UA"/>
        </w:rPr>
        <w:t>іального захисту населення</w:t>
      </w:r>
      <w:r w:rsidRPr="00A37043">
        <w:rPr>
          <w:rFonts w:ascii="Times New Roman" w:hAnsi="Times New Roman"/>
          <w:sz w:val="28"/>
          <w:szCs w:val="28"/>
        </w:rPr>
        <w:t xml:space="preserve">, </w:t>
      </w:r>
      <w:r>
        <w:rPr>
          <w:rFonts w:ascii="Times New Roman" w:hAnsi="Times New Roman"/>
          <w:sz w:val="28"/>
          <w:szCs w:val="28"/>
          <w:lang w:val="uk-UA"/>
        </w:rPr>
        <w:t>яка має</w:t>
      </w:r>
      <w:r w:rsidRPr="00A37043">
        <w:rPr>
          <w:rFonts w:ascii="Times New Roman" w:hAnsi="Times New Roman"/>
          <w:sz w:val="28"/>
          <w:szCs w:val="28"/>
        </w:rPr>
        <w:t xml:space="preserve"> доступ до Реєстру та бере участь у</w:t>
      </w:r>
      <w:r w:rsidRPr="00A37043">
        <w:rPr>
          <w:rFonts w:ascii="Times New Roman" w:hAnsi="Times New Roman"/>
          <w:sz w:val="28"/>
          <w:szCs w:val="28"/>
          <w:lang w:val="uk-UA"/>
        </w:rPr>
        <w:t xml:space="preserve"> </w:t>
      </w:r>
      <w:r w:rsidRPr="00A37043">
        <w:rPr>
          <w:rFonts w:ascii="Times New Roman" w:hAnsi="Times New Roman"/>
          <w:sz w:val="28"/>
          <w:szCs w:val="28"/>
        </w:rPr>
        <w:t>засіданнях без права голосу.</w:t>
      </w:r>
      <w:r w:rsidRPr="00A37043">
        <w:rPr>
          <w:rFonts w:ascii="Times New Roman" w:hAnsi="Times New Roman"/>
          <w:kern w:val="2"/>
          <w:sz w:val="28"/>
          <w:szCs w:val="28"/>
          <w:lang w:val="uk-UA"/>
        </w:rPr>
        <w:t xml:space="preserve"> </w:t>
      </w:r>
    </w:p>
    <w:p w:rsidR="00186B8F" w:rsidRPr="00C30DF1" w:rsidRDefault="00186B8F" w:rsidP="00BE494C">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6. Секретар комісії є відповідальним за:</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1) взаємодію із Мінветеранів, в тому числі далі – Реєстр</w:t>
      </w:r>
      <w:r>
        <w:rPr>
          <w:rFonts w:ascii="Times New Roman" w:hAnsi="Times New Roman"/>
          <w:kern w:val="2"/>
          <w:sz w:val="28"/>
          <w:szCs w:val="28"/>
          <w:lang w:val="uk-UA"/>
        </w:rPr>
        <w:t>у</w:t>
      </w:r>
      <w:r w:rsidRPr="00C30DF1">
        <w:rPr>
          <w:rFonts w:ascii="Times New Roman" w:hAnsi="Times New Roman"/>
          <w:kern w:val="2"/>
          <w:sz w:val="28"/>
          <w:szCs w:val="28"/>
          <w:lang w:val="uk-UA"/>
        </w:rPr>
        <w:t xml:space="preserve">;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2) ведення протоколу засідання та підготовка проєктів рішень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3) здійснення організаційної підготовки засідань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4) зберігання матеріалів, пов’язаних з роботою комісії; </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5) реалізацію інших повноважень, визначених цим Положенням.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7. У разі відсутності секретаря комісії його обов’язки на час засідання виконує за дорученням голови комісії </w:t>
      </w:r>
      <w:r w:rsidR="00475F64">
        <w:rPr>
          <w:rFonts w:ascii="Times New Roman" w:hAnsi="Times New Roman"/>
          <w:kern w:val="2"/>
          <w:sz w:val="28"/>
          <w:szCs w:val="28"/>
          <w:lang w:val="uk-UA"/>
        </w:rPr>
        <w:t xml:space="preserve">(іншої особи, яка головує на засіданні) </w:t>
      </w:r>
      <w:r w:rsidRPr="00C30DF1">
        <w:rPr>
          <w:rFonts w:ascii="Times New Roman" w:hAnsi="Times New Roman"/>
          <w:kern w:val="2"/>
          <w:sz w:val="28"/>
          <w:szCs w:val="28"/>
          <w:lang w:val="uk-UA"/>
        </w:rPr>
        <w:t>інший член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jc w:val="center"/>
        <w:rPr>
          <w:rFonts w:ascii="Times New Roman" w:hAnsi="Times New Roman"/>
          <w:b/>
          <w:kern w:val="2"/>
          <w:sz w:val="28"/>
          <w:szCs w:val="28"/>
          <w:lang w:val="uk-UA"/>
        </w:rPr>
      </w:pPr>
      <w:r w:rsidRPr="00C30DF1">
        <w:rPr>
          <w:rFonts w:ascii="Times New Roman" w:hAnsi="Times New Roman"/>
          <w:b/>
          <w:kern w:val="2"/>
          <w:sz w:val="28"/>
          <w:szCs w:val="28"/>
          <w:lang w:val="uk-UA"/>
        </w:rPr>
        <w:t>IV. Порядок роботи комісії</w:t>
      </w:r>
    </w:p>
    <w:p w:rsidR="00186B8F" w:rsidRPr="00C30DF1" w:rsidRDefault="00186B8F" w:rsidP="009A58A4">
      <w:pPr>
        <w:spacing w:after="0" w:line="240" w:lineRule="auto"/>
        <w:ind w:right="-1"/>
        <w:jc w:val="center"/>
        <w:rPr>
          <w:rFonts w:ascii="Times New Roman" w:hAnsi="Times New Roman"/>
          <w:b/>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1. Організаційною формою роботи комісії є засідання, які проводяться </w:t>
      </w:r>
      <w:r w:rsidRPr="00C30DF1">
        <w:rPr>
          <w:rFonts w:ascii="Times New Roman" w:hAnsi="Times New Roman"/>
          <w:kern w:val="2"/>
          <w:sz w:val="28"/>
          <w:szCs w:val="28"/>
          <w:lang w:val="uk-UA"/>
        </w:rPr>
        <w:br/>
        <w:t xml:space="preserve">за потреби та скликаються за ініціативою голови комісії або не менше трьох членів комісії.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2. Засідання комісії є правомочним, якщо на ньому присутні не менше двох третин від її кількісного складу.</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3. Рішення з питань, що розглядаються на засіданнях комісії (крім випадків проведення рейтингового голосування), приймаються шляхом голосування простою більшістю голосів присутніх на засіданні. У разі рівного розподілу голосів, переважний голос має голова комісії або його заступник чи інший член комісії, який головує на її засіданні.</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9E392E" w:rsidRDefault="00186B8F" w:rsidP="009E392E">
      <w:pPr>
        <w:autoSpaceDE w:val="0"/>
        <w:autoSpaceDN w:val="0"/>
        <w:adjustRightInd w:val="0"/>
        <w:spacing w:after="0" w:line="240" w:lineRule="auto"/>
        <w:ind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4. Члени комісії, які беруть уч</w:t>
      </w:r>
      <w:r w:rsidRPr="009E392E">
        <w:rPr>
          <w:rFonts w:ascii="Times New Roman" w:hAnsi="Times New Roman"/>
          <w:kern w:val="2"/>
          <w:sz w:val="28"/>
          <w:szCs w:val="28"/>
          <w:lang w:val="uk-UA"/>
        </w:rPr>
        <w:t xml:space="preserve">асть у засіданні у віддаленому режимі з використанням електронних засобів відео зв’язку, оголошують </w:t>
      </w:r>
      <w:r w:rsidRPr="009E392E">
        <w:rPr>
          <w:rFonts w:ascii="Times New Roman" w:hAnsi="Times New Roman"/>
          <w:sz w:val="28"/>
          <w:szCs w:val="28"/>
        </w:rPr>
        <w:t>загальний</w:t>
      </w:r>
      <w:r>
        <w:rPr>
          <w:rFonts w:ascii="Times New Roman" w:hAnsi="Times New Roman"/>
          <w:sz w:val="28"/>
          <w:szCs w:val="28"/>
          <w:lang w:val="uk-UA"/>
        </w:rPr>
        <w:t xml:space="preserve"> </w:t>
      </w:r>
      <w:r w:rsidRPr="009E392E">
        <w:rPr>
          <w:rFonts w:ascii="Times New Roman" w:hAnsi="Times New Roman"/>
          <w:sz w:val="28"/>
          <w:szCs w:val="28"/>
        </w:rPr>
        <w:t>підсумок балів за шкалою оцінювання компетенцій кандидата на посаду фахівця</w:t>
      </w:r>
      <w:r w:rsidRPr="009E392E">
        <w:rPr>
          <w:rFonts w:ascii="Times New Roman" w:hAnsi="Times New Roman"/>
          <w:sz w:val="28"/>
          <w:szCs w:val="28"/>
          <w:lang w:val="uk-UA"/>
        </w:rPr>
        <w:t xml:space="preserve"> </w:t>
      </w:r>
      <w:r w:rsidRPr="009E392E">
        <w:rPr>
          <w:rFonts w:ascii="Times New Roman" w:hAnsi="Times New Roman"/>
          <w:sz w:val="28"/>
          <w:szCs w:val="28"/>
        </w:rPr>
        <w:t>із супроводу, про що вноситься інформація до протоколу.</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5. Протокол засідання комісії ведеться у письмовій формі і містить:</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дату та місце проведення засідання, час початку і закінчення засідання;</w:t>
      </w:r>
    </w:p>
    <w:p w:rsidR="00783532" w:rsidRDefault="00783532" w:rsidP="009A58A4">
      <w:pPr>
        <w:spacing w:after="0" w:line="240" w:lineRule="auto"/>
        <w:ind w:right="-1" w:firstLine="567"/>
        <w:jc w:val="both"/>
        <w:rPr>
          <w:rFonts w:ascii="Times New Roman" w:hAnsi="Times New Roman"/>
          <w:kern w:val="2"/>
          <w:sz w:val="28"/>
          <w:szCs w:val="28"/>
          <w:lang w:val="uk-UA"/>
        </w:rPr>
      </w:pPr>
    </w:p>
    <w:p w:rsidR="00783532" w:rsidRPr="00C30DF1" w:rsidRDefault="00783532" w:rsidP="00783532">
      <w:pPr>
        <w:spacing w:after="0" w:line="240" w:lineRule="auto"/>
        <w:ind w:right="-1" w:firstLine="567"/>
        <w:jc w:val="center"/>
        <w:rPr>
          <w:rFonts w:ascii="Times New Roman" w:hAnsi="Times New Roman"/>
          <w:kern w:val="2"/>
          <w:sz w:val="28"/>
          <w:szCs w:val="28"/>
          <w:lang w:val="uk-UA"/>
        </w:rPr>
      </w:pPr>
      <w:r>
        <w:rPr>
          <w:rFonts w:ascii="Times New Roman" w:hAnsi="Times New Roman"/>
          <w:kern w:val="2"/>
          <w:sz w:val="28"/>
          <w:szCs w:val="28"/>
          <w:lang w:val="uk-UA"/>
        </w:rPr>
        <w:t>6</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прізвище та ініціали головуючого на засіданні та інших присутніх членів комісії;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питання, що розглядались на засіданні, із зазначенням порядку черговості їх розгляду, стислий зміст виступів та результати голосування по кожному питанню;</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відомості про самовідводи та відводи членів комісії;</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інші істотні моменти розгляду питань порядку денного.</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9E392E" w:rsidRDefault="00186B8F" w:rsidP="009E392E">
      <w:pPr>
        <w:autoSpaceDE w:val="0"/>
        <w:autoSpaceDN w:val="0"/>
        <w:adjustRightInd w:val="0"/>
        <w:spacing w:after="0" w:line="240" w:lineRule="auto"/>
        <w:ind w:firstLine="567"/>
        <w:rPr>
          <w:rFonts w:ascii="Times New Roman" w:hAnsi="Times New Roman"/>
          <w:sz w:val="28"/>
          <w:szCs w:val="28"/>
        </w:rPr>
      </w:pPr>
      <w:r w:rsidRPr="009E392E">
        <w:rPr>
          <w:rFonts w:ascii="Times New Roman" w:hAnsi="Times New Roman"/>
          <w:kern w:val="2"/>
          <w:sz w:val="28"/>
          <w:szCs w:val="28"/>
          <w:lang w:val="uk-UA"/>
        </w:rPr>
        <w:t xml:space="preserve">6. </w:t>
      </w:r>
      <w:r w:rsidRPr="009E392E">
        <w:rPr>
          <w:rFonts w:ascii="Times New Roman" w:hAnsi="Times New Roman"/>
          <w:sz w:val="28"/>
          <w:szCs w:val="28"/>
        </w:rPr>
        <w:t xml:space="preserve">У разі наявності у члена комісії, в тому </w:t>
      </w:r>
      <w:proofErr w:type="gramStart"/>
      <w:r w:rsidRPr="009E392E">
        <w:rPr>
          <w:rFonts w:ascii="Times New Roman" w:hAnsi="Times New Roman"/>
          <w:sz w:val="28"/>
          <w:szCs w:val="28"/>
        </w:rPr>
        <w:t>числі у</w:t>
      </w:r>
      <w:proofErr w:type="gramEnd"/>
      <w:r w:rsidRPr="009E392E">
        <w:rPr>
          <w:rFonts w:ascii="Times New Roman" w:hAnsi="Times New Roman"/>
          <w:sz w:val="28"/>
          <w:szCs w:val="28"/>
        </w:rPr>
        <w:t xml:space="preserve"> голови та заступника</w:t>
      </w:r>
    </w:p>
    <w:p w:rsidR="00186B8F" w:rsidRPr="009E392E" w:rsidRDefault="00186B8F" w:rsidP="009E392E">
      <w:pPr>
        <w:autoSpaceDE w:val="0"/>
        <w:autoSpaceDN w:val="0"/>
        <w:adjustRightInd w:val="0"/>
        <w:spacing w:after="0" w:line="240" w:lineRule="auto"/>
        <w:ind w:firstLine="567"/>
        <w:jc w:val="both"/>
        <w:rPr>
          <w:rFonts w:ascii="Times New Roman" w:hAnsi="Times New Roman"/>
          <w:sz w:val="28"/>
          <w:szCs w:val="28"/>
        </w:rPr>
      </w:pPr>
      <w:r w:rsidRPr="009E392E">
        <w:rPr>
          <w:rFonts w:ascii="Times New Roman" w:hAnsi="Times New Roman"/>
          <w:sz w:val="28"/>
          <w:szCs w:val="28"/>
        </w:rPr>
        <w:t>голови комісії, конфлікту інтересів, він зобов’язаний заявити про самовідвід та</w:t>
      </w:r>
      <w:r>
        <w:rPr>
          <w:rFonts w:ascii="Times New Roman" w:hAnsi="Times New Roman"/>
          <w:sz w:val="28"/>
          <w:szCs w:val="28"/>
          <w:lang w:val="uk-UA"/>
        </w:rPr>
        <w:t xml:space="preserve"> </w:t>
      </w:r>
      <w:r w:rsidRPr="009E392E">
        <w:rPr>
          <w:rFonts w:ascii="Times New Roman" w:hAnsi="Times New Roman"/>
          <w:sz w:val="28"/>
          <w:szCs w:val="28"/>
        </w:rPr>
        <w:t xml:space="preserve">припинити свою участь у голосуванні без прийняття окремого </w:t>
      </w:r>
      <w:proofErr w:type="gramStart"/>
      <w:r w:rsidRPr="009E392E">
        <w:rPr>
          <w:rFonts w:ascii="Times New Roman" w:hAnsi="Times New Roman"/>
          <w:sz w:val="28"/>
          <w:szCs w:val="28"/>
        </w:rPr>
        <w:t>р</w:t>
      </w:r>
      <w:proofErr w:type="gramEnd"/>
      <w:r w:rsidRPr="009E392E">
        <w:rPr>
          <w:rFonts w:ascii="Times New Roman" w:hAnsi="Times New Roman"/>
          <w:sz w:val="28"/>
          <w:szCs w:val="28"/>
        </w:rPr>
        <w:t>ішення комісією.</w:t>
      </w:r>
    </w:p>
    <w:p w:rsidR="00186B8F" w:rsidRPr="009E392E" w:rsidRDefault="00186B8F" w:rsidP="009E392E">
      <w:pPr>
        <w:autoSpaceDE w:val="0"/>
        <w:autoSpaceDN w:val="0"/>
        <w:adjustRightInd w:val="0"/>
        <w:spacing w:after="0" w:line="240" w:lineRule="auto"/>
        <w:ind w:firstLine="567"/>
        <w:jc w:val="both"/>
        <w:rPr>
          <w:rFonts w:ascii="Times New Roman" w:hAnsi="Times New Roman"/>
          <w:sz w:val="28"/>
          <w:szCs w:val="28"/>
        </w:rPr>
      </w:pPr>
      <w:r w:rsidRPr="009E392E">
        <w:rPr>
          <w:rFonts w:ascii="Times New Roman" w:hAnsi="Times New Roman"/>
          <w:sz w:val="28"/>
          <w:szCs w:val="28"/>
        </w:rPr>
        <w:t>Відвід члену комісії, в тому числі голові та заступнику голови комісії, може</w:t>
      </w:r>
      <w:r>
        <w:rPr>
          <w:rFonts w:ascii="Times New Roman" w:hAnsi="Times New Roman"/>
          <w:sz w:val="28"/>
          <w:szCs w:val="28"/>
          <w:lang w:val="uk-UA"/>
        </w:rPr>
        <w:t xml:space="preserve"> </w:t>
      </w:r>
      <w:r w:rsidRPr="009E392E">
        <w:rPr>
          <w:rFonts w:ascii="Times New Roman" w:hAnsi="Times New Roman"/>
          <w:sz w:val="28"/>
          <w:szCs w:val="28"/>
        </w:rPr>
        <w:t>бути заявлений іншим членом комі</w:t>
      </w:r>
      <w:proofErr w:type="gramStart"/>
      <w:r w:rsidRPr="009E392E">
        <w:rPr>
          <w:rFonts w:ascii="Times New Roman" w:hAnsi="Times New Roman"/>
          <w:sz w:val="28"/>
          <w:szCs w:val="28"/>
        </w:rPr>
        <w:t>сії або</w:t>
      </w:r>
      <w:proofErr w:type="gramEnd"/>
      <w:r w:rsidRPr="009E392E">
        <w:rPr>
          <w:rFonts w:ascii="Times New Roman" w:hAnsi="Times New Roman"/>
          <w:sz w:val="28"/>
          <w:szCs w:val="28"/>
        </w:rPr>
        <w:t xml:space="preserve"> кандидатом на посаду фахівця із</w:t>
      </w:r>
      <w:r>
        <w:rPr>
          <w:rFonts w:ascii="Times New Roman" w:hAnsi="Times New Roman"/>
          <w:sz w:val="28"/>
          <w:szCs w:val="28"/>
          <w:lang w:val="uk-UA"/>
        </w:rPr>
        <w:t xml:space="preserve"> </w:t>
      </w:r>
      <w:r w:rsidRPr="009E392E">
        <w:rPr>
          <w:rFonts w:ascii="Times New Roman" w:hAnsi="Times New Roman"/>
          <w:sz w:val="28"/>
          <w:szCs w:val="28"/>
        </w:rPr>
        <w:t>супроводу ветеранів та демобілізованих осіб.</w:t>
      </w:r>
    </w:p>
    <w:p w:rsidR="00186B8F" w:rsidRPr="009E392E" w:rsidRDefault="00186B8F" w:rsidP="009E392E">
      <w:pPr>
        <w:autoSpaceDE w:val="0"/>
        <w:autoSpaceDN w:val="0"/>
        <w:adjustRightInd w:val="0"/>
        <w:spacing w:after="0" w:line="240" w:lineRule="auto"/>
        <w:ind w:firstLine="567"/>
        <w:jc w:val="both"/>
        <w:rPr>
          <w:rFonts w:ascii="Times New Roman" w:hAnsi="Times New Roman"/>
          <w:sz w:val="28"/>
          <w:szCs w:val="28"/>
        </w:rPr>
      </w:pPr>
      <w:r w:rsidRPr="009E392E">
        <w:rPr>
          <w:rFonts w:ascii="Times New Roman" w:hAnsi="Times New Roman"/>
          <w:sz w:val="28"/>
          <w:szCs w:val="28"/>
        </w:rPr>
        <w:t xml:space="preserve">Вмотивований відвід </w:t>
      </w:r>
      <w:proofErr w:type="gramStart"/>
      <w:r w:rsidRPr="009E392E">
        <w:rPr>
          <w:rFonts w:ascii="Times New Roman" w:hAnsi="Times New Roman"/>
          <w:sz w:val="28"/>
          <w:szCs w:val="28"/>
        </w:rPr>
        <w:t>подається</w:t>
      </w:r>
      <w:proofErr w:type="gramEnd"/>
      <w:r w:rsidRPr="009E392E">
        <w:rPr>
          <w:rFonts w:ascii="Times New Roman" w:hAnsi="Times New Roman"/>
          <w:sz w:val="28"/>
          <w:szCs w:val="28"/>
        </w:rPr>
        <w:t xml:space="preserve"> в письмовій формі на ім’я голови комісії, а</w:t>
      </w:r>
      <w:r>
        <w:rPr>
          <w:rFonts w:ascii="Times New Roman" w:hAnsi="Times New Roman"/>
          <w:sz w:val="28"/>
          <w:szCs w:val="28"/>
          <w:lang w:val="uk-UA"/>
        </w:rPr>
        <w:t xml:space="preserve"> </w:t>
      </w:r>
      <w:r w:rsidRPr="009E392E">
        <w:rPr>
          <w:rFonts w:ascii="Times New Roman" w:hAnsi="Times New Roman"/>
          <w:sz w:val="28"/>
          <w:szCs w:val="28"/>
        </w:rPr>
        <w:t>в разі його відсутності чи виникнення в нього конфлікту інтересів, – на ім’я</w:t>
      </w:r>
      <w:r>
        <w:rPr>
          <w:rFonts w:ascii="Times New Roman" w:hAnsi="Times New Roman"/>
          <w:sz w:val="28"/>
          <w:szCs w:val="28"/>
          <w:lang w:val="uk-UA"/>
        </w:rPr>
        <w:t xml:space="preserve"> </w:t>
      </w:r>
      <w:r w:rsidRPr="009E392E">
        <w:rPr>
          <w:rFonts w:ascii="Times New Roman" w:hAnsi="Times New Roman"/>
          <w:sz w:val="28"/>
          <w:szCs w:val="28"/>
        </w:rPr>
        <w:t>заступника голови комісії чи за тих же обставин на ім’я іншого члена комісії,</w:t>
      </w:r>
      <w:r>
        <w:rPr>
          <w:rFonts w:ascii="Times New Roman" w:hAnsi="Times New Roman"/>
          <w:sz w:val="28"/>
          <w:szCs w:val="28"/>
          <w:lang w:val="uk-UA"/>
        </w:rPr>
        <w:t xml:space="preserve"> </w:t>
      </w:r>
      <w:r w:rsidRPr="009E392E">
        <w:rPr>
          <w:rFonts w:ascii="Times New Roman" w:hAnsi="Times New Roman"/>
          <w:sz w:val="28"/>
          <w:szCs w:val="28"/>
        </w:rPr>
        <w:t>головуючого на засіданні комісії до початку розгляду питання, щодо якого</w:t>
      </w:r>
      <w:r>
        <w:rPr>
          <w:rFonts w:ascii="Times New Roman" w:hAnsi="Times New Roman"/>
          <w:sz w:val="28"/>
          <w:szCs w:val="28"/>
          <w:lang w:val="uk-UA"/>
        </w:rPr>
        <w:t xml:space="preserve"> </w:t>
      </w:r>
      <w:r w:rsidRPr="009E392E">
        <w:rPr>
          <w:rFonts w:ascii="Times New Roman" w:hAnsi="Times New Roman"/>
          <w:sz w:val="28"/>
          <w:szCs w:val="28"/>
        </w:rPr>
        <w:t xml:space="preserve">виникли відповідні </w:t>
      </w:r>
      <w:proofErr w:type="gramStart"/>
      <w:r w:rsidRPr="009E392E">
        <w:rPr>
          <w:rFonts w:ascii="Times New Roman" w:hAnsi="Times New Roman"/>
          <w:sz w:val="28"/>
          <w:szCs w:val="28"/>
        </w:rPr>
        <w:t>п</w:t>
      </w:r>
      <w:proofErr w:type="gramEnd"/>
      <w:r w:rsidRPr="009E392E">
        <w:rPr>
          <w:rFonts w:ascii="Times New Roman" w:hAnsi="Times New Roman"/>
          <w:sz w:val="28"/>
          <w:szCs w:val="28"/>
        </w:rPr>
        <w:t>ідстави.</w:t>
      </w:r>
    </w:p>
    <w:p w:rsidR="00186B8F" w:rsidRPr="009E392E" w:rsidRDefault="00186B8F" w:rsidP="009E392E">
      <w:pPr>
        <w:autoSpaceDE w:val="0"/>
        <w:autoSpaceDN w:val="0"/>
        <w:adjustRightInd w:val="0"/>
        <w:spacing w:after="0" w:line="240" w:lineRule="auto"/>
        <w:ind w:firstLine="567"/>
        <w:jc w:val="both"/>
        <w:rPr>
          <w:rFonts w:ascii="Times New Roman" w:hAnsi="Times New Roman"/>
          <w:sz w:val="28"/>
          <w:szCs w:val="28"/>
        </w:rPr>
      </w:pPr>
      <w:r w:rsidRPr="009E392E">
        <w:rPr>
          <w:rFonts w:ascii="Times New Roman" w:hAnsi="Times New Roman"/>
          <w:sz w:val="28"/>
          <w:szCs w:val="28"/>
        </w:rPr>
        <w:t>Голова, заступник голови комі</w:t>
      </w:r>
      <w:proofErr w:type="gramStart"/>
      <w:r w:rsidRPr="009E392E">
        <w:rPr>
          <w:rFonts w:ascii="Times New Roman" w:hAnsi="Times New Roman"/>
          <w:sz w:val="28"/>
          <w:szCs w:val="28"/>
        </w:rPr>
        <w:t>сії або</w:t>
      </w:r>
      <w:proofErr w:type="gramEnd"/>
      <w:r w:rsidRPr="009E392E">
        <w:rPr>
          <w:rFonts w:ascii="Times New Roman" w:hAnsi="Times New Roman"/>
          <w:sz w:val="28"/>
          <w:szCs w:val="28"/>
        </w:rPr>
        <w:t xml:space="preserve"> головуючий на засіданні комісії, а в</w:t>
      </w:r>
      <w:r>
        <w:rPr>
          <w:rFonts w:ascii="Times New Roman" w:hAnsi="Times New Roman"/>
          <w:sz w:val="28"/>
          <w:szCs w:val="28"/>
          <w:lang w:val="uk-UA"/>
        </w:rPr>
        <w:t xml:space="preserve"> </w:t>
      </w:r>
      <w:r w:rsidRPr="009E392E">
        <w:rPr>
          <w:rFonts w:ascii="Times New Roman" w:hAnsi="Times New Roman"/>
          <w:sz w:val="28"/>
          <w:szCs w:val="28"/>
        </w:rPr>
        <w:t>разі якщо відвід заявлений комусь із них, секретар комісії зобов’язаний</w:t>
      </w:r>
      <w:r>
        <w:rPr>
          <w:rFonts w:ascii="Times New Roman" w:hAnsi="Times New Roman"/>
          <w:sz w:val="28"/>
          <w:szCs w:val="28"/>
          <w:lang w:val="uk-UA"/>
        </w:rPr>
        <w:t xml:space="preserve"> </w:t>
      </w:r>
      <w:r w:rsidRPr="009E392E">
        <w:rPr>
          <w:rFonts w:ascii="Times New Roman" w:hAnsi="Times New Roman"/>
          <w:sz w:val="28"/>
          <w:szCs w:val="28"/>
        </w:rPr>
        <w:t>ознайомити члена комісії, в тому числі голову чи заступника голови комісії,</w:t>
      </w:r>
      <w:r>
        <w:rPr>
          <w:rFonts w:ascii="Times New Roman" w:hAnsi="Times New Roman"/>
          <w:sz w:val="28"/>
          <w:szCs w:val="28"/>
          <w:lang w:val="uk-UA"/>
        </w:rPr>
        <w:t xml:space="preserve"> </w:t>
      </w:r>
      <w:r w:rsidRPr="009E392E">
        <w:rPr>
          <w:rFonts w:ascii="Times New Roman" w:hAnsi="Times New Roman"/>
          <w:sz w:val="28"/>
          <w:szCs w:val="28"/>
        </w:rPr>
        <w:t>якому заявлено відвід, із заявою про його відвід.</w:t>
      </w:r>
    </w:p>
    <w:p w:rsidR="00186B8F" w:rsidRPr="009E392E" w:rsidRDefault="00186B8F" w:rsidP="009E392E">
      <w:pPr>
        <w:autoSpaceDE w:val="0"/>
        <w:autoSpaceDN w:val="0"/>
        <w:adjustRightInd w:val="0"/>
        <w:spacing w:after="0" w:line="240" w:lineRule="auto"/>
        <w:ind w:firstLine="567"/>
        <w:jc w:val="both"/>
        <w:rPr>
          <w:rFonts w:ascii="Times New Roman" w:hAnsi="Times New Roman"/>
          <w:sz w:val="28"/>
          <w:szCs w:val="28"/>
        </w:rPr>
      </w:pPr>
      <w:proofErr w:type="gramStart"/>
      <w:r w:rsidRPr="009E392E">
        <w:rPr>
          <w:rFonts w:ascii="Times New Roman" w:hAnsi="Times New Roman"/>
          <w:sz w:val="28"/>
          <w:szCs w:val="28"/>
        </w:rPr>
        <w:t>П</w:t>
      </w:r>
      <w:proofErr w:type="gramEnd"/>
      <w:r w:rsidRPr="009E392E">
        <w:rPr>
          <w:rFonts w:ascii="Times New Roman" w:hAnsi="Times New Roman"/>
          <w:sz w:val="28"/>
          <w:szCs w:val="28"/>
        </w:rPr>
        <w:t>ід час розгляду заяви про відвід на засіданні комісії, член комісії, в тому</w:t>
      </w:r>
      <w:r>
        <w:rPr>
          <w:rFonts w:ascii="Times New Roman" w:hAnsi="Times New Roman"/>
          <w:sz w:val="28"/>
          <w:szCs w:val="28"/>
          <w:lang w:val="uk-UA"/>
        </w:rPr>
        <w:t xml:space="preserve"> </w:t>
      </w:r>
      <w:r w:rsidRPr="009E392E">
        <w:rPr>
          <w:rFonts w:ascii="Times New Roman" w:hAnsi="Times New Roman"/>
          <w:sz w:val="28"/>
          <w:szCs w:val="28"/>
        </w:rPr>
        <w:t>числі голова та заступник голови комісії, якому заявлено відвід, не бере участі в</w:t>
      </w:r>
      <w:r>
        <w:rPr>
          <w:rFonts w:ascii="Times New Roman" w:hAnsi="Times New Roman"/>
          <w:sz w:val="28"/>
          <w:szCs w:val="28"/>
          <w:lang w:val="uk-UA"/>
        </w:rPr>
        <w:t xml:space="preserve"> </w:t>
      </w:r>
      <w:r w:rsidRPr="009E392E">
        <w:rPr>
          <w:rFonts w:ascii="Times New Roman" w:hAnsi="Times New Roman"/>
          <w:sz w:val="28"/>
          <w:szCs w:val="28"/>
        </w:rPr>
        <w:t>голосуванні, але має право надати свої пояснення.</w:t>
      </w:r>
    </w:p>
    <w:p w:rsidR="00186B8F" w:rsidRPr="009E392E" w:rsidRDefault="00186B8F" w:rsidP="009E392E">
      <w:pPr>
        <w:autoSpaceDE w:val="0"/>
        <w:autoSpaceDN w:val="0"/>
        <w:adjustRightInd w:val="0"/>
        <w:spacing w:after="0" w:line="240" w:lineRule="auto"/>
        <w:ind w:firstLine="567"/>
        <w:jc w:val="both"/>
        <w:rPr>
          <w:rFonts w:ascii="Times New Roman" w:hAnsi="Times New Roman"/>
          <w:sz w:val="28"/>
          <w:szCs w:val="28"/>
        </w:rPr>
      </w:pPr>
      <w:r w:rsidRPr="009E392E">
        <w:rPr>
          <w:rFonts w:ascii="Times New Roman" w:hAnsi="Times New Roman"/>
          <w:sz w:val="28"/>
          <w:szCs w:val="28"/>
        </w:rPr>
        <w:t xml:space="preserve">За результатами розгляду заяви про відвід комісія ухвалює </w:t>
      </w:r>
      <w:proofErr w:type="gramStart"/>
      <w:r w:rsidRPr="009E392E">
        <w:rPr>
          <w:rFonts w:ascii="Times New Roman" w:hAnsi="Times New Roman"/>
          <w:sz w:val="28"/>
          <w:szCs w:val="28"/>
        </w:rPr>
        <w:t>р</w:t>
      </w:r>
      <w:proofErr w:type="gramEnd"/>
      <w:r w:rsidRPr="009E392E">
        <w:rPr>
          <w:rFonts w:ascii="Times New Roman" w:hAnsi="Times New Roman"/>
          <w:sz w:val="28"/>
          <w:szCs w:val="28"/>
        </w:rPr>
        <w:t>ішення про її</w:t>
      </w:r>
      <w:r>
        <w:rPr>
          <w:rFonts w:ascii="Times New Roman" w:hAnsi="Times New Roman"/>
          <w:sz w:val="28"/>
          <w:szCs w:val="28"/>
          <w:lang w:val="uk-UA"/>
        </w:rPr>
        <w:t xml:space="preserve"> </w:t>
      </w:r>
      <w:r w:rsidRPr="009E392E">
        <w:rPr>
          <w:rFonts w:ascii="Times New Roman" w:hAnsi="Times New Roman"/>
          <w:sz w:val="28"/>
          <w:szCs w:val="28"/>
        </w:rPr>
        <w:t>задоволення або про відмову в задоволенні.</w:t>
      </w:r>
    </w:p>
    <w:p w:rsidR="00186B8F" w:rsidRPr="009E392E" w:rsidRDefault="00186B8F" w:rsidP="009E392E">
      <w:pPr>
        <w:autoSpaceDE w:val="0"/>
        <w:autoSpaceDN w:val="0"/>
        <w:adjustRightInd w:val="0"/>
        <w:spacing w:after="0" w:line="240" w:lineRule="auto"/>
        <w:ind w:firstLine="567"/>
        <w:jc w:val="both"/>
        <w:rPr>
          <w:rFonts w:ascii="Times New Roman" w:hAnsi="Times New Roman"/>
          <w:kern w:val="2"/>
          <w:sz w:val="28"/>
          <w:szCs w:val="28"/>
          <w:lang w:val="uk-UA"/>
        </w:rPr>
      </w:pPr>
      <w:r w:rsidRPr="009E392E">
        <w:rPr>
          <w:rFonts w:ascii="Times New Roman" w:hAnsi="Times New Roman"/>
          <w:sz w:val="28"/>
          <w:szCs w:val="28"/>
        </w:rPr>
        <w:t>У разі надходження заяви про відвід усім або кільком членам комісії, в тому</w:t>
      </w:r>
      <w:r>
        <w:rPr>
          <w:rFonts w:ascii="Times New Roman" w:hAnsi="Times New Roman"/>
          <w:sz w:val="28"/>
          <w:szCs w:val="28"/>
          <w:lang w:val="uk-UA"/>
        </w:rPr>
        <w:t xml:space="preserve"> </w:t>
      </w:r>
      <w:r w:rsidRPr="009E392E">
        <w:rPr>
          <w:rFonts w:ascii="Times New Roman" w:hAnsi="Times New Roman"/>
          <w:sz w:val="28"/>
          <w:szCs w:val="28"/>
        </w:rPr>
        <w:t>числі голові та заступнику голови комісії, що виключає можливість ухвалення</w:t>
      </w:r>
      <w:r>
        <w:rPr>
          <w:rFonts w:ascii="Times New Roman" w:hAnsi="Times New Roman"/>
          <w:sz w:val="28"/>
          <w:szCs w:val="28"/>
          <w:lang w:val="uk-UA"/>
        </w:rPr>
        <w:t xml:space="preserve"> </w:t>
      </w:r>
      <w:proofErr w:type="gramStart"/>
      <w:r w:rsidRPr="009E392E">
        <w:rPr>
          <w:rFonts w:ascii="Times New Roman" w:hAnsi="Times New Roman"/>
          <w:sz w:val="28"/>
          <w:szCs w:val="28"/>
        </w:rPr>
        <w:t>р</w:t>
      </w:r>
      <w:proofErr w:type="gramEnd"/>
      <w:r w:rsidRPr="009E392E">
        <w:rPr>
          <w:rFonts w:ascii="Times New Roman" w:hAnsi="Times New Roman"/>
          <w:sz w:val="28"/>
          <w:szCs w:val="28"/>
        </w:rPr>
        <w:t>ішення, розгляд заяви про відвід здійснюють усі члени комісії, в тому числі</w:t>
      </w:r>
      <w:r>
        <w:rPr>
          <w:rFonts w:ascii="Times New Roman" w:hAnsi="Times New Roman"/>
          <w:sz w:val="28"/>
          <w:szCs w:val="28"/>
          <w:lang w:val="uk-UA"/>
        </w:rPr>
        <w:t xml:space="preserve"> </w:t>
      </w:r>
      <w:r w:rsidRPr="009E392E">
        <w:rPr>
          <w:rFonts w:ascii="Times New Roman" w:hAnsi="Times New Roman"/>
          <w:sz w:val="28"/>
          <w:szCs w:val="28"/>
        </w:rPr>
        <w:t>голова та заступник голови комісії, присутні на засіданні.</w:t>
      </w:r>
      <w:r w:rsidRPr="009E392E">
        <w:rPr>
          <w:rFonts w:ascii="Times New Roman" w:hAnsi="Times New Roman"/>
          <w:kern w:val="2"/>
          <w:sz w:val="28"/>
          <w:szCs w:val="28"/>
          <w:lang w:val="uk-UA"/>
        </w:rPr>
        <w:t xml:space="preserve">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7. Персональні дані кандидатів та інших осіб збираються, зберігаються, публікуються та обробляються винятково для цілей проведення відбору відповідно до законодавства України про захист персональних даних.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8. Рішення комісії, ухвалені за результатами голосування на її засіданнях, викладаються у протоколі засідання комісії з подальшим виготовленням окремого документа – рішення.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У рішеннях комісії зазначаються: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дата ухвалення рішення; </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lastRenderedPageBreak/>
        <w:t xml:space="preserve">прізвища та ініціали членів комісії, які ухвалили рішення; </w:t>
      </w:r>
    </w:p>
    <w:p w:rsidR="00783532" w:rsidRPr="00C30DF1" w:rsidRDefault="00783532" w:rsidP="00783532">
      <w:pPr>
        <w:spacing w:after="0" w:line="240" w:lineRule="auto"/>
        <w:ind w:right="-1" w:firstLine="567"/>
        <w:jc w:val="center"/>
        <w:rPr>
          <w:rFonts w:ascii="Times New Roman" w:hAnsi="Times New Roman"/>
          <w:kern w:val="2"/>
          <w:sz w:val="28"/>
          <w:szCs w:val="28"/>
          <w:lang w:val="uk-UA"/>
        </w:rPr>
      </w:pPr>
      <w:r>
        <w:rPr>
          <w:rFonts w:ascii="Times New Roman" w:hAnsi="Times New Roman"/>
          <w:kern w:val="2"/>
          <w:sz w:val="28"/>
          <w:szCs w:val="28"/>
          <w:lang w:val="uk-UA"/>
        </w:rPr>
        <w:t>7</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питання, що розглядалось;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обґрунтування ухваленого рішення;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суть прийнятого рішення.</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За наявності окремої думки члена комісії, вона викладається у письмовій формі і протягом двох днів додається до рішення. </w:t>
      </w:r>
    </w:p>
    <w:p w:rsidR="00186B8F" w:rsidRDefault="00186B8F" w:rsidP="009A58A4">
      <w:pPr>
        <w:spacing w:after="0" w:line="240" w:lineRule="auto"/>
        <w:ind w:right="-1"/>
        <w:jc w:val="center"/>
        <w:rPr>
          <w:rFonts w:ascii="Times New Roman" w:hAnsi="Times New Roman"/>
          <w:b/>
          <w:kern w:val="2"/>
          <w:sz w:val="28"/>
          <w:szCs w:val="28"/>
          <w:lang w:val="uk-UA"/>
        </w:rPr>
      </w:pPr>
    </w:p>
    <w:p w:rsidR="00186B8F" w:rsidRPr="00C30DF1" w:rsidRDefault="00186B8F" w:rsidP="009A58A4">
      <w:pPr>
        <w:spacing w:after="0" w:line="240" w:lineRule="auto"/>
        <w:ind w:right="-1"/>
        <w:jc w:val="center"/>
        <w:rPr>
          <w:rFonts w:ascii="Times New Roman" w:hAnsi="Times New Roman"/>
          <w:b/>
          <w:kern w:val="2"/>
          <w:sz w:val="28"/>
          <w:szCs w:val="28"/>
          <w:lang w:val="uk-UA"/>
        </w:rPr>
      </w:pPr>
      <w:r w:rsidRPr="00C30DF1">
        <w:rPr>
          <w:rFonts w:ascii="Times New Roman" w:hAnsi="Times New Roman"/>
          <w:b/>
          <w:kern w:val="2"/>
          <w:sz w:val="28"/>
          <w:szCs w:val="28"/>
          <w:lang w:val="uk-UA"/>
        </w:rPr>
        <w:t>V. Порядок відбору</w:t>
      </w:r>
    </w:p>
    <w:p w:rsidR="00186B8F" w:rsidRPr="00C30DF1" w:rsidRDefault="00186B8F" w:rsidP="009A58A4">
      <w:pPr>
        <w:spacing w:after="0" w:line="240" w:lineRule="auto"/>
        <w:ind w:right="-1" w:firstLine="567"/>
        <w:jc w:val="both"/>
        <w:rPr>
          <w:rFonts w:ascii="Times New Roman" w:hAnsi="Times New Roman"/>
          <w:b/>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1. Відбір кандидатів на посади фахівців із супроводу проводиться в три етапи:</w:t>
      </w:r>
    </w:p>
    <w:p w:rsidR="00186B8F" w:rsidRPr="00C76F67" w:rsidRDefault="00186B8F" w:rsidP="00537670">
      <w:pPr>
        <w:autoSpaceDE w:val="0"/>
        <w:autoSpaceDN w:val="0"/>
        <w:adjustRightInd w:val="0"/>
        <w:spacing w:after="0" w:line="240" w:lineRule="auto"/>
        <w:ind w:firstLine="567"/>
        <w:jc w:val="both"/>
        <w:rPr>
          <w:rFonts w:ascii="Times New Roman" w:hAnsi="Times New Roman"/>
          <w:sz w:val="28"/>
          <w:szCs w:val="28"/>
        </w:rPr>
      </w:pPr>
      <w:r w:rsidRPr="00C76F67">
        <w:rPr>
          <w:rFonts w:ascii="Times New Roman" w:hAnsi="Times New Roman"/>
          <w:sz w:val="28"/>
          <w:szCs w:val="28"/>
        </w:rPr>
        <w:t xml:space="preserve">1) прийом заяв та інших документів </w:t>
      </w:r>
      <w:proofErr w:type="gramStart"/>
      <w:r w:rsidRPr="00C76F67">
        <w:rPr>
          <w:rFonts w:ascii="Times New Roman" w:hAnsi="Times New Roman"/>
          <w:sz w:val="28"/>
          <w:szCs w:val="28"/>
        </w:rPr>
        <w:t>в</w:t>
      </w:r>
      <w:proofErr w:type="gramEnd"/>
      <w:r w:rsidRPr="00C76F67">
        <w:rPr>
          <w:rFonts w:ascii="Times New Roman" w:hAnsi="Times New Roman"/>
          <w:sz w:val="28"/>
          <w:szCs w:val="28"/>
        </w:rPr>
        <w:t>ід кандидатів засобами Реєстру (при</w:t>
      </w:r>
      <w:r w:rsidRPr="00C76F67">
        <w:rPr>
          <w:rFonts w:ascii="Times New Roman" w:hAnsi="Times New Roman"/>
          <w:sz w:val="28"/>
          <w:szCs w:val="28"/>
          <w:lang w:val="uk-UA"/>
        </w:rPr>
        <w:t xml:space="preserve"> </w:t>
      </w:r>
      <w:r w:rsidRPr="00C76F67">
        <w:rPr>
          <w:rFonts w:ascii="Times New Roman" w:hAnsi="Times New Roman"/>
          <w:sz w:val="28"/>
          <w:szCs w:val="28"/>
        </w:rPr>
        <w:t>уточненні даних – у паперовому вигляді);</w:t>
      </w:r>
    </w:p>
    <w:p w:rsidR="00186B8F" w:rsidRPr="00C76F67" w:rsidRDefault="00186B8F" w:rsidP="00537670">
      <w:pPr>
        <w:autoSpaceDE w:val="0"/>
        <w:autoSpaceDN w:val="0"/>
        <w:adjustRightInd w:val="0"/>
        <w:spacing w:after="0" w:line="240" w:lineRule="auto"/>
        <w:ind w:firstLine="567"/>
        <w:jc w:val="both"/>
        <w:rPr>
          <w:rFonts w:ascii="Times New Roman" w:hAnsi="Times New Roman"/>
          <w:sz w:val="28"/>
          <w:szCs w:val="28"/>
        </w:rPr>
      </w:pPr>
      <w:r w:rsidRPr="00C76F67">
        <w:rPr>
          <w:rFonts w:ascii="Times New Roman" w:hAnsi="Times New Roman"/>
          <w:sz w:val="28"/>
          <w:szCs w:val="28"/>
        </w:rPr>
        <w:t>2) проведення тестування (психологічне, на знання законодавства) засобами</w:t>
      </w:r>
      <w:r w:rsidRPr="00C76F67">
        <w:rPr>
          <w:rFonts w:ascii="Times New Roman" w:hAnsi="Times New Roman"/>
          <w:sz w:val="28"/>
          <w:szCs w:val="28"/>
          <w:lang w:val="uk-UA"/>
        </w:rPr>
        <w:t xml:space="preserve"> </w:t>
      </w:r>
      <w:r w:rsidRPr="00C76F67">
        <w:rPr>
          <w:rFonts w:ascii="Times New Roman" w:hAnsi="Times New Roman"/>
          <w:sz w:val="28"/>
          <w:szCs w:val="28"/>
        </w:rPr>
        <w:t>Реєстру;</w:t>
      </w:r>
    </w:p>
    <w:p w:rsidR="00186B8F" w:rsidRDefault="00783532" w:rsidP="00537670">
      <w:pPr>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00186B8F" w:rsidRPr="00C76F67">
        <w:rPr>
          <w:rFonts w:ascii="Times New Roman" w:hAnsi="Times New Roman"/>
          <w:sz w:val="28"/>
          <w:szCs w:val="28"/>
        </w:rPr>
        <w:t>) проведення співбесіди (інтерв’ю) кандидатів.</w:t>
      </w:r>
    </w:p>
    <w:p w:rsidR="00186B8F" w:rsidRPr="00C76F67" w:rsidRDefault="00186B8F" w:rsidP="00C76F67">
      <w:pPr>
        <w:autoSpaceDE w:val="0"/>
        <w:autoSpaceDN w:val="0"/>
        <w:adjustRightInd w:val="0"/>
        <w:spacing w:after="0" w:line="240" w:lineRule="auto"/>
        <w:ind w:firstLine="567"/>
        <w:rPr>
          <w:rFonts w:ascii="Times New Roman" w:hAnsi="Times New Roman"/>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bCs/>
          <w:kern w:val="2"/>
          <w:sz w:val="28"/>
          <w:szCs w:val="28"/>
          <w:lang w:val="uk-UA"/>
        </w:rPr>
        <w:t>2. Порядок</w:t>
      </w:r>
      <w:r w:rsidRPr="00C30DF1">
        <w:rPr>
          <w:rFonts w:ascii="Times New Roman" w:hAnsi="Times New Roman"/>
          <w:kern w:val="2"/>
          <w:sz w:val="28"/>
          <w:szCs w:val="28"/>
          <w:lang w:val="uk-UA"/>
        </w:rPr>
        <w:t xml:space="preserve"> та процедура подачі заяв та документів, а також проходження тестування визначаються Порядком </w:t>
      </w:r>
      <w:r w:rsidRPr="00783532">
        <w:rPr>
          <w:rFonts w:ascii="Times New Roman" w:hAnsi="Times New Roman"/>
          <w:kern w:val="2"/>
          <w:sz w:val="28"/>
          <w:szCs w:val="28"/>
          <w:lang w:val="uk-UA"/>
        </w:rPr>
        <w:t xml:space="preserve">забезпечення </w:t>
      </w:r>
      <w:r w:rsidR="00783532" w:rsidRPr="00783532">
        <w:rPr>
          <w:rFonts w:ascii="Times New Roman" w:hAnsi="Times New Roman"/>
          <w:bCs/>
          <w:sz w:val="28"/>
          <w:szCs w:val="28"/>
          <w:shd w:val="clear" w:color="auto" w:fill="FFFFFF"/>
        </w:rPr>
        <w:t>діяльності фахівців із супроводу ветеранів війни та демобілізованих осіб</w:t>
      </w:r>
      <w:r w:rsidRPr="00783532">
        <w:rPr>
          <w:rFonts w:ascii="Times New Roman" w:hAnsi="Times New Roman"/>
          <w:kern w:val="2"/>
          <w:sz w:val="28"/>
          <w:szCs w:val="28"/>
          <w:lang w:val="uk-UA"/>
        </w:rPr>
        <w:t>, затвердженим постановою Кабінету Міністрів України від 02 серпня</w:t>
      </w:r>
      <w:r w:rsidRPr="00C30DF1">
        <w:rPr>
          <w:rFonts w:ascii="Times New Roman" w:hAnsi="Times New Roman"/>
          <w:kern w:val="2"/>
          <w:sz w:val="28"/>
          <w:szCs w:val="28"/>
          <w:lang w:val="uk-UA"/>
        </w:rPr>
        <w:t xml:space="preserve"> 2024 року № 881.</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3. Автоматична перевірка заяви та документів, а також проведення тестування, в тому числі психологічного (на визначення рівня емпатії, стійкості, тривожності та комунікативних здібностей), здійснюється засобами Реєстру.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4. Для забезпечення загального психологічного оцінювання кандидатів до роботи комісії залучається психолог – фахівець, який здобув освіту за спеціальністю (053) “Психологія” з рівнем кваліфікації спеціаліст/магістр, Перевага  надається психологам, які пройшли підготовку за освітніми програмами “Психотерапія”.</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Психолог</w:t>
      </w:r>
      <w:r>
        <w:rPr>
          <w:rFonts w:ascii="Times New Roman" w:hAnsi="Times New Roman"/>
          <w:kern w:val="2"/>
          <w:sz w:val="28"/>
          <w:szCs w:val="28"/>
          <w:lang w:val="uk-UA"/>
        </w:rPr>
        <w:t>,</w:t>
      </w:r>
      <w:r w:rsidRPr="00C30DF1">
        <w:rPr>
          <w:rFonts w:ascii="Times New Roman" w:hAnsi="Times New Roman"/>
          <w:kern w:val="2"/>
          <w:sz w:val="28"/>
          <w:szCs w:val="28"/>
          <w:lang w:val="uk-UA"/>
        </w:rPr>
        <w:t xml:space="preserve"> залучений до роботи комісії за результатами психологічного тестування та в разі необхідності під час співбесіди (інтерв’ю) кандидата здійснює:</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оцінку особистісних якостей кандидата, а також його готовність до виконання обов’язків фахівця із супроводу; </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визначення рівня стресостійкості, емоційної стабільності, психологічної готовності до роботи з ветеранами війни та членами їх сімей, комунікаційних навичок та інших важливих особистісних характеристик. </w:t>
      </w:r>
    </w:p>
    <w:p w:rsidR="00783532"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За результатами загального оцінювання психолог складає перелік кандидатів</w:t>
      </w:r>
      <w:r w:rsidR="00783532">
        <w:rPr>
          <w:rFonts w:ascii="Times New Roman" w:hAnsi="Times New Roman"/>
          <w:kern w:val="2"/>
          <w:sz w:val="28"/>
          <w:szCs w:val="28"/>
          <w:lang w:val="uk-UA"/>
        </w:rPr>
        <w:t xml:space="preserve"> </w:t>
      </w:r>
      <w:r w:rsidRPr="00C30DF1">
        <w:rPr>
          <w:rFonts w:ascii="Times New Roman" w:hAnsi="Times New Roman"/>
          <w:kern w:val="2"/>
          <w:sz w:val="28"/>
          <w:szCs w:val="28"/>
          <w:lang w:val="uk-UA"/>
        </w:rPr>
        <w:t xml:space="preserve">з позначками навпроти прізвищ, власних імен та по батькові (за наявності) “Рекомендовано” чи “Не рекомендовано” до призначення на посаду </w:t>
      </w:r>
      <w:r w:rsidRPr="00C30DF1">
        <w:rPr>
          <w:rFonts w:ascii="Times New Roman" w:hAnsi="Times New Roman"/>
          <w:kern w:val="2"/>
          <w:sz w:val="28"/>
          <w:szCs w:val="28"/>
          <w:lang w:val="uk-UA"/>
        </w:rPr>
        <w:lastRenderedPageBreak/>
        <w:t xml:space="preserve">фахівця із супроводу та до початку рейтингового голосування за кандидатів передає його секретарю для подальшого ознайомлення із ним членів комісії. </w:t>
      </w:r>
    </w:p>
    <w:p w:rsidR="00783532" w:rsidRDefault="00783532" w:rsidP="00783532">
      <w:pPr>
        <w:spacing w:after="0" w:line="240" w:lineRule="auto"/>
        <w:ind w:right="-1" w:firstLine="567"/>
        <w:jc w:val="center"/>
        <w:rPr>
          <w:rFonts w:ascii="Times New Roman" w:hAnsi="Times New Roman"/>
          <w:kern w:val="2"/>
          <w:sz w:val="28"/>
          <w:szCs w:val="28"/>
          <w:lang w:val="uk-UA"/>
        </w:rPr>
      </w:pPr>
      <w:r>
        <w:rPr>
          <w:rFonts w:ascii="Times New Roman" w:hAnsi="Times New Roman"/>
          <w:kern w:val="2"/>
          <w:sz w:val="28"/>
          <w:szCs w:val="28"/>
          <w:lang w:val="uk-UA"/>
        </w:rPr>
        <w:t>8</w:t>
      </w:r>
    </w:p>
    <w:p w:rsidR="00186B8F" w:rsidRPr="00C30DF1" w:rsidRDefault="00783532" w:rsidP="00783532">
      <w:pPr>
        <w:spacing w:after="0" w:line="240" w:lineRule="auto"/>
        <w:ind w:right="-1"/>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В </w:t>
      </w:r>
      <w:r w:rsidR="00186B8F" w:rsidRPr="00C30DF1">
        <w:rPr>
          <w:rFonts w:ascii="Times New Roman" w:hAnsi="Times New Roman"/>
          <w:kern w:val="2"/>
          <w:sz w:val="28"/>
          <w:szCs w:val="28"/>
          <w:lang w:val="uk-UA"/>
        </w:rPr>
        <w:t>разі необхідності, психолог надає коментарі членам комісії щодо своїх рекомендацій.</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Висновки психолога мають рекомендаційний характер.</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5. Співбесіда (інтерв’ю) кандидата проводиться комісією з метою оцінювання:</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професійних знань та досвіду кандидата;</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мотивації до роботи;</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здатності до комунікації;</w:t>
      </w:r>
    </w:p>
    <w:p w:rsidR="00186B8F" w:rsidRPr="00C30DF1"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вміння вирішувати конфліктні ситуації;</w:t>
      </w:r>
    </w:p>
    <w:p w:rsidR="00186B8F" w:rsidRDefault="00186B8F" w:rsidP="009A58A4">
      <w:pPr>
        <w:spacing w:after="0" w:line="240" w:lineRule="auto"/>
        <w:ind w:right="-1"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приналежності і ставлення до ветеранської спільноти тощо. </w:t>
      </w:r>
    </w:p>
    <w:p w:rsidR="00186B8F" w:rsidRDefault="00186B8F" w:rsidP="009A58A4">
      <w:pPr>
        <w:spacing w:after="0" w:line="240" w:lineRule="auto"/>
        <w:ind w:right="-1" w:firstLine="567"/>
        <w:jc w:val="both"/>
        <w:rPr>
          <w:rFonts w:ascii="Times New Roman" w:hAnsi="Times New Roman"/>
          <w:kern w:val="2"/>
          <w:sz w:val="28"/>
          <w:szCs w:val="28"/>
          <w:lang w:val="uk-UA"/>
        </w:rPr>
      </w:pPr>
    </w:p>
    <w:p w:rsidR="00186B8F" w:rsidRPr="00B9614D" w:rsidRDefault="00186B8F" w:rsidP="00783532">
      <w:pPr>
        <w:autoSpaceDE w:val="0"/>
        <w:autoSpaceDN w:val="0"/>
        <w:adjustRightInd w:val="0"/>
        <w:spacing w:after="0" w:line="240" w:lineRule="auto"/>
        <w:ind w:firstLine="567"/>
        <w:jc w:val="both"/>
        <w:rPr>
          <w:rFonts w:ascii="Times New Roman" w:hAnsi="Times New Roman"/>
          <w:kern w:val="2"/>
          <w:sz w:val="28"/>
          <w:szCs w:val="28"/>
          <w:lang w:val="uk-UA"/>
        </w:rPr>
      </w:pPr>
      <w:r w:rsidRPr="00C30DF1">
        <w:rPr>
          <w:rFonts w:ascii="Times New Roman" w:hAnsi="Times New Roman"/>
          <w:kern w:val="2"/>
          <w:sz w:val="28"/>
          <w:szCs w:val="28"/>
          <w:lang w:val="uk-UA"/>
        </w:rPr>
        <w:t xml:space="preserve">6. Вимоги до </w:t>
      </w:r>
      <w:r w:rsidRPr="00B9614D">
        <w:rPr>
          <w:rFonts w:ascii="Times New Roman" w:hAnsi="Times New Roman"/>
          <w:kern w:val="2"/>
          <w:sz w:val="28"/>
          <w:szCs w:val="28"/>
          <w:lang w:val="uk-UA"/>
        </w:rPr>
        <w:t xml:space="preserve">фахівця із супроводу визначаються </w:t>
      </w:r>
      <w:bookmarkStart w:id="10" w:name="_Hlk175122630"/>
      <w:r w:rsidRPr="00B9614D">
        <w:rPr>
          <w:rFonts w:ascii="Times New Roman" w:hAnsi="Times New Roman"/>
          <w:kern w:val="2"/>
          <w:sz w:val="28"/>
          <w:szCs w:val="28"/>
          <w:lang w:val="uk-UA"/>
        </w:rPr>
        <w:t xml:space="preserve">Професійним стандартом </w:t>
      </w:r>
      <w:bookmarkEnd w:id="10"/>
      <w:r w:rsidRPr="00B9614D">
        <w:rPr>
          <w:rFonts w:ascii="Times New Roman" w:hAnsi="Times New Roman"/>
          <w:kern w:val="2"/>
          <w:sz w:val="28"/>
          <w:szCs w:val="28"/>
          <w:lang w:val="uk-UA"/>
        </w:rPr>
        <w:t xml:space="preserve">“Фахівець із супроводу ветеранів війни та демобілізованих осіб”, затвердженим наказом Міністерства у справах ветеранів України </w:t>
      </w:r>
      <w:r w:rsidRPr="00B9614D">
        <w:rPr>
          <w:rFonts w:ascii="Times New Roman" w:hAnsi="Times New Roman"/>
          <w:sz w:val="28"/>
          <w:szCs w:val="28"/>
          <w:lang w:val="uk-UA"/>
        </w:rPr>
        <w:t>від 09 квітня 2024 року № 111 (в редакції наказу Міністерства у справах ветеранів України від 31 грудня 2025 року № 508) та оприлюдненим Національним агентством кваліфікацій 02 січня 2025 року, який рекомендовано використовувати під час проведення співбесіди (інтерв’ю) кандидатів.</w:t>
      </w:r>
    </w:p>
    <w:p w:rsidR="00186B8F" w:rsidRPr="00C30DF1" w:rsidRDefault="00186B8F" w:rsidP="00783532">
      <w:pPr>
        <w:spacing w:after="0" w:line="240" w:lineRule="auto"/>
        <w:ind w:right="-1" w:firstLine="567"/>
        <w:jc w:val="both"/>
        <w:rPr>
          <w:rFonts w:ascii="Times New Roman" w:hAnsi="Times New Roman"/>
          <w:b/>
          <w:kern w:val="2"/>
          <w:sz w:val="28"/>
          <w:szCs w:val="28"/>
          <w:lang w:val="uk-UA"/>
        </w:rPr>
      </w:pPr>
    </w:p>
    <w:p w:rsidR="00186B8F" w:rsidRPr="00B9614D" w:rsidRDefault="00186B8F" w:rsidP="00783532">
      <w:pPr>
        <w:autoSpaceDE w:val="0"/>
        <w:autoSpaceDN w:val="0"/>
        <w:adjustRightInd w:val="0"/>
        <w:spacing w:after="0" w:line="240" w:lineRule="auto"/>
        <w:ind w:firstLine="567"/>
        <w:jc w:val="both"/>
        <w:rPr>
          <w:rFonts w:ascii="Times New Roman" w:hAnsi="Times New Roman"/>
          <w:sz w:val="28"/>
          <w:szCs w:val="28"/>
        </w:rPr>
      </w:pPr>
      <w:r w:rsidRPr="00C30DF1">
        <w:rPr>
          <w:rFonts w:ascii="Times New Roman" w:hAnsi="Times New Roman"/>
          <w:kern w:val="2"/>
          <w:sz w:val="28"/>
          <w:szCs w:val="28"/>
          <w:lang w:val="uk-UA"/>
        </w:rPr>
        <w:t xml:space="preserve">7. Оцінювання кандидатів під час добору здійснюється на засадах об’єктивності, справедливості, прозорості та ефективності. </w:t>
      </w:r>
      <w:r w:rsidRPr="00B9614D">
        <w:rPr>
          <w:rFonts w:ascii="Times New Roman" w:hAnsi="Times New Roman"/>
          <w:sz w:val="28"/>
          <w:szCs w:val="28"/>
        </w:rPr>
        <w:t>У зв’язку з цим</w:t>
      </w:r>
    </w:p>
    <w:p w:rsidR="00186B8F" w:rsidRPr="00B9614D" w:rsidRDefault="00186B8F" w:rsidP="00B9614D">
      <w:pPr>
        <w:autoSpaceDE w:val="0"/>
        <w:autoSpaceDN w:val="0"/>
        <w:adjustRightInd w:val="0"/>
        <w:spacing w:after="0" w:line="240" w:lineRule="auto"/>
        <w:jc w:val="both"/>
        <w:rPr>
          <w:rFonts w:ascii="Times New Roman" w:hAnsi="Times New Roman"/>
          <w:sz w:val="28"/>
          <w:szCs w:val="28"/>
        </w:rPr>
      </w:pPr>
      <w:r w:rsidRPr="00B9614D">
        <w:rPr>
          <w:rFonts w:ascii="Times New Roman" w:hAnsi="Times New Roman"/>
          <w:sz w:val="28"/>
          <w:szCs w:val="28"/>
        </w:rPr>
        <w:t>комісіям пропонується забезпечити:</w:t>
      </w:r>
    </w:p>
    <w:p w:rsidR="00186B8F" w:rsidRPr="00B9614D" w:rsidRDefault="00186B8F" w:rsidP="00B9614D">
      <w:pPr>
        <w:autoSpaceDE w:val="0"/>
        <w:autoSpaceDN w:val="0"/>
        <w:adjustRightInd w:val="0"/>
        <w:spacing w:after="0" w:line="240" w:lineRule="auto"/>
        <w:ind w:firstLine="567"/>
        <w:jc w:val="both"/>
        <w:rPr>
          <w:rFonts w:ascii="Times New Roman" w:hAnsi="Times New Roman"/>
          <w:sz w:val="28"/>
          <w:szCs w:val="28"/>
        </w:rPr>
      </w:pPr>
      <w:r w:rsidRPr="00B9614D">
        <w:rPr>
          <w:rFonts w:ascii="Times New Roman" w:hAnsi="Times New Roman"/>
          <w:sz w:val="28"/>
          <w:szCs w:val="28"/>
        </w:rPr>
        <w:t>1) оцінювання лише тих якостей кандидата, які є необхідними для роботи</w:t>
      </w:r>
      <w:r>
        <w:rPr>
          <w:rFonts w:ascii="Times New Roman" w:hAnsi="Times New Roman"/>
          <w:sz w:val="28"/>
          <w:szCs w:val="28"/>
          <w:lang w:val="uk-UA"/>
        </w:rPr>
        <w:t xml:space="preserve"> </w:t>
      </w:r>
      <w:r w:rsidRPr="00B9614D">
        <w:rPr>
          <w:rFonts w:ascii="Times New Roman" w:hAnsi="Times New Roman"/>
          <w:sz w:val="28"/>
          <w:szCs w:val="28"/>
        </w:rPr>
        <w:t>на конкретній посаді та відповідно до визначених вимог до професійної</w:t>
      </w:r>
      <w:r>
        <w:rPr>
          <w:rFonts w:ascii="Times New Roman" w:hAnsi="Times New Roman"/>
          <w:sz w:val="28"/>
          <w:szCs w:val="28"/>
          <w:lang w:val="uk-UA"/>
        </w:rPr>
        <w:t xml:space="preserve"> </w:t>
      </w:r>
      <w:r w:rsidRPr="00B9614D">
        <w:rPr>
          <w:rFonts w:ascii="Times New Roman" w:hAnsi="Times New Roman"/>
          <w:sz w:val="28"/>
          <w:szCs w:val="28"/>
        </w:rPr>
        <w:t>компетентності кандидата;</w:t>
      </w:r>
    </w:p>
    <w:p w:rsidR="00186B8F" w:rsidRPr="00B9614D" w:rsidRDefault="00186B8F" w:rsidP="00537670">
      <w:pPr>
        <w:autoSpaceDE w:val="0"/>
        <w:autoSpaceDN w:val="0"/>
        <w:adjustRightInd w:val="0"/>
        <w:spacing w:after="0" w:line="240" w:lineRule="auto"/>
        <w:ind w:firstLine="567"/>
        <w:jc w:val="both"/>
        <w:rPr>
          <w:rFonts w:ascii="Times New Roman" w:hAnsi="Times New Roman"/>
          <w:sz w:val="28"/>
          <w:szCs w:val="28"/>
        </w:rPr>
      </w:pPr>
      <w:r w:rsidRPr="00B9614D">
        <w:rPr>
          <w:rFonts w:ascii="Times New Roman" w:hAnsi="Times New Roman"/>
          <w:sz w:val="28"/>
          <w:szCs w:val="28"/>
        </w:rPr>
        <w:t xml:space="preserve">2) </w:t>
      </w:r>
      <w:proofErr w:type="gramStart"/>
      <w:r w:rsidRPr="00B9614D">
        <w:rPr>
          <w:rFonts w:ascii="Times New Roman" w:hAnsi="Times New Roman"/>
          <w:sz w:val="28"/>
          <w:szCs w:val="28"/>
        </w:rPr>
        <w:t>посл</w:t>
      </w:r>
      <w:proofErr w:type="gramEnd"/>
      <w:r w:rsidRPr="00B9614D">
        <w:rPr>
          <w:rFonts w:ascii="Times New Roman" w:hAnsi="Times New Roman"/>
          <w:sz w:val="28"/>
          <w:szCs w:val="28"/>
        </w:rPr>
        <w:t>ідовне оцінювання всіх кандидатів;</w:t>
      </w:r>
    </w:p>
    <w:p w:rsidR="00186B8F" w:rsidRDefault="00186B8F" w:rsidP="00537670">
      <w:pPr>
        <w:autoSpaceDE w:val="0"/>
        <w:autoSpaceDN w:val="0"/>
        <w:adjustRightInd w:val="0"/>
        <w:spacing w:after="0" w:line="240" w:lineRule="auto"/>
        <w:ind w:firstLine="567"/>
        <w:jc w:val="both"/>
        <w:rPr>
          <w:rFonts w:ascii="Times New Roman" w:hAnsi="Times New Roman"/>
          <w:kern w:val="2"/>
          <w:sz w:val="28"/>
          <w:szCs w:val="28"/>
          <w:lang w:val="uk-UA"/>
        </w:rPr>
      </w:pPr>
      <w:r w:rsidRPr="00B9614D">
        <w:rPr>
          <w:rFonts w:ascii="Times New Roman" w:hAnsi="Times New Roman"/>
          <w:sz w:val="28"/>
          <w:szCs w:val="28"/>
        </w:rPr>
        <w:t xml:space="preserve">3) надання </w:t>
      </w:r>
      <w:proofErr w:type="gramStart"/>
      <w:r w:rsidRPr="00B9614D">
        <w:rPr>
          <w:rFonts w:ascii="Times New Roman" w:hAnsi="Times New Roman"/>
          <w:sz w:val="28"/>
          <w:szCs w:val="28"/>
        </w:rPr>
        <w:t>вс</w:t>
      </w:r>
      <w:proofErr w:type="gramEnd"/>
      <w:r w:rsidRPr="00B9614D">
        <w:rPr>
          <w:rFonts w:ascii="Times New Roman" w:hAnsi="Times New Roman"/>
          <w:sz w:val="28"/>
          <w:szCs w:val="28"/>
        </w:rPr>
        <w:t>ім кандидатам рівних можливостей для демонстрації власних</w:t>
      </w:r>
      <w:r>
        <w:rPr>
          <w:rFonts w:ascii="Times New Roman" w:hAnsi="Times New Roman"/>
          <w:sz w:val="28"/>
          <w:szCs w:val="28"/>
          <w:lang w:val="uk-UA"/>
        </w:rPr>
        <w:t xml:space="preserve"> </w:t>
      </w:r>
      <w:r w:rsidRPr="00B9614D">
        <w:rPr>
          <w:rFonts w:ascii="Times New Roman" w:hAnsi="Times New Roman"/>
          <w:sz w:val="28"/>
          <w:szCs w:val="28"/>
        </w:rPr>
        <w:t>професійних компетентностей, особистих якостей та досягнень.</w:t>
      </w:r>
    </w:p>
    <w:p w:rsidR="00186B8F" w:rsidRPr="00C30DF1" w:rsidRDefault="00186B8F" w:rsidP="00537670">
      <w:pPr>
        <w:spacing w:after="0" w:line="240" w:lineRule="auto"/>
        <w:ind w:right="-1" w:firstLine="567"/>
        <w:jc w:val="both"/>
        <w:rPr>
          <w:rFonts w:ascii="Times New Roman" w:hAnsi="Times New Roman"/>
          <w:kern w:val="2"/>
          <w:sz w:val="28"/>
          <w:szCs w:val="28"/>
          <w:lang w:val="uk-UA"/>
        </w:rPr>
      </w:pPr>
    </w:p>
    <w:p w:rsidR="00186B8F" w:rsidRPr="00377106" w:rsidRDefault="00186B8F" w:rsidP="00537670">
      <w:pPr>
        <w:autoSpaceDE w:val="0"/>
        <w:autoSpaceDN w:val="0"/>
        <w:adjustRightInd w:val="0"/>
        <w:spacing w:after="0" w:line="240" w:lineRule="auto"/>
        <w:ind w:firstLine="567"/>
        <w:jc w:val="both"/>
        <w:rPr>
          <w:rFonts w:ascii="Times New Roman" w:hAnsi="Times New Roman"/>
          <w:sz w:val="28"/>
          <w:szCs w:val="28"/>
        </w:rPr>
      </w:pPr>
      <w:r w:rsidRPr="00377106">
        <w:rPr>
          <w:rFonts w:ascii="Times New Roman" w:hAnsi="Times New Roman"/>
          <w:kern w:val="2"/>
          <w:sz w:val="28"/>
          <w:szCs w:val="28"/>
          <w:lang w:val="uk-UA"/>
        </w:rPr>
        <w:t xml:space="preserve">8. </w:t>
      </w:r>
      <w:r w:rsidRPr="00377106">
        <w:rPr>
          <w:rFonts w:ascii="Times New Roman" w:hAnsi="Times New Roman"/>
          <w:sz w:val="28"/>
          <w:szCs w:val="28"/>
        </w:rPr>
        <w:t>Проведення співбесіди допомагає додатково виявити:</w:t>
      </w:r>
    </w:p>
    <w:p w:rsidR="00186B8F" w:rsidRPr="00377106" w:rsidRDefault="00186B8F" w:rsidP="00537670">
      <w:pPr>
        <w:autoSpaceDE w:val="0"/>
        <w:autoSpaceDN w:val="0"/>
        <w:adjustRightInd w:val="0"/>
        <w:spacing w:after="0" w:line="240" w:lineRule="auto"/>
        <w:ind w:firstLine="567"/>
        <w:jc w:val="both"/>
        <w:rPr>
          <w:rFonts w:ascii="Times New Roman" w:hAnsi="Times New Roman"/>
          <w:sz w:val="28"/>
          <w:szCs w:val="28"/>
        </w:rPr>
      </w:pPr>
      <w:r w:rsidRPr="00377106">
        <w:rPr>
          <w:rFonts w:ascii="Times New Roman" w:hAnsi="Times New Roman"/>
          <w:sz w:val="28"/>
          <w:szCs w:val="28"/>
        </w:rPr>
        <w:t>реальність цілей (у т. ч. професійних), які ставлять перед собою кандидати;</w:t>
      </w:r>
    </w:p>
    <w:p w:rsidR="00186B8F" w:rsidRPr="00377106" w:rsidRDefault="00186B8F" w:rsidP="00537670">
      <w:pPr>
        <w:autoSpaceDE w:val="0"/>
        <w:autoSpaceDN w:val="0"/>
        <w:adjustRightInd w:val="0"/>
        <w:spacing w:after="0" w:line="240" w:lineRule="auto"/>
        <w:ind w:firstLine="567"/>
        <w:jc w:val="both"/>
        <w:rPr>
          <w:rFonts w:ascii="Times New Roman" w:hAnsi="Times New Roman"/>
          <w:sz w:val="28"/>
          <w:szCs w:val="28"/>
        </w:rPr>
      </w:pPr>
      <w:r w:rsidRPr="00377106">
        <w:rPr>
          <w:rFonts w:ascii="Times New Roman" w:hAnsi="Times New Roman"/>
          <w:sz w:val="28"/>
          <w:szCs w:val="28"/>
        </w:rPr>
        <w:t>оцінку кандидатами власних досягнень чи навпаки, невиконання завдань;</w:t>
      </w:r>
    </w:p>
    <w:p w:rsidR="00186B8F" w:rsidRPr="00377106" w:rsidRDefault="00186B8F" w:rsidP="00537670">
      <w:pPr>
        <w:autoSpaceDE w:val="0"/>
        <w:autoSpaceDN w:val="0"/>
        <w:adjustRightInd w:val="0"/>
        <w:spacing w:after="0" w:line="240" w:lineRule="auto"/>
        <w:ind w:firstLine="567"/>
        <w:jc w:val="both"/>
        <w:rPr>
          <w:rFonts w:ascii="Times New Roman" w:hAnsi="Times New Roman"/>
          <w:sz w:val="28"/>
          <w:szCs w:val="28"/>
          <w:lang w:val="uk-UA"/>
        </w:rPr>
      </w:pPr>
      <w:r w:rsidRPr="00377106">
        <w:rPr>
          <w:rFonts w:ascii="Times New Roman" w:hAnsi="Times New Roman"/>
          <w:sz w:val="28"/>
          <w:szCs w:val="28"/>
        </w:rPr>
        <w:t>орієнтацію на професійне зростання тощо.</w:t>
      </w:r>
    </w:p>
    <w:p w:rsidR="00186B8F" w:rsidRPr="00377106" w:rsidRDefault="00186B8F" w:rsidP="00377106">
      <w:pPr>
        <w:autoSpaceDE w:val="0"/>
        <w:autoSpaceDN w:val="0"/>
        <w:adjustRightInd w:val="0"/>
        <w:spacing w:after="0" w:line="240" w:lineRule="auto"/>
        <w:ind w:firstLine="567"/>
        <w:rPr>
          <w:rFonts w:ascii="Times New Roman" w:hAnsi="Times New Roman"/>
          <w:sz w:val="28"/>
          <w:szCs w:val="28"/>
          <w:lang w:val="uk-UA"/>
        </w:rPr>
      </w:pPr>
    </w:p>
    <w:p w:rsidR="00186B8F" w:rsidRPr="00537670" w:rsidRDefault="00186B8F" w:rsidP="000E1F86">
      <w:pPr>
        <w:autoSpaceDE w:val="0"/>
        <w:autoSpaceDN w:val="0"/>
        <w:adjustRightInd w:val="0"/>
        <w:spacing w:after="0" w:line="240" w:lineRule="auto"/>
        <w:ind w:firstLine="567"/>
        <w:rPr>
          <w:rFonts w:ascii="Times New Roman" w:hAnsi="Times New Roman"/>
          <w:sz w:val="28"/>
          <w:szCs w:val="28"/>
          <w:lang w:val="uk-UA"/>
        </w:rPr>
      </w:pPr>
      <w:r w:rsidRPr="00537670">
        <w:rPr>
          <w:rFonts w:ascii="Times New Roman" w:hAnsi="Times New Roman"/>
          <w:sz w:val="28"/>
          <w:szCs w:val="28"/>
          <w:lang w:val="uk-UA"/>
        </w:rPr>
        <w:t>9. Голові комісії до початку відбору важливо з’ясувати у членів комісії</w:t>
      </w:r>
      <w:r>
        <w:rPr>
          <w:rFonts w:ascii="Times New Roman" w:hAnsi="Times New Roman"/>
          <w:sz w:val="28"/>
          <w:szCs w:val="28"/>
          <w:lang w:val="uk-UA"/>
        </w:rPr>
        <w:t xml:space="preserve"> </w:t>
      </w:r>
      <w:r w:rsidRPr="00537670">
        <w:rPr>
          <w:rFonts w:ascii="Times New Roman" w:hAnsi="Times New Roman"/>
          <w:sz w:val="28"/>
          <w:szCs w:val="28"/>
          <w:lang w:val="uk-UA"/>
        </w:rPr>
        <w:t>питання наявності/відсутності будь-яких конфліктів інтересів та нагадати про</w:t>
      </w:r>
      <w:r w:rsidRPr="00377106">
        <w:rPr>
          <w:rFonts w:ascii="Times New Roman" w:hAnsi="Times New Roman"/>
          <w:sz w:val="28"/>
          <w:szCs w:val="28"/>
          <w:lang w:val="uk-UA"/>
        </w:rPr>
        <w:t xml:space="preserve"> </w:t>
      </w:r>
      <w:r w:rsidRPr="00537670">
        <w:rPr>
          <w:rFonts w:ascii="Times New Roman" w:hAnsi="Times New Roman"/>
          <w:sz w:val="28"/>
          <w:szCs w:val="28"/>
          <w:lang w:val="uk-UA"/>
        </w:rPr>
        <w:t>принципи відбору.</w:t>
      </w:r>
    </w:p>
    <w:p w:rsidR="00186B8F" w:rsidRDefault="00186B8F" w:rsidP="00377106">
      <w:pPr>
        <w:autoSpaceDE w:val="0"/>
        <w:autoSpaceDN w:val="0"/>
        <w:adjustRightInd w:val="0"/>
        <w:spacing w:after="0" w:line="240" w:lineRule="auto"/>
        <w:ind w:firstLine="567"/>
        <w:jc w:val="both"/>
        <w:rPr>
          <w:rFonts w:ascii="Times New Roman" w:hAnsi="Times New Roman"/>
          <w:sz w:val="28"/>
          <w:szCs w:val="28"/>
          <w:lang w:val="uk-UA"/>
        </w:rPr>
      </w:pPr>
      <w:r w:rsidRPr="00475F64">
        <w:rPr>
          <w:rFonts w:ascii="Times New Roman" w:hAnsi="Times New Roman"/>
          <w:sz w:val="28"/>
          <w:szCs w:val="28"/>
          <w:lang w:val="uk-UA"/>
        </w:rPr>
        <w:t>За необхідності, доцільно провести інструктаж членів комісії щодо вимог</w:t>
      </w:r>
      <w:r w:rsidRPr="00377106">
        <w:rPr>
          <w:rFonts w:ascii="Times New Roman" w:hAnsi="Times New Roman"/>
          <w:sz w:val="28"/>
          <w:szCs w:val="28"/>
          <w:lang w:val="uk-UA"/>
        </w:rPr>
        <w:t xml:space="preserve"> </w:t>
      </w:r>
      <w:r w:rsidRPr="00475F64">
        <w:rPr>
          <w:rFonts w:ascii="Times New Roman" w:hAnsi="Times New Roman"/>
          <w:sz w:val="28"/>
          <w:szCs w:val="28"/>
          <w:lang w:val="uk-UA"/>
        </w:rPr>
        <w:t xml:space="preserve">процедури відбору, її етапів та порядку організації роботи комісії. </w:t>
      </w:r>
      <w:r w:rsidRPr="00377106">
        <w:rPr>
          <w:rFonts w:ascii="Times New Roman" w:hAnsi="Times New Roman"/>
          <w:sz w:val="28"/>
          <w:szCs w:val="28"/>
        </w:rPr>
        <w:t>Усі члени</w:t>
      </w:r>
      <w:r w:rsidRPr="00377106">
        <w:rPr>
          <w:rFonts w:ascii="Times New Roman" w:hAnsi="Times New Roman"/>
          <w:sz w:val="28"/>
          <w:szCs w:val="28"/>
          <w:lang w:val="uk-UA"/>
        </w:rPr>
        <w:t xml:space="preserve"> </w:t>
      </w:r>
      <w:r w:rsidRPr="00377106">
        <w:rPr>
          <w:rFonts w:ascii="Times New Roman" w:hAnsi="Times New Roman"/>
          <w:sz w:val="28"/>
          <w:szCs w:val="28"/>
        </w:rPr>
        <w:lastRenderedPageBreak/>
        <w:t>комісії мають бути ознайомлені з вимогами до процесу відбору та відповідними</w:t>
      </w:r>
      <w:r w:rsidRPr="00377106">
        <w:rPr>
          <w:rFonts w:ascii="Times New Roman" w:hAnsi="Times New Roman"/>
          <w:sz w:val="28"/>
          <w:szCs w:val="28"/>
          <w:lang w:val="uk-UA"/>
        </w:rPr>
        <w:t xml:space="preserve"> </w:t>
      </w:r>
      <w:r w:rsidRPr="00377106">
        <w:rPr>
          <w:rFonts w:ascii="Times New Roman" w:hAnsi="Times New Roman"/>
          <w:sz w:val="28"/>
          <w:szCs w:val="28"/>
        </w:rPr>
        <w:t xml:space="preserve">документами </w:t>
      </w:r>
      <w:proofErr w:type="gramStart"/>
      <w:r w:rsidRPr="00377106">
        <w:rPr>
          <w:rFonts w:ascii="Times New Roman" w:hAnsi="Times New Roman"/>
          <w:sz w:val="28"/>
          <w:szCs w:val="28"/>
        </w:rPr>
        <w:t>до</w:t>
      </w:r>
      <w:proofErr w:type="gramEnd"/>
      <w:r w:rsidRPr="00377106">
        <w:rPr>
          <w:rFonts w:ascii="Times New Roman" w:hAnsi="Times New Roman"/>
          <w:sz w:val="28"/>
          <w:szCs w:val="28"/>
        </w:rPr>
        <w:t xml:space="preserve"> початку співбесіди.</w:t>
      </w:r>
    </w:p>
    <w:p w:rsidR="00783532" w:rsidRDefault="00783532" w:rsidP="00377106">
      <w:pPr>
        <w:autoSpaceDE w:val="0"/>
        <w:autoSpaceDN w:val="0"/>
        <w:adjustRightInd w:val="0"/>
        <w:spacing w:after="0" w:line="240" w:lineRule="auto"/>
        <w:ind w:firstLine="567"/>
        <w:jc w:val="both"/>
        <w:rPr>
          <w:rFonts w:ascii="Times New Roman" w:hAnsi="Times New Roman"/>
          <w:sz w:val="28"/>
          <w:szCs w:val="28"/>
          <w:lang w:val="uk-UA"/>
        </w:rPr>
      </w:pPr>
    </w:p>
    <w:p w:rsidR="00783532" w:rsidRPr="00783532" w:rsidRDefault="00783532" w:rsidP="00783532">
      <w:pPr>
        <w:autoSpaceDE w:val="0"/>
        <w:autoSpaceDN w:val="0"/>
        <w:adjustRightInd w:val="0"/>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9</w:t>
      </w:r>
    </w:p>
    <w:p w:rsidR="00186B8F" w:rsidRPr="00377106" w:rsidRDefault="00186B8F" w:rsidP="00377106">
      <w:pPr>
        <w:autoSpaceDE w:val="0"/>
        <w:autoSpaceDN w:val="0"/>
        <w:adjustRightInd w:val="0"/>
        <w:spacing w:after="0" w:line="240" w:lineRule="auto"/>
        <w:ind w:firstLine="567"/>
        <w:jc w:val="both"/>
        <w:rPr>
          <w:rFonts w:ascii="Times New Roman" w:hAnsi="Times New Roman"/>
          <w:sz w:val="28"/>
          <w:szCs w:val="28"/>
          <w:lang w:val="uk-UA"/>
        </w:rPr>
      </w:pPr>
      <w:r w:rsidRPr="00377106">
        <w:rPr>
          <w:rFonts w:ascii="Times New Roman" w:hAnsi="Times New Roman"/>
          <w:sz w:val="28"/>
          <w:szCs w:val="28"/>
        </w:rPr>
        <w:t xml:space="preserve">Членам комісії </w:t>
      </w:r>
      <w:proofErr w:type="gramStart"/>
      <w:r w:rsidRPr="00377106">
        <w:rPr>
          <w:rFonts w:ascii="Times New Roman" w:hAnsi="Times New Roman"/>
          <w:sz w:val="28"/>
          <w:szCs w:val="28"/>
        </w:rPr>
        <w:t>доц</w:t>
      </w:r>
      <w:proofErr w:type="gramEnd"/>
      <w:r w:rsidRPr="00377106">
        <w:rPr>
          <w:rFonts w:ascii="Times New Roman" w:hAnsi="Times New Roman"/>
          <w:sz w:val="28"/>
          <w:szCs w:val="28"/>
        </w:rPr>
        <w:t>ільно приділити час на ознайомлення з вимогами до</w:t>
      </w:r>
      <w:r>
        <w:rPr>
          <w:rFonts w:ascii="Times New Roman" w:hAnsi="Times New Roman"/>
          <w:sz w:val="28"/>
          <w:szCs w:val="28"/>
          <w:lang w:val="uk-UA"/>
        </w:rPr>
        <w:t xml:space="preserve"> </w:t>
      </w:r>
      <w:r w:rsidRPr="00377106">
        <w:rPr>
          <w:rFonts w:ascii="Times New Roman" w:hAnsi="Times New Roman"/>
          <w:sz w:val="28"/>
          <w:szCs w:val="28"/>
        </w:rPr>
        <w:t>компетентності кандидатів, які необхідно буде оцінити на співбесіді (інтерв’ю).</w:t>
      </w:r>
    </w:p>
    <w:p w:rsidR="00186B8F" w:rsidRPr="00377106" w:rsidRDefault="00186B8F" w:rsidP="00377106">
      <w:pPr>
        <w:autoSpaceDE w:val="0"/>
        <w:autoSpaceDN w:val="0"/>
        <w:adjustRightInd w:val="0"/>
        <w:spacing w:after="0" w:line="240" w:lineRule="auto"/>
        <w:rPr>
          <w:rFonts w:ascii="Times New Roman" w:hAnsi="Times New Roman"/>
          <w:sz w:val="28"/>
          <w:szCs w:val="28"/>
          <w:lang w:val="uk-UA"/>
        </w:rPr>
      </w:pPr>
    </w:p>
    <w:p w:rsidR="00186B8F" w:rsidRPr="00377106"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r w:rsidRPr="00377106">
        <w:rPr>
          <w:rFonts w:ascii="Times New Roman" w:hAnsi="Times New Roman"/>
          <w:sz w:val="28"/>
          <w:szCs w:val="28"/>
        </w:rPr>
        <w:t>10. Час проведення співбесіди (інтерв’ю) визначає комі</w:t>
      </w:r>
      <w:proofErr w:type="gramStart"/>
      <w:r w:rsidRPr="00377106">
        <w:rPr>
          <w:rFonts w:ascii="Times New Roman" w:hAnsi="Times New Roman"/>
          <w:sz w:val="28"/>
          <w:szCs w:val="28"/>
        </w:rPr>
        <w:t>с</w:t>
      </w:r>
      <w:proofErr w:type="gramEnd"/>
      <w:r w:rsidRPr="00377106">
        <w:rPr>
          <w:rFonts w:ascii="Times New Roman" w:hAnsi="Times New Roman"/>
          <w:sz w:val="28"/>
          <w:szCs w:val="28"/>
        </w:rPr>
        <w:t>ія. При цьому</w:t>
      </w:r>
      <w:r>
        <w:rPr>
          <w:rFonts w:ascii="Times New Roman" w:hAnsi="Times New Roman"/>
          <w:sz w:val="28"/>
          <w:szCs w:val="28"/>
          <w:lang w:val="uk-UA"/>
        </w:rPr>
        <w:t xml:space="preserve"> </w:t>
      </w:r>
      <w:r w:rsidRPr="00377106">
        <w:rPr>
          <w:rFonts w:ascii="Times New Roman" w:hAnsi="Times New Roman"/>
          <w:sz w:val="28"/>
          <w:szCs w:val="28"/>
        </w:rPr>
        <w:t>тривалість кожної співбесіди має становити в середньому 20–30 хвилин.</w:t>
      </w:r>
      <w:r w:rsidRPr="00377106">
        <w:rPr>
          <w:rFonts w:ascii="Times New Roman" w:hAnsi="Times New Roman"/>
          <w:sz w:val="28"/>
          <w:szCs w:val="28"/>
          <w:lang w:val="uk-UA"/>
        </w:rPr>
        <w:t xml:space="preserve"> Орієнтовний розподіл часу під час проведення співбесіди (інтерв’ю) та етапи співбесіди:</w:t>
      </w:r>
    </w:p>
    <w:p w:rsidR="00186B8F" w:rsidRDefault="00186B8F" w:rsidP="00835F90">
      <w:pPr>
        <w:spacing w:after="0" w:line="240" w:lineRule="auto"/>
        <w:ind w:right="-1" w:firstLine="567"/>
        <w:jc w:val="both"/>
        <w:rPr>
          <w:rFonts w:ascii="TimesNewRomanPSMT" w:hAnsi="TimesNewRomanPSMT" w:cs="TimesNewRomanPSMT"/>
          <w:sz w:val="28"/>
          <w:szCs w:val="28"/>
          <w:lang w:val="uk-UA"/>
        </w:rPr>
      </w:pPr>
    </w:p>
    <w:p w:rsidR="00186B8F"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proofErr w:type="gramStart"/>
      <w:r w:rsidRPr="00835F90">
        <w:rPr>
          <w:rFonts w:ascii="Times New Roman" w:hAnsi="Times New Roman"/>
          <w:sz w:val="28"/>
          <w:szCs w:val="28"/>
        </w:rPr>
        <w:t>1) встановлення контакту, – привітання з кандидатом, уточнення</w:t>
      </w:r>
      <w:r>
        <w:rPr>
          <w:rFonts w:ascii="Times New Roman" w:hAnsi="Times New Roman"/>
          <w:sz w:val="28"/>
          <w:szCs w:val="28"/>
          <w:lang w:val="uk-UA"/>
        </w:rPr>
        <w:t xml:space="preserve"> </w:t>
      </w:r>
      <w:r w:rsidRPr="00835F90">
        <w:rPr>
          <w:rFonts w:ascii="Times New Roman" w:hAnsi="Times New Roman"/>
          <w:sz w:val="28"/>
          <w:szCs w:val="28"/>
        </w:rPr>
        <w:t>відомостей, що містяться в поданих кандидатом документах, зокрема, сімейний</w:t>
      </w:r>
      <w:r>
        <w:rPr>
          <w:rFonts w:ascii="Times New Roman" w:hAnsi="Times New Roman"/>
          <w:sz w:val="28"/>
          <w:szCs w:val="28"/>
          <w:lang w:val="uk-UA"/>
        </w:rPr>
        <w:t xml:space="preserve"> </w:t>
      </w:r>
      <w:r w:rsidRPr="00835F90">
        <w:rPr>
          <w:rFonts w:ascii="Times New Roman" w:hAnsi="Times New Roman"/>
          <w:sz w:val="28"/>
          <w:szCs w:val="28"/>
        </w:rPr>
        <w:t>стан, місце проживання тощо (здійснюється за потреби, на розсуд членів комісії),</w:t>
      </w:r>
      <w:r>
        <w:rPr>
          <w:rFonts w:ascii="Times New Roman" w:hAnsi="Times New Roman"/>
          <w:sz w:val="28"/>
          <w:szCs w:val="28"/>
          <w:lang w:val="uk-UA"/>
        </w:rPr>
        <w:t xml:space="preserve"> </w:t>
      </w:r>
      <w:r w:rsidRPr="00835F90">
        <w:rPr>
          <w:rFonts w:ascii="Times New Roman" w:hAnsi="Times New Roman"/>
          <w:sz w:val="28"/>
          <w:szCs w:val="28"/>
        </w:rPr>
        <w:t>роз’яснення особливостей процедури співбесіди) (2–5 хв);</w:t>
      </w:r>
      <w:proofErr w:type="gramEnd"/>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2) інтерв’ю – питання співбесіди (про досвід, необхідні для роботи уміння</w:t>
      </w:r>
      <w:r>
        <w:rPr>
          <w:rFonts w:ascii="Times New Roman" w:hAnsi="Times New Roman"/>
          <w:sz w:val="28"/>
          <w:szCs w:val="28"/>
          <w:lang w:val="uk-UA"/>
        </w:rPr>
        <w:t xml:space="preserve"> </w:t>
      </w:r>
      <w:r w:rsidRPr="00835F90">
        <w:rPr>
          <w:rFonts w:ascii="Times New Roman" w:hAnsi="Times New Roman"/>
          <w:sz w:val="28"/>
          <w:szCs w:val="28"/>
        </w:rPr>
        <w:t>та встановлення відповідності вимогам до компетентності) (15–20 хв);</w:t>
      </w:r>
    </w:p>
    <w:p w:rsidR="00186B8F"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r w:rsidRPr="00835F90">
        <w:rPr>
          <w:rFonts w:ascii="Times New Roman" w:hAnsi="Times New Roman"/>
          <w:sz w:val="28"/>
          <w:szCs w:val="28"/>
        </w:rPr>
        <w:t>3) закінчення співбесіди – подяка кандидату за участь у відборі, пояснення,</w:t>
      </w:r>
      <w:r>
        <w:rPr>
          <w:rFonts w:ascii="Times New Roman" w:hAnsi="Times New Roman"/>
          <w:sz w:val="28"/>
          <w:szCs w:val="28"/>
          <w:lang w:val="uk-UA"/>
        </w:rPr>
        <w:t xml:space="preserve"> </w:t>
      </w:r>
      <w:r w:rsidRPr="00835F90">
        <w:rPr>
          <w:rFonts w:ascii="Times New Roman" w:hAnsi="Times New Roman"/>
          <w:sz w:val="28"/>
          <w:szCs w:val="28"/>
        </w:rPr>
        <w:t xml:space="preserve">як проходитиме процес прийняття </w:t>
      </w:r>
      <w:proofErr w:type="gramStart"/>
      <w:r w:rsidRPr="00835F90">
        <w:rPr>
          <w:rFonts w:ascii="Times New Roman" w:hAnsi="Times New Roman"/>
          <w:sz w:val="28"/>
          <w:szCs w:val="28"/>
        </w:rPr>
        <w:t>р</w:t>
      </w:r>
      <w:proofErr w:type="gramEnd"/>
      <w:r w:rsidRPr="00835F90">
        <w:rPr>
          <w:rFonts w:ascii="Times New Roman" w:hAnsi="Times New Roman"/>
          <w:sz w:val="28"/>
          <w:szCs w:val="28"/>
        </w:rPr>
        <w:t>ішення, відповіді на питання кандидата, а</w:t>
      </w:r>
      <w:r>
        <w:rPr>
          <w:rFonts w:ascii="Times New Roman" w:hAnsi="Times New Roman"/>
          <w:sz w:val="28"/>
          <w:szCs w:val="28"/>
          <w:lang w:val="uk-UA"/>
        </w:rPr>
        <w:t xml:space="preserve"> </w:t>
      </w:r>
      <w:r w:rsidRPr="00835F90">
        <w:rPr>
          <w:rFonts w:ascii="Times New Roman" w:hAnsi="Times New Roman"/>
          <w:sz w:val="28"/>
          <w:szCs w:val="28"/>
        </w:rPr>
        <w:t>також порядок інформування про прийняте рішення (3–5 хв).</w:t>
      </w: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r w:rsidRPr="00835F90">
        <w:rPr>
          <w:rFonts w:ascii="Times New Roman" w:hAnsi="Times New Roman"/>
          <w:sz w:val="28"/>
          <w:szCs w:val="28"/>
        </w:rPr>
        <w:t xml:space="preserve">11. </w:t>
      </w:r>
      <w:proofErr w:type="gramStart"/>
      <w:r w:rsidRPr="00835F90">
        <w:rPr>
          <w:rFonts w:ascii="Times New Roman" w:hAnsi="Times New Roman"/>
          <w:sz w:val="28"/>
          <w:szCs w:val="28"/>
        </w:rPr>
        <w:t>З</w:t>
      </w:r>
      <w:proofErr w:type="gramEnd"/>
      <w:r w:rsidRPr="00835F90">
        <w:rPr>
          <w:rFonts w:ascii="Times New Roman" w:hAnsi="Times New Roman"/>
          <w:sz w:val="28"/>
          <w:szCs w:val="28"/>
        </w:rPr>
        <w:t xml:space="preserve"> метою максимально об’єктивного оцінювання усіх кандидатів, членам</w:t>
      </w:r>
      <w:r>
        <w:rPr>
          <w:rFonts w:ascii="Times New Roman" w:hAnsi="Times New Roman"/>
          <w:sz w:val="28"/>
          <w:szCs w:val="28"/>
          <w:lang w:val="uk-UA"/>
        </w:rPr>
        <w:t xml:space="preserve"> </w:t>
      </w:r>
      <w:r w:rsidRPr="00835F90">
        <w:rPr>
          <w:rFonts w:ascii="Times New Roman" w:hAnsi="Times New Roman"/>
          <w:sz w:val="28"/>
          <w:szCs w:val="28"/>
        </w:rPr>
        <w:t>комісії попередньо узгоджувати між собою перелік запитань, які</w:t>
      </w:r>
      <w:r>
        <w:rPr>
          <w:rFonts w:ascii="Times New Roman" w:hAnsi="Times New Roman"/>
          <w:sz w:val="28"/>
          <w:szCs w:val="28"/>
          <w:lang w:val="uk-UA"/>
        </w:rPr>
        <w:t xml:space="preserve"> </w:t>
      </w:r>
      <w:r w:rsidRPr="00835F90">
        <w:rPr>
          <w:rFonts w:ascii="Times New Roman" w:hAnsi="Times New Roman"/>
          <w:sz w:val="28"/>
          <w:szCs w:val="28"/>
        </w:rPr>
        <w:t>будуть поставлені на співбесіді. При цьому бажано, щоб принаймні дві третини</w:t>
      </w:r>
      <w:r>
        <w:rPr>
          <w:rFonts w:ascii="Times New Roman" w:hAnsi="Times New Roman"/>
          <w:sz w:val="28"/>
          <w:szCs w:val="28"/>
          <w:lang w:val="uk-UA"/>
        </w:rPr>
        <w:t xml:space="preserve"> </w:t>
      </w:r>
      <w:r w:rsidRPr="00835F90">
        <w:rPr>
          <w:rFonts w:ascii="Times New Roman" w:hAnsi="Times New Roman"/>
          <w:sz w:val="28"/>
          <w:szCs w:val="28"/>
        </w:rPr>
        <w:t>запитань були однаковими для всіх кандидатів, крім запитань щодо уточнення,</w:t>
      </w:r>
      <w:r>
        <w:rPr>
          <w:rFonts w:ascii="Times New Roman" w:hAnsi="Times New Roman"/>
          <w:sz w:val="28"/>
          <w:szCs w:val="28"/>
          <w:lang w:val="uk-UA"/>
        </w:rPr>
        <w:t xml:space="preserve"> </w:t>
      </w:r>
      <w:r w:rsidRPr="00835F90">
        <w:rPr>
          <w:rFonts w:ascii="Times New Roman" w:hAnsi="Times New Roman"/>
          <w:sz w:val="28"/>
          <w:szCs w:val="28"/>
        </w:rPr>
        <w:t>які не можна спланувати заздалегідь. Змі</w:t>
      </w:r>
      <w:proofErr w:type="gramStart"/>
      <w:r w:rsidRPr="00835F90">
        <w:rPr>
          <w:rFonts w:ascii="Times New Roman" w:hAnsi="Times New Roman"/>
          <w:sz w:val="28"/>
          <w:szCs w:val="28"/>
        </w:rPr>
        <w:t>ст</w:t>
      </w:r>
      <w:proofErr w:type="gramEnd"/>
      <w:r w:rsidRPr="00835F90">
        <w:rPr>
          <w:rFonts w:ascii="Times New Roman" w:hAnsi="Times New Roman"/>
          <w:sz w:val="28"/>
          <w:szCs w:val="28"/>
        </w:rPr>
        <w:t xml:space="preserve"> запитань має базуватися на</w:t>
      </w:r>
      <w:r>
        <w:rPr>
          <w:rFonts w:ascii="Times New Roman" w:hAnsi="Times New Roman"/>
          <w:sz w:val="28"/>
          <w:szCs w:val="28"/>
          <w:lang w:val="uk-UA"/>
        </w:rPr>
        <w:t xml:space="preserve"> </w:t>
      </w:r>
      <w:r w:rsidRPr="00835F90">
        <w:rPr>
          <w:rFonts w:ascii="Times New Roman" w:hAnsi="Times New Roman"/>
          <w:sz w:val="28"/>
          <w:szCs w:val="28"/>
        </w:rPr>
        <w:t>компетенціях і не носити гіпотетичний характер.</w:t>
      </w:r>
      <w:r>
        <w:rPr>
          <w:rFonts w:ascii="Times New Roman" w:hAnsi="Times New Roman"/>
          <w:sz w:val="28"/>
          <w:szCs w:val="28"/>
          <w:lang w:val="uk-UA"/>
        </w:rPr>
        <w:t xml:space="preserve"> </w:t>
      </w:r>
      <w:r w:rsidRPr="00835F90">
        <w:rPr>
          <w:rFonts w:ascii="Times New Roman" w:hAnsi="Times New Roman"/>
          <w:sz w:val="28"/>
          <w:szCs w:val="28"/>
        </w:rPr>
        <w:t>Для проведення співбесіди (інтерв’ю) з кандидатом використовувати Орієнтовний перелік питань та ситуативних завдань</w:t>
      </w:r>
      <w:r>
        <w:rPr>
          <w:rFonts w:ascii="Times New Roman" w:hAnsi="Times New Roman"/>
          <w:sz w:val="28"/>
          <w:szCs w:val="28"/>
          <w:lang w:val="uk-UA"/>
        </w:rPr>
        <w:t xml:space="preserve"> </w:t>
      </w:r>
      <w:r w:rsidRPr="00835F90">
        <w:rPr>
          <w:rFonts w:ascii="Times New Roman" w:hAnsi="Times New Roman"/>
          <w:sz w:val="28"/>
          <w:szCs w:val="28"/>
        </w:rPr>
        <w:t>(додаток 1).</w:t>
      </w: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lang w:val="uk-UA"/>
        </w:rPr>
        <w:t>Під час співбесіди кандидату ставлять спочатку загальні, а потім уточнюючі</w:t>
      </w:r>
      <w:r>
        <w:rPr>
          <w:rFonts w:ascii="Times New Roman" w:hAnsi="Times New Roman"/>
          <w:sz w:val="28"/>
          <w:szCs w:val="28"/>
          <w:lang w:val="uk-UA"/>
        </w:rPr>
        <w:t xml:space="preserve"> </w:t>
      </w:r>
      <w:r w:rsidRPr="00835F90">
        <w:rPr>
          <w:rFonts w:ascii="Times New Roman" w:hAnsi="Times New Roman"/>
          <w:sz w:val="28"/>
          <w:szCs w:val="28"/>
          <w:lang w:val="uk-UA"/>
        </w:rPr>
        <w:t>запитання, щодо конкретного досвіду роботи у відповідній сфері чи щодо</w:t>
      </w:r>
      <w:r>
        <w:rPr>
          <w:rFonts w:ascii="Times New Roman" w:hAnsi="Times New Roman"/>
          <w:sz w:val="28"/>
          <w:szCs w:val="28"/>
          <w:lang w:val="uk-UA"/>
        </w:rPr>
        <w:t xml:space="preserve"> </w:t>
      </w:r>
      <w:r w:rsidRPr="00835F90">
        <w:rPr>
          <w:rFonts w:ascii="Times New Roman" w:hAnsi="Times New Roman"/>
          <w:sz w:val="28"/>
          <w:szCs w:val="28"/>
          <w:lang w:val="uk-UA"/>
        </w:rPr>
        <w:t>відповідної компетенції, які мають на меті з’ясувати потенційну поведінку</w:t>
      </w:r>
      <w:r>
        <w:rPr>
          <w:rFonts w:ascii="Times New Roman" w:hAnsi="Times New Roman"/>
          <w:sz w:val="28"/>
          <w:szCs w:val="28"/>
          <w:lang w:val="uk-UA"/>
        </w:rPr>
        <w:t xml:space="preserve"> </w:t>
      </w:r>
      <w:r w:rsidRPr="00835F90">
        <w:rPr>
          <w:rFonts w:ascii="Times New Roman" w:hAnsi="Times New Roman"/>
          <w:sz w:val="28"/>
          <w:szCs w:val="28"/>
        </w:rPr>
        <w:t>кандидата за певних обставин, тобто передбачають наведення кандидатом</w:t>
      </w:r>
      <w:r>
        <w:rPr>
          <w:rFonts w:ascii="Times New Roman" w:hAnsi="Times New Roman"/>
          <w:sz w:val="28"/>
          <w:szCs w:val="28"/>
          <w:lang w:val="uk-UA"/>
        </w:rPr>
        <w:t xml:space="preserve"> </w:t>
      </w:r>
      <w:r w:rsidRPr="00835F90">
        <w:rPr>
          <w:rFonts w:ascii="Times New Roman" w:hAnsi="Times New Roman"/>
          <w:sz w:val="28"/>
          <w:szCs w:val="28"/>
        </w:rPr>
        <w:t>конкретних прикладів з власного досвіду.</w:t>
      </w: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В процесі оцінювання кандидатів членам комі</w:t>
      </w:r>
      <w:proofErr w:type="gramStart"/>
      <w:r w:rsidRPr="00835F90">
        <w:rPr>
          <w:rFonts w:ascii="Times New Roman" w:hAnsi="Times New Roman"/>
          <w:sz w:val="28"/>
          <w:szCs w:val="28"/>
        </w:rPr>
        <w:t>с</w:t>
      </w:r>
      <w:proofErr w:type="gramEnd"/>
      <w:r w:rsidRPr="00835F90">
        <w:rPr>
          <w:rFonts w:ascii="Times New Roman" w:hAnsi="Times New Roman"/>
          <w:sz w:val="28"/>
          <w:szCs w:val="28"/>
        </w:rPr>
        <w:t>ії слід звертати увагу на те:</w:t>
      </w: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скільки часу минуло від моменту подій, наведених </w:t>
      </w:r>
      <w:proofErr w:type="gramStart"/>
      <w:r w:rsidRPr="00835F90">
        <w:rPr>
          <w:rFonts w:ascii="Times New Roman" w:hAnsi="Times New Roman"/>
          <w:sz w:val="28"/>
          <w:szCs w:val="28"/>
        </w:rPr>
        <w:t>у</w:t>
      </w:r>
      <w:proofErr w:type="gramEnd"/>
      <w:r w:rsidRPr="00835F90">
        <w:rPr>
          <w:rFonts w:ascii="Times New Roman" w:hAnsi="Times New Roman"/>
          <w:sz w:val="28"/>
          <w:szCs w:val="28"/>
        </w:rPr>
        <w:t xml:space="preserve"> прикладі кандидатом;</w:t>
      </w: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наскільки цей приклад релевантний в контексті роботи на посаді, </w:t>
      </w:r>
      <w:proofErr w:type="gramStart"/>
      <w:r w:rsidRPr="00835F90">
        <w:rPr>
          <w:rFonts w:ascii="Times New Roman" w:hAnsi="Times New Roman"/>
          <w:sz w:val="28"/>
          <w:szCs w:val="28"/>
        </w:rPr>
        <w:t>на</w:t>
      </w:r>
      <w:proofErr w:type="gramEnd"/>
      <w:r w:rsidRPr="00835F90">
        <w:rPr>
          <w:rFonts w:ascii="Times New Roman" w:hAnsi="Times New Roman"/>
          <w:sz w:val="28"/>
          <w:szCs w:val="28"/>
        </w:rPr>
        <w:t xml:space="preserve"> яку</w:t>
      </w:r>
      <w:r>
        <w:rPr>
          <w:rFonts w:ascii="Times New Roman" w:hAnsi="Times New Roman"/>
          <w:sz w:val="28"/>
          <w:szCs w:val="28"/>
          <w:lang w:val="uk-UA"/>
        </w:rPr>
        <w:t xml:space="preserve"> </w:t>
      </w:r>
      <w:r w:rsidRPr="00835F90">
        <w:rPr>
          <w:rFonts w:ascii="Times New Roman" w:hAnsi="Times New Roman"/>
          <w:sz w:val="28"/>
          <w:szCs w:val="28"/>
        </w:rPr>
        <w:t>претендує кандидат;</w:t>
      </w:r>
    </w:p>
    <w:p w:rsidR="00186B8F" w:rsidRPr="00835F90" w:rsidRDefault="00186B8F" w:rsidP="00835F9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lastRenderedPageBreak/>
        <w:t xml:space="preserve">наскільки достатніми та ефективними були дії та </w:t>
      </w:r>
      <w:proofErr w:type="gramStart"/>
      <w:r w:rsidRPr="00835F90">
        <w:rPr>
          <w:rFonts w:ascii="Times New Roman" w:hAnsi="Times New Roman"/>
          <w:sz w:val="28"/>
          <w:szCs w:val="28"/>
        </w:rPr>
        <w:t>р</w:t>
      </w:r>
      <w:proofErr w:type="gramEnd"/>
      <w:r w:rsidRPr="00835F90">
        <w:rPr>
          <w:rFonts w:ascii="Times New Roman" w:hAnsi="Times New Roman"/>
          <w:sz w:val="28"/>
          <w:szCs w:val="28"/>
        </w:rPr>
        <w:t>ішення кандидата, за</w:t>
      </w:r>
      <w:r>
        <w:rPr>
          <w:rFonts w:ascii="Times New Roman" w:hAnsi="Times New Roman"/>
          <w:sz w:val="28"/>
          <w:szCs w:val="28"/>
          <w:lang w:val="uk-UA"/>
        </w:rPr>
        <w:t xml:space="preserve"> </w:t>
      </w:r>
      <w:r w:rsidRPr="00835F90">
        <w:rPr>
          <w:rFonts w:ascii="Times New Roman" w:hAnsi="Times New Roman"/>
          <w:sz w:val="28"/>
          <w:szCs w:val="28"/>
        </w:rPr>
        <w:t>наведених ним обставин.</w:t>
      </w:r>
    </w:p>
    <w:p w:rsidR="00783532" w:rsidRDefault="00186B8F" w:rsidP="00835F90">
      <w:pPr>
        <w:autoSpaceDE w:val="0"/>
        <w:autoSpaceDN w:val="0"/>
        <w:adjustRightInd w:val="0"/>
        <w:spacing w:after="0" w:line="240" w:lineRule="auto"/>
        <w:ind w:firstLine="567"/>
        <w:jc w:val="both"/>
        <w:rPr>
          <w:rFonts w:ascii="Times New Roman" w:hAnsi="Times New Roman"/>
          <w:sz w:val="28"/>
          <w:szCs w:val="28"/>
          <w:lang w:val="uk-UA"/>
        </w:rPr>
      </w:pPr>
      <w:r w:rsidRPr="00835F90">
        <w:rPr>
          <w:rFonts w:ascii="Times New Roman" w:hAnsi="Times New Roman"/>
          <w:sz w:val="28"/>
          <w:szCs w:val="28"/>
        </w:rPr>
        <w:t xml:space="preserve">Наприклад, </w:t>
      </w:r>
      <w:proofErr w:type="gramStart"/>
      <w:r w:rsidRPr="00835F90">
        <w:rPr>
          <w:rFonts w:ascii="Times New Roman" w:hAnsi="Times New Roman"/>
          <w:sz w:val="28"/>
          <w:szCs w:val="28"/>
        </w:rPr>
        <w:t>при</w:t>
      </w:r>
      <w:proofErr w:type="gramEnd"/>
      <w:r w:rsidRPr="00835F90">
        <w:rPr>
          <w:rFonts w:ascii="Times New Roman" w:hAnsi="Times New Roman"/>
          <w:sz w:val="28"/>
          <w:szCs w:val="28"/>
        </w:rPr>
        <w:t xml:space="preserve"> перевірці здатності кандидата діяти в стресових ситуаціях,</w:t>
      </w:r>
      <w:r>
        <w:rPr>
          <w:rFonts w:ascii="Times New Roman" w:hAnsi="Times New Roman"/>
          <w:sz w:val="28"/>
          <w:szCs w:val="28"/>
          <w:lang w:val="uk-UA"/>
        </w:rPr>
        <w:t xml:space="preserve"> </w:t>
      </w:r>
      <w:r w:rsidRPr="00835F90">
        <w:rPr>
          <w:rFonts w:ascii="Times New Roman" w:hAnsi="Times New Roman"/>
          <w:sz w:val="28"/>
          <w:szCs w:val="28"/>
        </w:rPr>
        <w:t xml:space="preserve">рекомендується спочатку з’ясувати, які способи подолання стресу </w:t>
      </w:r>
    </w:p>
    <w:p w:rsidR="00783532" w:rsidRDefault="00783532" w:rsidP="00783532">
      <w:pPr>
        <w:autoSpaceDE w:val="0"/>
        <w:autoSpaceDN w:val="0"/>
        <w:adjustRightInd w:val="0"/>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10</w:t>
      </w:r>
    </w:p>
    <w:p w:rsidR="00186B8F" w:rsidRDefault="00186B8F" w:rsidP="00783532">
      <w:pPr>
        <w:autoSpaceDE w:val="0"/>
        <w:autoSpaceDN w:val="0"/>
        <w:adjustRightInd w:val="0"/>
        <w:spacing w:after="0" w:line="240" w:lineRule="auto"/>
        <w:jc w:val="both"/>
        <w:rPr>
          <w:rFonts w:ascii="Times New Roman" w:hAnsi="Times New Roman"/>
          <w:sz w:val="28"/>
          <w:szCs w:val="28"/>
          <w:lang w:val="uk-UA"/>
        </w:rPr>
      </w:pPr>
      <w:r w:rsidRPr="00835F90">
        <w:rPr>
          <w:rFonts w:ascii="Times New Roman" w:hAnsi="Times New Roman"/>
          <w:sz w:val="28"/>
          <w:szCs w:val="28"/>
        </w:rPr>
        <w:t>застосовує</w:t>
      </w:r>
      <w:r>
        <w:rPr>
          <w:rFonts w:ascii="Times New Roman" w:hAnsi="Times New Roman"/>
          <w:sz w:val="28"/>
          <w:szCs w:val="28"/>
          <w:lang w:val="uk-UA"/>
        </w:rPr>
        <w:t xml:space="preserve"> </w:t>
      </w:r>
      <w:r w:rsidRPr="00835F90">
        <w:rPr>
          <w:rFonts w:ascii="Times New Roman" w:hAnsi="Times New Roman"/>
          <w:sz w:val="28"/>
          <w:szCs w:val="28"/>
        </w:rPr>
        <w:t>кандидат, а потім запропонувати навести приклад ситуації, коли кандидат</w:t>
      </w:r>
      <w:r>
        <w:rPr>
          <w:rFonts w:ascii="Times New Roman" w:hAnsi="Times New Roman"/>
          <w:sz w:val="28"/>
          <w:szCs w:val="28"/>
          <w:lang w:val="uk-UA"/>
        </w:rPr>
        <w:t xml:space="preserve"> </w:t>
      </w:r>
      <w:r w:rsidRPr="00835F90">
        <w:rPr>
          <w:rFonts w:ascii="Times New Roman" w:hAnsi="Times New Roman"/>
          <w:sz w:val="28"/>
          <w:szCs w:val="28"/>
        </w:rPr>
        <w:t xml:space="preserve">працював </w:t>
      </w:r>
      <w:proofErr w:type="gramStart"/>
      <w:r w:rsidRPr="00835F90">
        <w:rPr>
          <w:rFonts w:ascii="Times New Roman" w:hAnsi="Times New Roman"/>
          <w:sz w:val="28"/>
          <w:szCs w:val="28"/>
        </w:rPr>
        <w:t>п</w:t>
      </w:r>
      <w:proofErr w:type="gramEnd"/>
      <w:r w:rsidRPr="00835F90">
        <w:rPr>
          <w:rFonts w:ascii="Times New Roman" w:hAnsi="Times New Roman"/>
          <w:sz w:val="28"/>
          <w:szCs w:val="28"/>
        </w:rPr>
        <w:t>ід зовнішнім психологічним тиском. Для отримання максимального</w:t>
      </w:r>
      <w:r>
        <w:rPr>
          <w:rFonts w:ascii="Times New Roman" w:hAnsi="Times New Roman"/>
          <w:sz w:val="28"/>
          <w:szCs w:val="28"/>
          <w:lang w:val="uk-UA"/>
        </w:rPr>
        <w:t xml:space="preserve"> </w:t>
      </w:r>
      <w:r w:rsidRPr="00835F90">
        <w:rPr>
          <w:rFonts w:ascii="Times New Roman" w:hAnsi="Times New Roman"/>
          <w:sz w:val="28"/>
          <w:szCs w:val="28"/>
        </w:rPr>
        <w:t xml:space="preserve">обсягу інформації </w:t>
      </w:r>
      <w:proofErr w:type="gramStart"/>
      <w:r w:rsidRPr="00835F90">
        <w:rPr>
          <w:rFonts w:ascii="Times New Roman" w:hAnsi="Times New Roman"/>
          <w:sz w:val="28"/>
          <w:szCs w:val="28"/>
        </w:rPr>
        <w:t>доц</w:t>
      </w:r>
      <w:proofErr w:type="gramEnd"/>
      <w:r w:rsidRPr="00835F90">
        <w:rPr>
          <w:rFonts w:ascii="Times New Roman" w:hAnsi="Times New Roman"/>
          <w:sz w:val="28"/>
          <w:szCs w:val="28"/>
        </w:rPr>
        <w:t>ільно будувати діалог таким чином, щоб 75–80 % часу,</w:t>
      </w:r>
      <w:r>
        <w:rPr>
          <w:rFonts w:ascii="Times New Roman" w:hAnsi="Times New Roman"/>
          <w:sz w:val="28"/>
          <w:szCs w:val="28"/>
          <w:lang w:val="uk-UA"/>
        </w:rPr>
        <w:t xml:space="preserve"> </w:t>
      </w:r>
      <w:r w:rsidRPr="00835F90">
        <w:rPr>
          <w:rFonts w:ascii="Times New Roman" w:hAnsi="Times New Roman"/>
          <w:sz w:val="28"/>
          <w:szCs w:val="28"/>
        </w:rPr>
        <w:t>відведеного на співбесіду, говорив кандидат.</w:t>
      </w:r>
    </w:p>
    <w:p w:rsidR="00186B8F" w:rsidRPr="00835F90" w:rsidRDefault="00186B8F" w:rsidP="00835F90">
      <w:pPr>
        <w:autoSpaceDE w:val="0"/>
        <w:autoSpaceDN w:val="0"/>
        <w:adjustRightInd w:val="0"/>
        <w:spacing w:after="0" w:line="240" w:lineRule="auto"/>
        <w:jc w:val="both"/>
        <w:rPr>
          <w:rFonts w:ascii="Times New Roman" w:hAnsi="Times New Roman"/>
          <w:sz w:val="28"/>
          <w:szCs w:val="28"/>
          <w:lang w:val="uk-UA"/>
        </w:rPr>
      </w:pPr>
    </w:p>
    <w:p w:rsidR="00186B8F" w:rsidRPr="00835F90" w:rsidRDefault="00186B8F" w:rsidP="00537670">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12. Кандидат повинен продемонструвати </w:t>
      </w:r>
      <w:proofErr w:type="gramStart"/>
      <w:r w:rsidRPr="00835F90">
        <w:rPr>
          <w:rFonts w:ascii="Times New Roman" w:hAnsi="Times New Roman"/>
          <w:sz w:val="28"/>
          <w:szCs w:val="28"/>
        </w:rPr>
        <w:t>р</w:t>
      </w:r>
      <w:proofErr w:type="gramEnd"/>
      <w:r w:rsidRPr="00835F90">
        <w:rPr>
          <w:rFonts w:ascii="Times New Roman" w:hAnsi="Times New Roman"/>
          <w:sz w:val="28"/>
          <w:szCs w:val="28"/>
        </w:rPr>
        <w:t>івень знань та особисті якості, на</w:t>
      </w:r>
      <w:r>
        <w:rPr>
          <w:rFonts w:ascii="Times New Roman" w:hAnsi="Times New Roman"/>
          <w:sz w:val="28"/>
          <w:szCs w:val="28"/>
          <w:lang w:val="uk-UA"/>
        </w:rPr>
        <w:t xml:space="preserve"> </w:t>
      </w:r>
      <w:r w:rsidRPr="00835F90">
        <w:rPr>
          <w:rFonts w:ascii="Times New Roman" w:hAnsi="Times New Roman"/>
          <w:sz w:val="28"/>
          <w:szCs w:val="28"/>
        </w:rPr>
        <w:t>які спрямовано запитання:</w:t>
      </w:r>
    </w:p>
    <w:p w:rsidR="00186B8F" w:rsidRPr="00835F90"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показати </w:t>
      </w:r>
      <w:proofErr w:type="gramStart"/>
      <w:r w:rsidRPr="00835F90">
        <w:rPr>
          <w:rFonts w:ascii="Times New Roman" w:hAnsi="Times New Roman"/>
          <w:sz w:val="28"/>
          <w:szCs w:val="28"/>
        </w:rPr>
        <w:t>свою</w:t>
      </w:r>
      <w:proofErr w:type="gramEnd"/>
      <w:r w:rsidRPr="00835F90">
        <w:rPr>
          <w:rFonts w:ascii="Times New Roman" w:hAnsi="Times New Roman"/>
          <w:sz w:val="28"/>
          <w:szCs w:val="28"/>
        </w:rPr>
        <w:t xml:space="preserve"> індивідуальність, тобто говорити про себе, а не про інших;</w:t>
      </w:r>
    </w:p>
    <w:p w:rsidR="00186B8F" w:rsidRPr="00783532"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здійснити детальний опис своїх дій та </w:t>
      </w:r>
      <w:proofErr w:type="gramStart"/>
      <w:r w:rsidRPr="00835F90">
        <w:rPr>
          <w:rFonts w:ascii="Times New Roman" w:hAnsi="Times New Roman"/>
          <w:sz w:val="28"/>
          <w:szCs w:val="28"/>
        </w:rPr>
        <w:t>р</w:t>
      </w:r>
      <w:proofErr w:type="gramEnd"/>
      <w:r w:rsidRPr="00835F90">
        <w:rPr>
          <w:rFonts w:ascii="Times New Roman" w:hAnsi="Times New Roman"/>
          <w:sz w:val="28"/>
          <w:szCs w:val="28"/>
        </w:rPr>
        <w:t>ішень з наведенням їх обґрунтувань.</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835F90">
        <w:rPr>
          <w:rFonts w:ascii="Times New Roman" w:hAnsi="Times New Roman"/>
          <w:sz w:val="28"/>
          <w:szCs w:val="28"/>
        </w:rPr>
        <w:t>13. Під час проведення співбесіди членам комісії рекомендується вести</w:t>
      </w:r>
      <w:r>
        <w:rPr>
          <w:rFonts w:ascii="Times New Roman" w:hAnsi="Times New Roman"/>
          <w:sz w:val="28"/>
          <w:szCs w:val="28"/>
          <w:lang w:val="uk-UA"/>
        </w:rPr>
        <w:t xml:space="preserve"> </w:t>
      </w:r>
      <w:r w:rsidRPr="00835F90">
        <w:rPr>
          <w:rFonts w:ascii="Times New Roman" w:hAnsi="Times New Roman"/>
          <w:sz w:val="28"/>
          <w:szCs w:val="28"/>
        </w:rPr>
        <w:t>нотатки, окремо оцінюючи відповіді кожного кандидата, що дозволить отримати</w:t>
      </w:r>
      <w:r>
        <w:rPr>
          <w:rFonts w:ascii="Times New Roman" w:hAnsi="Times New Roman"/>
          <w:sz w:val="28"/>
          <w:szCs w:val="28"/>
          <w:lang w:val="uk-UA"/>
        </w:rPr>
        <w:t xml:space="preserve"> </w:t>
      </w:r>
      <w:r w:rsidRPr="00835F90">
        <w:rPr>
          <w:rFonts w:ascii="Times New Roman" w:hAnsi="Times New Roman"/>
          <w:sz w:val="28"/>
          <w:szCs w:val="28"/>
        </w:rPr>
        <w:t>максимально об’єктивні результати під час оцінювання кандидата за Шкалою</w:t>
      </w:r>
      <w:r>
        <w:rPr>
          <w:rFonts w:ascii="Times New Roman" w:hAnsi="Times New Roman"/>
          <w:sz w:val="28"/>
          <w:szCs w:val="28"/>
          <w:lang w:val="uk-UA"/>
        </w:rPr>
        <w:t xml:space="preserve"> </w:t>
      </w:r>
      <w:r w:rsidRPr="00835F90">
        <w:rPr>
          <w:rFonts w:ascii="Times New Roman" w:hAnsi="Times New Roman"/>
          <w:sz w:val="28"/>
          <w:szCs w:val="28"/>
        </w:rPr>
        <w:t>оцінювання компетенцій кандидата на посаду фахівця із супроводу ветеранів</w:t>
      </w:r>
      <w:r>
        <w:rPr>
          <w:rFonts w:ascii="Times New Roman" w:hAnsi="Times New Roman"/>
          <w:sz w:val="28"/>
          <w:szCs w:val="28"/>
          <w:lang w:val="uk-UA"/>
        </w:rPr>
        <w:t xml:space="preserve"> </w:t>
      </w:r>
      <w:proofErr w:type="gramStart"/>
      <w:r w:rsidRPr="00835F90">
        <w:rPr>
          <w:rFonts w:ascii="Times New Roman" w:hAnsi="Times New Roman"/>
          <w:sz w:val="28"/>
          <w:szCs w:val="28"/>
        </w:rPr>
        <w:t>в</w:t>
      </w:r>
      <w:proofErr w:type="gramEnd"/>
      <w:r w:rsidRPr="00835F90">
        <w:rPr>
          <w:rFonts w:ascii="Times New Roman" w:hAnsi="Times New Roman"/>
          <w:sz w:val="28"/>
          <w:szCs w:val="28"/>
        </w:rPr>
        <w:t>ійни та демобілізованих осіб (додаток 2).</w:t>
      </w:r>
    </w:p>
    <w:p w:rsidR="00186B8F" w:rsidRPr="002F6BD8" w:rsidRDefault="00186B8F" w:rsidP="00835F90">
      <w:pPr>
        <w:autoSpaceDE w:val="0"/>
        <w:autoSpaceDN w:val="0"/>
        <w:adjustRightInd w:val="0"/>
        <w:spacing w:after="0" w:line="240" w:lineRule="auto"/>
        <w:jc w:val="both"/>
        <w:rPr>
          <w:rFonts w:ascii="Times New Roman" w:hAnsi="Times New Roman"/>
          <w:sz w:val="28"/>
          <w:szCs w:val="28"/>
          <w:lang w:val="uk-UA"/>
        </w:rPr>
      </w:pPr>
    </w:p>
    <w:p w:rsidR="00186B8F" w:rsidRDefault="00186B8F" w:rsidP="00537670">
      <w:pPr>
        <w:autoSpaceDE w:val="0"/>
        <w:autoSpaceDN w:val="0"/>
        <w:adjustRightInd w:val="0"/>
        <w:spacing w:after="0" w:line="240" w:lineRule="auto"/>
        <w:ind w:firstLine="567"/>
        <w:jc w:val="both"/>
        <w:rPr>
          <w:rFonts w:ascii="Times New Roman" w:hAnsi="Times New Roman"/>
          <w:sz w:val="28"/>
          <w:szCs w:val="28"/>
          <w:lang w:val="uk-UA"/>
        </w:rPr>
      </w:pPr>
      <w:r w:rsidRPr="00537670">
        <w:rPr>
          <w:rFonts w:ascii="Times New Roman" w:hAnsi="Times New Roman"/>
          <w:sz w:val="28"/>
          <w:szCs w:val="28"/>
          <w:lang w:val="uk-UA"/>
        </w:rPr>
        <w:t>14. За результатами проходження тестування та співбесіди (інтерв’ю) члени</w:t>
      </w:r>
      <w:r>
        <w:rPr>
          <w:rFonts w:ascii="Times New Roman" w:hAnsi="Times New Roman"/>
          <w:sz w:val="28"/>
          <w:szCs w:val="28"/>
          <w:lang w:val="uk-UA"/>
        </w:rPr>
        <w:t xml:space="preserve"> </w:t>
      </w:r>
      <w:r w:rsidRPr="00537670">
        <w:rPr>
          <w:rFonts w:ascii="Times New Roman" w:hAnsi="Times New Roman"/>
          <w:sz w:val="28"/>
          <w:szCs w:val="28"/>
          <w:lang w:val="uk-UA"/>
        </w:rPr>
        <w:t>комісії визначають з урахуванням рекомендацій психолога Рейтинг кандидатів</w:t>
      </w:r>
      <w:r>
        <w:rPr>
          <w:rFonts w:ascii="Times New Roman" w:hAnsi="Times New Roman"/>
          <w:sz w:val="28"/>
          <w:szCs w:val="28"/>
          <w:lang w:val="uk-UA"/>
        </w:rPr>
        <w:t xml:space="preserve"> </w:t>
      </w:r>
      <w:r w:rsidRPr="00537670">
        <w:rPr>
          <w:rFonts w:ascii="Times New Roman" w:hAnsi="Times New Roman"/>
          <w:sz w:val="28"/>
          <w:szCs w:val="28"/>
          <w:lang w:val="uk-UA"/>
        </w:rPr>
        <w:t>на посаду фахівця із супроводу ветеранів війни та демобілізованих осіб (далі –</w:t>
      </w:r>
      <w:r>
        <w:rPr>
          <w:rFonts w:ascii="Times New Roman" w:hAnsi="Times New Roman"/>
          <w:sz w:val="28"/>
          <w:szCs w:val="28"/>
          <w:lang w:val="uk-UA"/>
        </w:rPr>
        <w:t xml:space="preserve"> </w:t>
      </w:r>
      <w:r w:rsidRPr="00537670">
        <w:rPr>
          <w:rFonts w:ascii="Times New Roman" w:hAnsi="Times New Roman"/>
          <w:sz w:val="28"/>
          <w:szCs w:val="28"/>
          <w:lang w:val="uk-UA"/>
        </w:rPr>
        <w:t>рейтинг) (додаток 3).</w:t>
      </w:r>
    </w:p>
    <w:p w:rsidR="00186B8F" w:rsidRPr="002F6BD8" w:rsidRDefault="00186B8F" w:rsidP="00835F90">
      <w:pPr>
        <w:autoSpaceDE w:val="0"/>
        <w:autoSpaceDN w:val="0"/>
        <w:adjustRightInd w:val="0"/>
        <w:spacing w:after="0" w:line="240" w:lineRule="auto"/>
        <w:jc w:val="both"/>
        <w:rPr>
          <w:rFonts w:ascii="Times New Roman" w:hAnsi="Times New Roman"/>
          <w:sz w:val="28"/>
          <w:szCs w:val="28"/>
          <w:lang w:val="uk-UA"/>
        </w:rPr>
      </w:pPr>
    </w:p>
    <w:p w:rsidR="00186B8F" w:rsidRPr="00835F90"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15. Рейтинг кандидата складається із загальної кількості набраних ним</w:t>
      </w:r>
      <w:r>
        <w:rPr>
          <w:rFonts w:ascii="Times New Roman" w:hAnsi="Times New Roman"/>
          <w:sz w:val="28"/>
          <w:szCs w:val="28"/>
          <w:lang w:val="uk-UA"/>
        </w:rPr>
        <w:t xml:space="preserve"> </w:t>
      </w:r>
      <w:r w:rsidRPr="00835F90">
        <w:rPr>
          <w:rFonts w:ascii="Times New Roman" w:hAnsi="Times New Roman"/>
          <w:sz w:val="28"/>
          <w:szCs w:val="28"/>
        </w:rPr>
        <w:t>балі</w:t>
      </w:r>
      <w:proofErr w:type="gramStart"/>
      <w:r w:rsidRPr="00835F90">
        <w:rPr>
          <w:rFonts w:ascii="Times New Roman" w:hAnsi="Times New Roman"/>
          <w:sz w:val="28"/>
          <w:szCs w:val="28"/>
        </w:rPr>
        <w:t>в</w:t>
      </w:r>
      <w:proofErr w:type="gramEnd"/>
      <w:r w:rsidRPr="00835F90">
        <w:rPr>
          <w:rFonts w:ascii="Times New Roman" w:hAnsi="Times New Roman"/>
          <w:sz w:val="28"/>
          <w:szCs w:val="28"/>
        </w:rPr>
        <w:t>.</w:t>
      </w:r>
    </w:p>
    <w:p w:rsidR="00186B8F" w:rsidRPr="00835F90"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Першим за рейтингом є кандидат, який набрав найбільшу кількість балі</w:t>
      </w:r>
      <w:proofErr w:type="gramStart"/>
      <w:r w:rsidRPr="00835F90">
        <w:rPr>
          <w:rFonts w:ascii="Times New Roman" w:hAnsi="Times New Roman"/>
          <w:sz w:val="28"/>
          <w:szCs w:val="28"/>
        </w:rPr>
        <w:t>в</w:t>
      </w:r>
      <w:proofErr w:type="gramEnd"/>
      <w:r w:rsidRPr="00835F90">
        <w:rPr>
          <w:rFonts w:ascii="Times New Roman" w:hAnsi="Times New Roman"/>
          <w:sz w:val="28"/>
          <w:szCs w:val="28"/>
        </w:rPr>
        <w:t>,</w:t>
      </w:r>
      <w:r>
        <w:rPr>
          <w:rFonts w:ascii="Times New Roman" w:hAnsi="Times New Roman"/>
          <w:sz w:val="28"/>
          <w:szCs w:val="28"/>
          <w:lang w:val="uk-UA"/>
        </w:rPr>
        <w:t xml:space="preserve"> </w:t>
      </w:r>
      <w:proofErr w:type="gramStart"/>
      <w:r w:rsidRPr="00835F90">
        <w:rPr>
          <w:rFonts w:ascii="Times New Roman" w:hAnsi="Times New Roman"/>
          <w:sz w:val="28"/>
          <w:szCs w:val="28"/>
        </w:rPr>
        <w:t>другим</w:t>
      </w:r>
      <w:proofErr w:type="gramEnd"/>
      <w:r w:rsidRPr="00835F90">
        <w:rPr>
          <w:rFonts w:ascii="Times New Roman" w:hAnsi="Times New Roman"/>
          <w:sz w:val="28"/>
          <w:szCs w:val="28"/>
        </w:rPr>
        <w:t xml:space="preserve"> – кандидат, який набрав кількість балів меншу за кількість балів,</w:t>
      </w:r>
      <w:r>
        <w:rPr>
          <w:rFonts w:ascii="Times New Roman" w:hAnsi="Times New Roman"/>
          <w:sz w:val="28"/>
          <w:szCs w:val="28"/>
          <w:lang w:val="uk-UA"/>
        </w:rPr>
        <w:t xml:space="preserve"> </w:t>
      </w:r>
      <w:r w:rsidRPr="00835F90">
        <w:rPr>
          <w:rFonts w:ascii="Times New Roman" w:hAnsi="Times New Roman"/>
          <w:sz w:val="28"/>
          <w:szCs w:val="28"/>
        </w:rPr>
        <w:t>набраних першим за рейтингом кандидатом, і так далі.</w:t>
      </w:r>
    </w:p>
    <w:p w:rsidR="00186B8F" w:rsidRPr="00835F90"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За умови </w:t>
      </w:r>
      <w:proofErr w:type="gramStart"/>
      <w:r w:rsidRPr="00835F90">
        <w:rPr>
          <w:rFonts w:ascii="Times New Roman" w:hAnsi="Times New Roman"/>
          <w:sz w:val="28"/>
          <w:szCs w:val="28"/>
        </w:rPr>
        <w:t>р</w:t>
      </w:r>
      <w:proofErr w:type="gramEnd"/>
      <w:r w:rsidRPr="00835F90">
        <w:rPr>
          <w:rFonts w:ascii="Times New Roman" w:hAnsi="Times New Roman"/>
          <w:sz w:val="28"/>
          <w:szCs w:val="28"/>
        </w:rPr>
        <w:t>івних результатів проходження кандидатами відбору на посаду</w:t>
      </w:r>
      <w:r>
        <w:rPr>
          <w:rFonts w:ascii="Times New Roman" w:hAnsi="Times New Roman"/>
          <w:sz w:val="28"/>
          <w:szCs w:val="28"/>
          <w:lang w:val="uk-UA"/>
        </w:rPr>
        <w:t xml:space="preserve"> </w:t>
      </w:r>
      <w:r w:rsidRPr="00835F90">
        <w:rPr>
          <w:rFonts w:ascii="Times New Roman" w:hAnsi="Times New Roman"/>
          <w:sz w:val="28"/>
          <w:szCs w:val="28"/>
        </w:rPr>
        <w:t>фахівця із супроводу перевага надається кандидату, який має статус ветерана</w:t>
      </w:r>
      <w:r>
        <w:rPr>
          <w:rFonts w:ascii="Times New Roman" w:hAnsi="Times New Roman"/>
          <w:sz w:val="28"/>
          <w:szCs w:val="28"/>
          <w:lang w:val="uk-UA"/>
        </w:rPr>
        <w:t xml:space="preserve"> </w:t>
      </w:r>
      <w:r w:rsidRPr="00835F90">
        <w:rPr>
          <w:rFonts w:ascii="Times New Roman" w:hAnsi="Times New Roman"/>
          <w:sz w:val="28"/>
          <w:szCs w:val="28"/>
        </w:rPr>
        <w:t>війни або особи, яка має особливі заслуги перед Батьківщиною, або</w:t>
      </w:r>
      <w:r>
        <w:rPr>
          <w:rFonts w:ascii="Times New Roman" w:hAnsi="Times New Roman"/>
          <w:sz w:val="28"/>
          <w:szCs w:val="28"/>
          <w:lang w:val="uk-UA"/>
        </w:rPr>
        <w:t xml:space="preserve"> </w:t>
      </w:r>
      <w:r w:rsidRPr="00835F90">
        <w:rPr>
          <w:rFonts w:ascii="Times New Roman" w:hAnsi="Times New Roman"/>
          <w:sz w:val="28"/>
          <w:szCs w:val="28"/>
        </w:rPr>
        <w:t>постраждалого учасника Революції Гідності, або члена сім’ї загиблого</w:t>
      </w:r>
      <w:r>
        <w:rPr>
          <w:rFonts w:ascii="Times New Roman" w:hAnsi="Times New Roman"/>
          <w:sz w:val="28"/>
          <w:szCs w:val="28"/>
          <w:lang w:val="uk-UA"/>
        </w:rPr>
        <w:t xml:space="preserve"> </w:t>
      </w:r>
      <w:r w:rsidRPr="00835F90">
        <w:rPr>
          <w:rFonts w:ascii="Times New Roman" w:hAnsi="Times New Roman"/>
          <w:sz w:val="28"/>
          <w:szCs w:val="28"/>
        </w:rPr>
        <w:t>(померлого) ветерана війни, або члена сім’ї загиблого (померлого) Захисника чи</w:t>
      </w:r>
      <w:r>
        <w:rPr>
          <w:rFonts w:ascii="Times New Roman" w:hAnsi="Times New Roman"/>
          <w:sz w:val="28"/>
          <w:szCs w:val="28"/>
          <w:lang w:val="uk-UA"/>
        </w:rPr>
        <w:t xml:space="preserve"> </w:t>
      </w:r>
      <w:r w:rsidRPr="00835F90">
        <w:rPr>
          <w:rFonts w:ascii="Times New Roman" w:hAnsi="Times New Roman"/>
          <w:sz w:val="28"/>
          <w:szCs w:val="28"/>
        </w:rPr>
        <w:t xml:space="preserve">загиблої (померлої) Захисниці України та перебуває на </w:t>
      </w:r>
      <w:proofErr w:type="gramStart"/>
      <w:r w:rsidRPr="00835F90">
        <w:rPr>
          <w:rFonts w:ascii="Times New Roman" w:hAnsi="Times New Roman"/>
          <w:sz w:val="28"/>
          <w:szCs w:val="28"/>
        </w:rPr>
        <w:t>обл</w:t>
      </w:r>
      <w:proofErr w:type="gramEnd"/>
      <w:r w:rsidRPr="00835F90">
        <w:rPr>
          <w:rFonts w:ascii="Times New Roman" w:hAnsi="Times New Roman"/>
          <w:sz w:val="28"/>
          <w:szCs w:val="28"/>
        </w:rPr>
        <w:t>іку в Реєстрі.</w:t>
      </w:r>
    </w:p>
    <w:p w:rsidR="00186B8F" w:rsidRPr="00835F90"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Приналежність кандидата до однієї з категорій </w:t>
      </w:r>
      <w:proofErr w:type="gramStart"/>
      <w:r w:rsidRPr="00835F90">
        <w:rPr>
          <w:rFonts w:ascii="Times New Roman" w:hAnsi="Times New Roman"/>
          <w:sz w:val="28"/>
          <w:szCs w:val="28"/>
        </w:rPr>
        <w:t>осіб</w:t>
      </w:r>
      <w:proofErr w:type="gramEnd"/>
      <w:r w:rsidRPr="00835F90">
        <w:rPr>
          <w:rFonts w:ascii="Times New Roman" w:hAnsi="Times New Roman"/>
          <w:sz w:val="28"/>
          <w:szCs w:val="28"/>
        </w:rPr>
        <w:t>, визначених цим абзацом, є</w:t>
      </w:r>
      <w:r>
        <w:rPr>
          <w:rFonts w:ascii="Times New Roman" w:hAnsi="Times New Roman"/>
          <w:sz w:val="28"/>
          <w:szCs w:val="28"/>
          <w:lang w:val="uk-UA"/>
        </w:rPr>
        <w:t xml:space="preserve"> </w:t>
      </w:r>
      <w:r w:rsidRPr="00835F90">
        <w:rPr>
          <w:rFonts w:ascii="Times New Roman" w:hAnsi="Times New Roman"/>
          <w:sz w:val="28"/>
          <w:szCs w:val="28"/>
        </w:rPr>
        <w:t xml:space="preserve">додатковою, але не виключною перевагою. Головним </w:t>
      </w:r>
      <w:proofErr w:type="gramStart"/>
      <w:r w:rsidRPr="00835F90">
        <w:rPr>
          <w:rFonts w:ascii="Times New Roman" w:hAnsi="Times New Roman"/>
          <w:sz w:val="28"/>
          <w:szCs w:val="28"/>
        </w:rPr>
        <w:t>пр</w:t>
      </w:r>
      <w:proofErr w:type="gramEnd"/>
      <w:r w:rsidRPr="00835F90">
        <w:rPr>
          <w:rFonts w:ascii="Times New Roman" w:hAnsi="Times New Roman"/>
          <w:sz w:val="28"/>
          <w:szCs w:val="28"/>
        </w:rPr>
        <w:t>іоритетом під час</w:t>
      </w:r>
      <w:r>
        <w:rPr>
          <w:rFonts w:ascii="Times New Roman" w:hAnsi="Times New Roman"/>
          <w:sz w:val="28"/>
          <w:szCs w:val="28"/>
          <w:lang w:val="uk-UA"/>
        </w:rPr>
        <w:t xml:space="preserve"> </w:t>
      </w:r>
      <w:r w:rsidRPr="00835F90">
        <w:rPr>
          <w:rFonts w:ascii="Times New Roman" w:hAnsi="Times New Roman"/>
          <w:sz w:val="28"/>
          <w:szCs w:val="28"/>
        </w:rPr>
        <w:t>відбору кандидатів на посаду фахівця із супроводу є їх професійні якості.</w:t>
      </w:r>
    </w:p>
    <w:p w:rsidR="00186B8F" w:rsidRPr="00835F90" w:rsidRDefault="00186B8F" w:rsidP="002F6BD8">
      <w:pPr>
        <w:autoSpaceDE w:val="0"/>
        <w:autoSpaceDN w:val="0"/>
        <w:adjustRightInd w:val="0"/>
        <w:spacing w:after="0" w:line="240" w:lineRule="auto"/>
        <w:ind w:firstLine="567"/>
        <w:jc w:val="both"/>
        <w:rPr>
          <w:rFonts w:ascii="Times New Roman" w:hAnsi="Times New Roman"/>
          <w:sz w:val="28"/>
          <w:szCs w:val="28"/>
        </w:rPr>
      </w:pPr>
      <w:r w:rsidRPr="00835F90">
        <w:rPr>
          <w:rFonts w:ascii="Times New Roman" w:hAnsi="Times New Roman"/>
          <w:sz w:val="28"/>
          <w:szCs w:val="28"/>
        </w:rPr>
        <w:t xml:space="preserve">Кандидати, які за результатами рейтингу </w:t>
      </w:r>
      <w:proofErr w:type="gramStart"/>
      <w:r w:rsidRPr="00835F90">
        <w:rPr>
          <w:rFonts w:ascii="Times New Roman" w:hAnsi="Times New Roman"/>
          <w:sz w:val="28"/>
          <w:szCs w:val="28"/>
        </w:rPr>
        <w:t>пос</w:t>
      </w:r>
      <w:proofErr w:type="gramEnd"/>
      <w:r w:rsidRPr="00835F90">
        <w:rPr>
          <w:rFonts w:ascii="Times New Roman" w:hAnsi="Times New Roman"/>
          <w:sz w:val="28"/>
          <w:szCs w:val="28"/>
        </w:rPr>
        <w:t>іли друге та третє місце можуть</w:t>
      </w:r>
      <w:r>
        <w:rPr>
          <w:rFonts w:ascii="Times New Roman" w:hAnsi="Times New Roman"/>
          <w:sz w:val="28"/>
          <w:szCs w:val="28"/>
          <w:lang w:val="uk-UA"/>
        </w:rPr>
        <w:t xml:space="preserve"> </w:t>
      </w:r>
      <w:r w:rsidRPr="00835F90">
        <w:rPr>
          <w:rFonts w:ascii="Times New Roman" w:hAnsi="Times New Roman"/>
          <w:sz w:val="28"/>
          <w:szCs w:val="28"/>
        </w:rPr>
        <w:t>бути рекомендовані комісією для включення до резерву на відповідну посаду,</w:t>
      </w:r>
      <w:r>
        <w:rPr>
          <w:rFonts w:ascii="Times New Roman" w:hAnsi="Times New Roman"/>
          <w:sz w:val="28"/>
          <w:szCs w:val="28"/>
          <w:lang w:val="uk-UA"/>
        </w:rPr>
        <w:t xml:space="preserve"> </w:t>
      </w:r>
      <w:r w:rsidRPr="00835F90">
        <w:rPr>
          <w:rFonts w:ascii="Times New Roman" w:hAnsi="Times New Roman"/>
          <w:sz w:val="28"/>
          <w:szCs w:val="28"/>
        </w:rPr>
        <w:t>про що зазначається у рішенні комісії.</w:t>
      </w:r>
    </w:p>
    <w:p w:rsidR="00783532"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835F90">
        <w:rPr>
          <w:rFonts w:ascii="Times New Roman" w:hAnsi="Times New Roman"/>
          <w:sz w:val="28"/>
          <w:szCs w:val="28"/>
        </w:rPr>
        <w:lastRenderedPageBreak/>
        <w:t>Якщо кіл</w:t>
      </w:r>
      <w:r w:rsidRPr="002F6BD8">
        <w:rPr>
          <w:rFonts w:ascii="Times New Roman" w:hAnsi="Times New Roman"/>
          <w:sz w:val="28"/>
          <w:szCs w:val="28"/>
        </w:rPr>
        <w:t>ькість кандидатів, які пройшли відбі</w:t>
      </w:r>
      <w:proofErr w:type="gramStart"/>
      <w:r w:rsidRPr="002F6BD8">
        <w:rPr>
          <w:rFonts w:ascii="Times New Roman" w:hAnsi="Times New Roman"/>
          <w:sz w:val="28"/>
          <w:szCs w:val="28"/>
        </w:rPr>
        <w:t>р</w:t>
      </w:r>
      <w:proofErr w:type="gramEnd"/>
      <w:r w:rsidRPr="002F6BD8">
        <w:rPr>
          <w:rFonts w:ascii="Times New Roman" w:hAnsi="Times New Roman"/>
          <w:sz w:val="28"/>
          <w:szCs w:val="28"/>
        </w:rPr>
        <w:t>, перевищує кількість</w:t>
      </w:r>
      <w:r w:rsidRPr="002F6BD8">
        <w:rPr>
          <w:rFonts w:ascii="Times New Roman" w:hAnsi="Times New Roman"/>
          <w:sz w:val="28"/>
          <w:szCs w:val="28"/>
          <w:lang w:val="uk-UA"/>
        </w:rPr>
        <w:t xml:space="preserve"> </w:t>
      </w:r>
      <w:r w:rsidRPr="002F6BD8">
        <w:rPr>
          <w:rFonts w:ascii="Times New Roman" w:hAnsi="Times New Roman"/>
          <w:sz w:val="28"/>
          <w:szCs w:val="28"/>
        </w:rPr>
        <w:t>вакантних посад або якщо посада не створена (зокрема через відсутність</w:t>
      </w:r>
      <w:r w:rsidRPr="002F6BD8">
        <w:rPr>
          <w:rFonts w:ascii="Times New Roman" w:hAnsi="Times New Roman"/>
          <w:sz w:val="28"/>
          <w:szCs w:val="28"/>
          <w:lang w:val="uk-UA"/>
        </w:rPr>
        <w:t xml:space="preserve"> </w:t>
      </w:r>
      <w:r w:rsidRPr="002F6BD8">
        <w:rPr>
          <w:rFonts w:ascii="Times New Roman" w:hAnsi="Times New Roman"/>
          <w:sz w:val="28"/>
          <w:szCs w:val="28"/>
        </w:rPr>
        <w:t>реєстрації роботодавця, як юридичної особи), кандидати також можуть бути</w:t>
      </w:r>
    </w:p>
    <w:p w:rsidR="00783532" w:rsidRDefault="00783532" w:rsidP="002F6BD8">
      <w:pPr>
        <w:autoSpaceDE w:val="0"/>
        <w:autoSpaceDN w:val="0"/>
        <w:adjustRightInd w:val="0"/>
        <w:spacing w:after="0" w:line="240" w:lineRule="auto"/>
        <w:ind w:firstLine="567"/>
        <w:jc w:val="both"/>
        <w:rPr>
          <w:rFonts w:ascii="Times New Roman" w:hAnsi="Times New Roman"/>
          <w:sz w:val="28"/>
          <w:szCs w:val="28"/>
          <w:lang w:val="uk-UA"/>
        </w:rPr>
      </w:pPr>
    </w:p>
    <w:p w:rsidR="00783532" w:rsidRDefault="00783532" w:rsidP="00783532">
      <w:pPr>
        <w:autoSpaceDE w:val="0"/>
        <w:autoSpaceDN w:val="0"/>
        <w:adjustRightInd w:val="0"/>
        <w:spacing w:after="0" w:line="240" w:lineRule="auto"/>
        <w:ind w:firstLine="567"/>
        <w:jc w:val="center"/>
        <w:rPr>
          <w:rFonts w:ascii="Times New Roman" w:hAnsi="Times New Roman"/>
          <w:sz w:val="28"/>
          <w:szCs w:val="28"/>
          <w:lang w:val="uk-UA"/>
        </w:rPr>
      </w:pPr>
      <w:r>
        <w:rPr>
          <w:rFonts w:ascii="Times New Roman" w:hAnsi="Times New Roman"/>
          <w:sz w:val="28"/>
          <w:szCs w:val="28"/>
          <w:lang w:val="uk-UA"/>
        </w:rPr>
        <w:t>11</w:t>
      </w:r>
    </w:p>
    <w:p w:rsidR="00186B8F" w:rsidRPr="002F6BD8" w:rsidRDefault="00186B8F" w:rsidP="00783532">
      <w:pPr>
        <w:autoSpaceDE w:val="0"/>
        <w:autoSpaceDN w:val="0"/>
        <w:adjustRightInd w:val="0"/>
        <w:spacing w:after="0" w:line="240" w:lineRule="auto"/>
        <w:jc w:val="both"/>
        <w:rPr>
          <w:rFonts w:ascii="Times New Roman" w:hAnsi="Times New Roman"/>
          <w:sz w:val="28"/>
          <w:szCs w:val="28"/>
        </w:rPr>
      </w:pPr>
      <w:r w:rsidRPr="002F6BD8">
        <w:rPr>
          <w:rFonts w:ascii="Times New Roman" w:hAnsi="Times New Roman"/>
          <w:sz w:val="28"/>
          <w:szCs w:val="28"/>
          <w:lang w:val="uk-UA"/>
        </w:rPr>
        <w:t xml:space="preserve"> </w:t>
      </w:r>
      <w:r w:rsidRPr="002F6BD8">
        <w:rPr>
          <w:rFonts w:ascii="Times New Roman" w:hAnsi="Times New Roman"/>
          <w:sz w:val="28"/>
          <w:szCs w:val="28"/>
        </w:rPr>
        <w:t>рекомендовані комісією для внесення до резерву на посаду фахівця із супроводу,</w:t>
      </w:r>
      <w:r w:rsidRPr="002F6BD8">
        <w:rPr>
          <w:rFonts w:ascii="Times New Roman" w:hAnsi="Times New Roman"/>
          <w:sz w:val="28"/>
          <w:szCs w:val="28"/>
          <w:lang w:val="uk-UA"/>
        </w:rPr>
        <w:t xml:space="preserve"> </w:t>
      </w:r>
      <w:r w:rsidRPr="002F6BD8">
        <w:rPr>
          <w:rFonts w:ascii="Times New Roman" w:hAnsi="Times New Roman"/>
          <w:sz w:val="28"/>
          <w:szCs w:val="28"/>
        </w:rPr>
        <w:t xml:space="preserve">про що зазначається у </w:t>
      </w:r>
      <w:proofErr w:type="gramStart"/>
      <w:r w:rsidRPr="002F6BD8">
        <w:rPr>
          <w:rFonts w:ascii="Times New Roman" w:hAnsi="Times New Roman"/>
          <w:sz w:val="28"/>
          <w:szCs w:val="28"/>
        </w:rPr>
        <w:t>р</w:t>
      </w:r>
      <w:proofErr w:type="gramEnd"/>
      <w:r w:rsidRPr="002F6BD8">
        <w:rPr>
          <w:rFonts w:ascii="Times New Roman" w:hAnsi="Times New Roman"/>
          <w:sz w:val="28"/>
          <w:szCs w:val="28"/>
        </w:rPr>
        <w:t>ішенні комісії.</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rPr>
      </w:pPr>
      <w:r w:rsidRPr="002F6BD8">
        <w:rPr>
          <w:rFonts w:ascii="Times New Roman" w:hAnsi="Times New Roman"/>
          <w:sz w:val="28"/>
          <w:szCs w:val="28"/>
        </w:rPr>
        <w:t>В разі відкриття вакансії, особи, внесені до резерву, можуть бути призначені</w:t>
      </w:r>
      <w:r w:rsidRPr="002F6BD8">
        <w:rPr>
          <w:rFonts w:ascii="Times New Roman" w:hAnsi="Times New Roman"/>
          <w:sz w:val="28"/>
          <w:szCs w:val="28"/>
          <w:lang w:val="uk-UA"/>
        </w:rPr>
        <w:t xml:space="preserve"> </w:t>
      </w:r>
      <w:r w:rsidRPr="002F6BD8">
        <w:rPr>
          <w:rFonts w:ascii="Times New Roman" w:hAnsi="Times New Roman"/>
          <w:sz w:val="28"/>
          <w:szCs w:val="28"/>
        </w:rPr>
        <w:t xml:space="preserve">на посаду фахівця із супроводу без </w:t>
      </w:r>
      <w:proofErr w:type="gramStart"/>
      <w:r w:rsidRPr="002F6BD8">
        <w:rPr>
          <w:rFonts w:ascii="Times New Roman" w:hAnsi="Times New Roman"/>
          <w:sz w:val="28"/>
          <w:szCs w:val="28"/>
        </w:rPr>
        <w:t>повторного</w:t>
      </w:r>
      <w:proofErr w:type="gramEnd"/>
      <w:r w:rsidRPr="002F6BD8">
        <w:rPr>
          <w:rFonts w:ascii="Times New Roman" w:hAnsi="Times New Roman"/>
          <w:sz w:val="28"/>
          <w:szCs w:val="28"/>
        </w:rPr>
        <w:t xml:space="preserve"> проходження відбору.</w:t>
      </w:r>
    </w:p>
    <w:p w:rsidR="00186B8F"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2F6BD8">
        <w:rPr>
          <w:rFonts w:ascii="Times New Roman" w:hAnsi="Times New Roman"/>
          <w:sz w:val="28"/>
          <w:szCs w:val="28"/>
        </w:rPr>
        <w:t>Строк перебування у резерві, як правило, не повинен перевищувати один рік</w:t>
      </w:r>
      <w:r w:rsidRPr="002F6BD8">
        <w:rPr>
          <w:rFonts w:ascii="Times New Roman" w:hAnsi="Times New Roman"/>
          <w:sz w:val="28"/>
          <w:szCs w:val="28"/>
          <w:lang w:val="uk-UA"/>
        </w:rPr>
        <w:t xml:space="preserve"> </w:t>
      </w:r>
      <w:r w:rsidRPr="002F6BD8">
        <w:rPr>
          <w:rFonts w:ascii="Times New Roman" w:hAnsi="Times New Roman"/>
          <w:sz w:val="28"/>
          <w:szCs w:val="28"/>
        </w:rPr>
        <w:t xml:space="preserve">з дня оприлюднення результатів </w:t>
      </w:r>
      <w:proofErr w:type="gramStart"/>
      <w:r w:rsidRPr="002F6BD8">
        <w:rPr>
          <w:rFonts w:ascii="Times New Roman" w:hAnsi="Times New Roman"/>
          <w:sz w:val="28"/>
          <w:szCs w:val="28"/>
        </w:rPr>
        <w:t>в</w:t>
      </w:r>
      <w:proofErr w:type="gramEnd"/>
      <w:r w:rsidRPr="002F6BD8">
        <w:rPr>
          <w:rFonts w:ascii="Times New Roman" w:hAnsi="Times New Roman"/>
          <w:sz w:val="28"/>
          <w:szCs w:val="28"/>
        </w:rPr>
        <w:t>ідбору, в якому брала участь така особа.</w:t>
      </w:r>
    </w:p>
    <w:p w:rsidR="00186B8F" w:rsidRPr="00F7711E"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475F64">
        <w:rPr>
          <w:rFonts w:ascii="Times New Roman" w:hAnsi="Times New Roman"/>
          <w:sz w:val="28"/>
          <w:szCs w:val="28"/>
          <w:lang w:val="uk-UA"/>
        </w:rPr>
        <w:t>16. Результати відбору на посаду фахівця із супроводу оформляються</w:t>
      </w:r>
      <w:r w:rsidRPr="002F6BD8">
        <w:rPr>
          <w:rFonts w:ascii="Times New Roman" w:hAnsi="Times New Roman"/>
          <w:sz w:val="28"/>
          <w:szCs w:val="28"/>
          <w:lang w:val="uk-UA"/>
        </w:rPr>
        <w:t xml:space="preserve"> </w:t>
      </w:r>
      <w:r w:rsidRPr="00475F64">
        <w:rPr>
          <w:rFonts w:ascii="Times New Roman" w:hAnsi="Times New Roman"/>
          <w:sz w:val="28"/>
          <w:szCs w:val="28"/>
          <w:lang w:val="uk-UA"/>
        </w:rPr>
        <w:t>рішенням комісії, яке протягом трьох робочих днів оприлюднюється на</w:t>
      </w:r>
      <w:r w:rsidRPr="002F6BD8">
        <w:rPr>
          <w:rFonts w:ascii="Times New Roman" w:hAnsi="Times New Roman"/>
          <w:sz w:val="28"/>
          <w:szCs w:val="28"/>
          <w:lang w:val="uk-UA"/>
        </w:rPr>
        <w:t xml:space="preserve"> </w:t>
      </w:r>
      <w:r w:rsidRPr="00475F64">
        <w:rPr>
          <w:rFonts w:ascii="Times New Roman" w:hAnsi="Times New Roman"/>
          <w:sz w:val="28"/>
          <w:szCs w:val="28"/>
          <w:lang w:val="uk-UA"/>
        </w:rPr>
        <w:t xml:space="preserve">офіційному вебсайті </w:t>
      </w:r>
      <w:r w:rsidR="00783532">
        <w:rPr>
          <w:rFonts w:ascii="Times New Roman" w:hAnsi="Times New Roman"/>
          <w:sz w:val="28"/>
          <w:szCs w:val="28"/>
          <w:lang w:val="uk-UA"/>
        </w:rPr>
        <w:t>Первомайської районної військової адміністрації</w:t>
      </w:r>
      <w:r w:rsidRPr="00475F64">
        <w:rPr>
          <w:rFonts w:ascii="Times New Roman" w:hAnsi="Times New Roman"/>
          <w:sz w:val="28"/>
          <w:szCs w:val="28"/>
          <w:lang w:val="uk-UA"/>
        </w:rPr>
        <w:t>, з одночасним направленням на поштові</w:t>
      </w:r>
      <w:r w:rsidRPr="002F6BD8">
        <w:rPr>
          <w:rFonts w:ascii="Times New Roman" w:hAnsi="Times New Roman"/>
          <w:sz w:val="28"/>
          <w:szCs w:val="28"/>
          <w:lang w:val="uk-UA"/>
        </w:rPr>
        <w:t xml:space="preserve"> </w:t>
      </w:r>
      <w:r w:rsidRPr="00475F64">
        <w:rPr>
          <w:rFonts w:ascii="Times New Roman" w:hAnsi="Times New Roman"/>
          <w:sz w:val="28"/>
          <w:szCs w:val="28"/>
          <w:lang w:val="uk-UA"/>
        </w:rPr>
        <w:t>та/або електронні адреси кандидатів, а також комунального закладу/установи,</w:t>
      </w:r>
      <w:r w:rsidRPr="002F6BD8">
        <w:rPr>
          <w:rFonts w:ascii="Times New Roman" w:hAnsi="Times New Roman"/>
          <w:sz w:val="28"/>
          <w:szCs w:val="28"/>
          <w:lang w:val="uk-UA"/>
        </w:rPr>
        <w:t xml:space="preserve"> </w:t>
      </w:r>
      <w:r w:rsidRPr="00475F64">
        <w:rPr>
          <w:rFonts w:ascii="Times New Roman" w:hAnsi="Times New Roman"/>
          <w:sz w:val="28"/>
          <w:szCs w:val="28"/>
          <w:lang w:val="uk-UA"/>
        </w:rPr>
        <w:t>комунального некомерційного підприємства відповідної територіальної</w:t>
      </w:r>
      <w:r w:rsidRPr="002F6BD8">
        <w:rPr>
          <w:rFonts w:ascii="Times New Roman" w:hAnsi="Times New Roman"/>
          <w:sz w:val="28"/>
          <w:szCs w:val="28"/>
          <w:lang w:val="uk-UA"/>
        </w:rPr>
        <w:t xml:space="preserve"> </w:t>
      </w:r>
      <w:r w:rsidRPr="00475F64">
        <w:rPr>
          <w:rFonts w:ascii="Times New Roman" w:hAnsi="Times New Roman"/>
          <w:sz w:val="28"/>
          <w:szCs w:val="28"/>
          <w:lang w:val="uk-UA"/>
        </w:rPr>
        <w:t>громади, до якої проводився відбір.</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2F6BD8">
        <w:rPr>
          <w:rFonts w:ascii="Times New Roman" w:hAnsi="Times New Roman"/>
          <w:sz w:val="28"/>
          <w:szCs w:val="28"/>
        </w:rPr>
        <w:t>17. Секретар комісії забезпечує внесення до Реєстру інформації про</w:t>
      </w:r>
      <w:r w:rsidRPr="002F6BD8">
        <w:rPr>
          <w:rFonts w:ascii="Times New Roman" w:hAnsi="Times New Roman"/>
          <w:sz w:val="28"/>
          <w:szCs w:val="28"/>
          <w:lang w:val="uk-UA"/>
        </w:rPr>
        <w:t xml:space="preserve"> </w:t>
      </w:r>
      <w:r w:rsidRPr="002F6BD8">
        <w:rPr>
          <w:rFonts w:ascii="Times New Roman" w:hAnsi="Times New Roman"/>
          <w:sz w:val="28"/>
          <w:szCs w:val="28"/>
        </w:rPr>
        <w:t>результати проходження кандидатами відбору на посаду фахівця із супроводу</w:t>
      </w:r>
      <w:r w:rsidRPr="002F6BD8">
        <w:rPr>
          <w:rFonts w:ascii="Times New Roman" w:hAnsi="Times New Roman"/>
          <w:sz w:val="28"/>
          <w:szCs w:val="28"/>
          <w:lang w:val="uk-UA"/>
        </w:rPr>
        <w:t xml:space="preserve"> </w:t>
      </w:r>
      <w:r w:rsidRPr="002F6BD8">
        <w:rPr>
          <w:rFonts w:ascii="Times New Roman" w:hAnsi="Times New Roman"/>
          <w:sz w:val="28"/>
          <w:szCs w:val="28"/>
        </w:rPr>
        <w:t xml:space="preserve">(протягом </w:t>
      </w:r>
      <w:proofErr w:type="gramStart"/>
      <w:r w:rsidRPr="002F6BD8">
        <w:rPr>
          <w:rFonts w:ascii="Times New Roman" w:hAnsi="Times New Roman"/>
          <w:sz w:val="28"/>
          <w:szCs w:val="28"/>
        </w:rPr>
        <w:t>п’яти</w:t>
      </w:r>
      <w:proofErr w:type="gramEnd"/>
      <w:r w:rsidRPr="002F6BD8">
        <w:rPr>
          <w:rFonts w:ascii="Times New Roman" w:hAnsi="Times New Roman"/>
          <w:sz w:val="28"/>
          <w:szCs w:val="28"/>
        </w:rPr>
        <w:t xml:space="preserve"> робочих днів з дати проведення такого відбору).</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2F6BD8">
        <w:rPr>
          <w:rFonts w:ascii="Times New Roman" w:hAnsi="Times New Roman"/>
          <w:sz w:val="28"/>
          <w:szCs w:val="28"/>
          <w:lang w:val="uk-UA"/>
        </w:rPr>
        <w:t>18. Керівник ко</w:t>
      </w:r>
      <w:r w:rsidR="00783532">
        <w:rPr>
          <w:rFonts w:ascii="Times New Roman" w:hAnsi="Times New Roman"/>
          <w:sz w:val="28"/>
          <w:szCs w:val="28"/>
          <w:lang w:val="uk-UA"/>
        </w:rPr>
        <w:t>мунального закладу/установи, ко</w:t>
      </w:r>
      <w:r w:rsidRPr="002F6BD8">
        <w:rPr>
          <w:rFonts w:ascii="Times New Roman" w:hAnsi="Times New Roman"/>
          <w:sz w:val="28"/>
          <w:szCs w:val="28"/>
          <w:lang w:val="uk-UA"/>
        </w:rPr>
        <w:t>мунального некомерційного підприємства невідкладно, але не пізніше ніж протягом трьох робочих днів після призначення особи, яка пройшла відбір на посаду фахівця із супроводу, направляє копію відповідного наказу до комісії для внесення інформації до Реєстру, інформацію щодо професійної підготовки, підвищення кваліфікації, звільнення із займаної посади фахівця із супроводу.</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2F6BD8">
        <w:rPr>
          <w:rFonts w:ascii="Times New Roman" w:hAnsi="Times New Roman"/>
          <w:sz w:val="28"/>
          <w:szCs w:val="28"/>
        </w:rPr>
        <w:t>Внесення вказаної інформації до Реєстру покладається на секретаря комі</w:t>
      </w:r>
      <w:proofErr w:type="gramStart"/>
      <w:r w:rsidRPr="002F6BD8">
        <w:rPr>
          <w:rFonts w:ascii="Times New Roman" w:hAnsi="Times New Roman"/>
          <w:sz w:val="28"/>
          <w:szCs w:val="28"/>
        </w:rPr>
        <w:t>с</w:t>
      </w:r>
      <w:proofErr w:type="gramEnd"/>
      <w:r w:rsidRPr="002F6BD8">
        <w:rPr>
          <w:rFonts w:ascii="Times New Roman" w:hAnsi="Times New Roman"/>
          <w:sz w:val="28"/>
          <w:szCs w:val="28"/>
        </w:rPr>
        <w:t>ії.</w:t>
      </w:r>
      <w:r w:rsidRPr="002F6BD8">
        <w:rPr>
          <w:rFonts w:ascii="Times New Roman" w:hAnsi="Times New Roman"/>
          <w:sz w:val="28"/>
          <w:szCs w:val="28"/>
          <w:lang w:val="uk-UA"/>
        </w:rPr>
        <w:t xml:space="preserve"> </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r w:rsidRPr="002F6BD8">
        <w:rPr>
          <w:rFonts w:ascii="Times New Roman" w:hAnsi="Times New Roman"/>
          <w:sz w:val="28"/>
          <w:szCs w:val="28"/>
        </w:rPr>
        <w:t>У випадку неможливості призначення особи, рекомендованої комісією, в</w:t>
      </w:r>
      <w:r w:rsidR="00783532">
        <w:rPr>
          <w:rFonts w:ascii="Times New Roman" w:hAnsi="Times New Roman"/>
          <w:sz w:val="28"/>
          <w:szCs w:val="28"/>
          <w:lang w:val="uk-UA"/>
        </w:rPr>
        <w:t xml:space="preserve"> </w:t>
      </w:r>
      <w:r w:rsidRPr="002F6BD8">
        <w:rPr>
          <w:rFonts w:ascii="Times New Roman" w:hAnsi="Times New Roman"/>
          <w:sz w:val="28"/>
          <w:szCs w:val="28"/>
        </w:rPr>
        <w:t>тому числі у зв’язку із її добровільною відмовою, керівник комунального</w:t>
      </w:r>
      <w:r w:rsidRPr="002F6BD8">
        <w:rPr>
          <w:rFonts w:ascii="Times New Roman" w:hAnsi="Times New Roman"/>
          <w:sz w:val="28"/>
          <w:szCs w:val="28"/>
          <w:lang w:val="uk-UA"/>
        </w:rPr>
        <w:t xml:space="preserve"> </w:t>
      </w:r>
      <w:r w:rsidRPr="002F6BD8">
        <w:rPr>
          <w:rFonts w:ascii="Times New Roman" w:hAnsi="Times New Roman"/>
          <w:sz w:val="28"/>
          <w:szCs w:val="28"/>
        </w:rPr>
        <w:t xml:space="preserve">закладу/установи, комунального некомерційного </w:t>
      </w:r>
      <w:proofErr w:type="gramStart"/>
      <w:r w:rsidRPr="002F6BD8">
        <w:rPr>
          <w:rFonts w:ascii="Times New Roman" w:hAnsi="Times New Roman"/>
          <w:sz w:val="28"/>
          <w:szCs w:val="28"/>
        </w:rPr>
        <w:t>п</w:t>
      </w:r>
      <w:proofErr w:type="gramEnd"/>
      <w:r w:rsidRPr="002F6BD8">
        <w:rPr>
          <w:rFonts w:ascii="Times New Roman" w:hAnsi="Times New Roman"/>
          <w:sz w:val="28"/>
          <w:szCs w:val="28"/>
        </w:rPr>
        <w:t>ідприємства невідкладно</w:t>
      </w:r>
      <w:r w:rsidRPr="002F6BD8">
        <w:rPr>
          <w:rFonts w:ascii="Times New Roman" w:hAnsi="Times New Roman"/>
          <w:sz w:val="28"/>
          <w:szCs w:val="28"/>
          <w:lang w:val="uk-UA"/>
        </w:rPr>
        <w:t xml:space="preserve"> </w:t>
      </w:r>
      <w:r w:rsidRPr="002F6BD8">
        <w:rPr>
          <w:rFonts w:ascii="Times New Roman" w:hAnsi="Times New Roman"/>
          <w:sz w:val="28"/>
          <w:szCs w:val="28"/>
        </w:rPr>
        <w:t>повідомляє про це комісію для подальшого інформування кандидата, який був</w:t>
      </w:r>
      <w:r w:rsidRPr="002F6BD8">
        <w:rPr>
          <w:rFonts w:ascii="Times New Roman" w:hAnsi="Times New Roman"/>
          <w:sz w:val="28"/>
          <w:szCs w:val="28"/>
          <w:lang w:val="uk-UA"/>
        </w:rPr>
        <w:t xml:space="preserve"> </w:t>
      </w:r>
      <w:r w:rsidRPr="002F6BD8">
        <w:rPr>
          <w:rFonts w:ascii="Times New Roman" w:hAnsi="Times New Roman"/>
          <w:sz w:val="28"/>
          <w:szCs w:val="28"/>
        </w:rPr>
        <w:t>внесений до резерву, а в разі відсутності осіб (кандидатів) у резерві для</w:t>
      </w:r>
      <w:r w:rsidRPr="002F6BD8">
        <w:rPr>
          <w:rFonts w:ascii="Times New Roman" w:hAnsi="Times New Roman"/>
          <w:sz w:val="28"/>
          <w:szCs w:val="28"/>
          <w:lang w:val="uk-UA"/>
        </w:rPr>
        <w:t xml:space="preserve"> </w:t>
      </w:r>
      <w:r w:rsidRPr="002F6BD8">
        <w:rPr>
          <w:rFonts w:ascii="Times New Roman" w:hAnsi="Times New Roman"/>
          <w:sz w:val="28"/>
          <w:szCs w:val="28"/>
        </w:rPr>
        <w:t>оголошення нового відбору.</w:t>
      </w:r>
    </w:p>
    <w:p w:rsidR="00186B8F" w:rsidRPr="002F6BD8" w:rsidRDefault="00186B8F" w:rsidP="002F6BD8">
      <w:pPr>
        <w:autoSpaceDE w:val="0"/>
        <w:autoSpaceDN w:val="0"/>
        <w:adjustRightInd w:val="0"/>
        <w:spacing w:after="0" w:line="240" w:lineRule="auto"/>
        <w:ind w:firstLine="567"/>
        <w:jc w:val="both"/>
        <w:rPr>
          <w:rFonts w:ascii="Times New Roman" w:hAnsi="Times New Roman"/>
          <w:sz w:val="28"/>
          <w:szCs w:val="28"/>
          <w:lang w:val="uk-UA"/>
        </w:rPr>
      </w:pPr>
    </w:p>
    <w:p w:rsidR="00186B8F" w:rsidRPr="00835F90" w:rsidRDefault="00186B8F" w:rsidP="002F6BD8">
      <w:pPr>
        <w:shd w:val="clear" w:color="auto" w:fill="FFFFFF"/>
        <w:spacing w:after="0" w:line="240" w:lineRule="auto"/>
        <w:jc w:val="center"/>
        <w:textAlignment w:val="baseline"/>
        <w:rPr>
          <w:rFonts w:ascii="Times New Roman" w:hAnsi="Times New Roman"/>
          <w:b/>
          <w:bCs/>
          <w:sz w:val="28"/>
          <w:szCs w:val="28"/>
          <w:lang w:val="uk-UA"/>
        </w:rPr>
      </w:pPr>
      <w:r w:rsidRPr="00835F90">
        <w:rPr>
          <w:rFonts w:ascii="Times New Roman" w:hAnsi="Times New Roman"/>
          <w:sz w:val="28"/>
          <w:szCs w:val="28"/>
        </w:rPr>
        <w:t>________________________</w:t>
      </w:r>
    </w:p>
    <w:p w:rsidR="00186B8F" w:rsidRPr="00C30DF1" w:rsidRDefault="00186B8F" w:rsidP="00C30DF1">
      <w:pPr>
        <w:shd w:val="clear" w:color="auto" w:fill="FFFFFF"/>
        <w:jc w:val="center"/>
        <w:textAlignment w:val="baseline"/>
        <w:rPr>
          <w:rFonts w:ascii="Times New Roman" w:hAnsi="Times New Roman"/>
          <w:b/>
          <w:bCs/>
          <w:sz w:val="28"/>
          <w:szCs w:val="28"/>
          <w:lang w:val="uk-UA"/>
        </w:rPr>
      </w:pPr>
    </w:p>
    <w:p w:rsidR="00186B8F" w:rsidRDefault="00186B8F" w:rsidP="00C30DF1">
      <w:pPr>
        <w:shd w:val="clear" w:color="auto" w:fill="FFFFFF"/>
        <w:ind w:left="5103"/>
        <w:jc w:val="right"/>
        <w:textAlignment w:val="baseline"/>
        <w:rPr>
          <w:rFonts w:ascii="Times New Roman" w:hAnsi="Times New Roman"/>
          <w:color w:val="000000"/>
          <w:sz w:val="28"/>
          <w:szCs w:val="28"/>
          <w:lang w:val="uk-UA"/>
        </w:rPr>
      </w:pPr>
    </w:p>
    <w:p w:rsidR="00186B8F" w:rsidRDefault="00186B8F" w:rsidP="00C30DF1">
      <w:pPr>
        <w:shd w:val="clear" w:color="auto" w:fill="FFFFFF"/>
        <w:ind w:left="5103"/>
        <w:jc w:val="right"/>
        <w:textAlignment w:val="baseline"/>
        <w:rPr>
          <w:rFonts w:ascii="Times New Roman" w:hAnsi="Times New Roman"/>
          <w:color w:val="000000"/>
          <w:sz w:val="28"/>
          <w:szCs w:val="28"/>
          <w:lang w:val="uk-UA"/>
        </w:rPr>
      </w:pPr>
    </w:p>
    <w:p w:rsidR="00186B8F" w:rsidRDefault="00186B8F" w:rsidP="00C30DF1">
      <w:pPr>
        <w:shd w:val="clear" w:color="auto" w:fill="FFFFFF"/>
        <w:ind w:left="5103"/>
        <w:jc w:val="right"/>
        <w:textAlignment w:val="baseline"/>
        <w:rPr>
          <w:rFonts w:ascii="Times New Roman" w:hAnsi="Times New Roman"/>
          <w:color w:val="000000"/>
          <w:sz w:val="28"/>
          <w:szCs w:val="28"/>
          <w:lang w:val="uk-UA"/>
        </w:rPr>
      </w:pPr>
    </w:p>
    <w:p w:rsidR="00186B8F" w:rsidRDefault="00186B8F" w:rsidP="00C30DF1">
      <w:pPr>
        <w:shd w:val="clear" w:color="auto" w:fill="FFFFFF"/>
        <w:ind w:left="5103"/>
        <w:jc w:val="right"/>
        <w:textAlignment w:val="baseline"/>
        <w:rPr>
          <w:rFonts w:ascii="Times New Roman" w:hAnsi="Times New Roman"/>
          <w:color w:val="000000"/>
          <w:sz w:val="28"/>
          <w:szCs w:val="28"/>
          <w:lang w:val="uk-UA"/>
        </w:rPr>
      </w:pPr>
    </w:p>
    <w:p w:rsidR="00186B8F" w:rsidRPr="00DC4F98" w:rsidRDefault="00186B8F" w:rsidP="00DC4F98">
      <w:pPr>
        <w:shd w:val="clear" w:color="auto" w:fill="FFFFFF"/>
        <w:spacing w:after="0" w:line="240" w:lineRule="auto"/>
        <w:ind w:left="5103"/>
        <w:textAlignment w:val="baseline"/>
        <w:rPr>
          <w:rFonts w:ascii="Times New Roman" w:hAnsi="Times New Roman"/>
          <w:kern w:val="2"/>
          <w:sz w:val="28"/>
          <w:szCs w:val="28"/>
          <w:lang w:val="uk-UA"/>
        </w:rPr>
      </w:pPr>
      <w:r w:rsidRPr="00DC4F98">
        <w:rPr>
          <w:rFonts w:ascii="Times New Roman" w:hAnsi="Times New Roman"/>
          <w:kern w:val="2"/>
          <w:sz w:val="28"/>
          <w:szCs w:val="28"/>
          <w:lang w:val="uk-UA"/>
        </w:rPr>
        <w:t>Додаток 1</w:t>
      </w:r>
    </w:p>
    <w:p w:rsidR="00186B8F" w:rsidRPr="00DC4F98" w:rsidRDefault="00186B8F" w:rsidP="00DC4F98">
      <w:pPr>
        <w:shd w:val="clear" w:color="auto" w:fill="FFFFFF"/>
        <w:spacing w:after="0" w:line="240" w:lineRule="auto"/>
        <w:ind w:left="5103"/>
        <w:textAlignment w:val="baseline"/>
        <w:rPr>
          <w:rFonts w:ascii="Times New Roman" w:hAnsi="Times New Roman"/>
          <w:kern w:val="2"/>
          <w:sz w:val="28"/>
          <w:szCs w:val="28"/>
          <w:lang w:val="uk-UA"/>
        </w:rPr>
      </w:pPr>
      <w:r w:rsidRPr="00DC4F98">
        <w:rPr>
          <w:rFonts w:ascii="Times New Roman" w:hAnsi="Times New Roman"/>
          <w:kern w:val="2"/>
          <w:sz w:val="28"/>
          <w:szCs w:val="28"/>
          <w:lang w:val="uk-UA"/>
        </w:rPr>
        <w:t>До Положення про комісію з відбору кандидатів на посаду фахівця із супроводу ветеранів війни та демобілізованих осіб у Первомайському районі</w:t>
      </w:r>
    </w:p>
    <w:p w:rsidR="00186B8F" w:rsidRPr="00DC4F98" w:rsidRDefault="00186B8F" w:rsidP="00DC4F98">
      <w:pPr>
        <w:autoSpaceDE w:val="0"/>
        <w:autoSpaceDN w:val="0"/>
        <w:adjustRightInd w:val="0"/>
        <w:spacing w:after="0" w:line="240" w:lineRule="auto"/>
        <w:ind w:left="5103"/>
        <w:rPr>
          <w:rFonts w:ascii="Times New Roman" w:hAnsi="Times New Roman"/>
          <w:sz w:val="28"/>
          <w:szCs w:val="28"/>
          <w:lang w:val="uk-UA"/>
        </w:rPr>
      </w:pPr>
      <w:r w:rsidRPr="00DC4F98">
        <w:rPr>
          <w:rFonts w:ascii="Times New Roman" w:hAnsi="Times New Roman"/>
          <w:sz w:val="28"/>
          <w:szCs w:val="28"/>
        </w:rPr>
        <w:t>(пункт 11 розділ V)</w:t>
      </w:r>
    </w:p>
    <w:p w:rsidR="00186B8F" w:rsidRPr="00DC4F98" w:rsidRDefault="00186B8F" w:rsidP="00DC4F98">
      <w:pPr>
        <w:autoSpaceDE w:val="0"/>
        <w:autoSpaceDN w:val="0"/>
        <w:adjustRightInd w:val="0"/>
        <w:spacing w:after="0" w:line="240" w:lineRule="auto"/>
        <w:ind w:left="5103"/>
        <w:rPr>
          <w:rFonts w:ascii="Times New Roman" w:hAnsi="Times New Roman"/>
          <w:sz w:val="28"/>
          <w:szCs w:val="28"/>
          <w:lang w:val="uk-UA"/>
        </w:rPr>
      </w:pPr>
    </w:p>
    <w:p w:rsidR="00186B8F" w:rsidRPr="00DC4F98" w:rsidRDefault="00186B8F" w:rsidP="00DC4F98">
      <w:pPr>
        <w:autoSpaceDE w:val="0"/>
        <w:autoSpaceDN w:val="0"/>
        <w:adjustRightInd w:val="0"/>
        <w:spacing w:after="0" w:line="240" w:lineRule="auto"/>
        <w:jc w:val="center"/>
        <w:rPr>
          <w:rFonts w:ascii="Times New Roman" w:hAnsi="Times New Roman"/>
          <w:b/>
          <w:bCs/>
          <w:sz w:val="28"/>
          <w:szCs w:val="28"/>
        </w:rPr>
      </w:pPr>
      <w:r w:rsidRPr="00DC4F98">
        <w:rPr>
          <w:rFonts w:ascii="Times New Roman" w:hAnsi="Times New Roman"/>
          <w:b/>
          <w:bCs/>
          <w:sz w:val="28"/>
          <w:szCs w:val="28"/>
        </w:rPr>
        <w:t>Орієнтовний перелік питань та ситуативних завдань</w:t>
      </w:r>
    </w:p>
    <w:p w:rsidR="00186B8F" w:rsidRPr="00DC4F98" w:rsidRDefault="00186B8F" w:rsidP="00DC4F98">
      <w:pPr>
        <w:autoSpaceDE w:val="0"/>
        <w:autoSpaceDN w:val="0"/>
        <w:adjustRightInd w:val="0"/>
        <w:spacing w:after="0" w:line="240" w:lineRule="auto"/>
        <w:jc w:val="center"/>
        <w:rPr>
          <w:rFonts w:ascii="Times New Roman" w:hAnsi="Times New Roman"/>
          <w:b/>
          <w:bCs/>
          <w:sz w:val="28"/>
          <w:szCs w:val="28"/>
        </w:rPr>
      </w:pPr>
      <w:r w:rsidRPr="00DC4F98">
        <w:rPr>
          <w:rFonts w:ascii="Times New Roman" w:hAnsi="Times New Roman"/>
          <w:b/>
          <w:bCs/>
          <w:sz w:val="28"/>
          <w:szCs w:val="28"/>
        </w:rPr>
        <w:t xml:space="preserve">для співбесіди з кандидатами </w:t>
      </w:r>
      <w:proofErr w:type="gramStart"/>
      <w:r w:rsidRPr="00DC4F98">
        <w:rPr>
          <w:rFonts w:ascii="Times New Roman" w:hAnsi="Times New Roman"/>
          <w:b/>
          <w:bCs/>
          <w:sz w:val="28"/>
          <w:szCs w:val="28"/>
        </w:rPr>
        <w:t>на</w:t>
      </w:r>
      <w:proofErr w:type="gramEnd"/>
      <w:r w:rsidRPr="00DC4F98">
        <w:rPr>
          <w:rFonts w:ascii="Times New Roman" w:hAnsi="Times New Roman"/>
          <w:b/>
          <w:bCs/>
          <w:sz w:val="28"/>
          <w:szCs w:val="28"/>
        </w:rPr>
        <w:t xml:space="preserve"> посаду </w:t>
      </w:r>
      <w:r>
        <w:rPr>
          <w:rFonts w:ascii="Times New Roman" w:hAnsi="Times New Roman"/>
          <w:b/>
          <w:bCs/>
          <w:sz w:val="28"/>
          <w:szCs w:val="28"/>
          <w:lang w:val="uk-UA"/>
        </w:rPr>
        <w:t>ф</w:t>
      </w:r>
      <w:r w:rsidRPr="00DC4F98">
        <w:rPr>
          <w:rFonts w:ascii="Times New Roman" w:hAnsi="Times New Roman"/>
          <w:b/>
          <w:bCs/>
          <w:sz w:val="28"/>
          <w:szCs w:val="28"/>
        </w:rPr>
        <w:t>ахівця</w:t>
      </w:r>
    </w:p>
    <w:p w:rsidR="00186B8F" w:rsidRDefault="00186B8F" w:rsidP="00DC4F98">
      <w:pPr>
        <w:autoSpaceDE w:val="0"/>
        <w:autoSpaceDN w:val="0"/>
        <w:adjustRightInd w:val="0"/>
        <w:spacing w:after="0" w:line="240" w:lineRule="auto"/>
        <w:jc w:val="center"/>
        <w:rPr>
          <w:rFonts w:ascii="Times New Roman" w:hAnsi="Times New Roman"/>
          <w:b/>
          <w:bCs/>
          <w:sz w:val="28"/>
          <w:szCs w:val="28"/>
          <w:lang w:val="uk-UA"/>
        </w:rPr>
      </w:pPr>
      <w:r w:rsidRPr="00DC4F98">
        <w:rPr>
          <w:rFonts w:ascii="Times New Roman" w:hAnsi="Times New Roman"/>
          <w:b/>
          <w:bCs/>
          <w:sz w:val="28"/>
          <w:szCs w:val="28"/>
        </w:rPr>
        <w:t xml:space="preserve">із супроводу ветеранів </w:t>
      </w:r>
      <w:proofErr w:type="gramStart"/>
      <w:r w:rsidRPr="00DC4F98">
        <w:rPr>
          <w:rFonts w:ascii="Times New Roman" w:hAnsi="Times New Roman"/>
          <w:b/>
          <w:bCs/>
          <w:sz w:val="28"/>
          <w:szCs w:val="28"/>
        </w:rPr>
        <w:t>в</w:t>
      </w:r>
      <w:proofErr w:type="gramEnd"/>
      <w:r w:rsidRPr="00DC4F98">
        <w:rPr>
          <w:rFonts w:ascii="Times New Roman" w:hAnsi="Times New Roman"/>
          <w:b/>
          <w:bCs/>
          <w:sz w:val="28"/>
          <w:szCs w:val="28"/>
        </w:rPr>
        <w:t>ійни та демобілізованих осіб</w:t>
      </w:r>
    </w:p>
    <w:p w:rsidR="00186B8F" w:rsidRPr="00DC4F98" w:rsidRDefault="00186B8F" w:rsidP="00DC4F98">
      <w:pPr>
        <w:autoSpaceDE w:val="0"/>
        <w:autoSpaceDN w:val="0"/>
        <w:adjustRightInd w:val="0"/>
        <w:spacing w:after="0" w:line="240" w:lineRule="auto"/>
        <w:rPr>
          <w:rFonts w:ascii="Times New Roman" w:hAnsi="Times New Roman"/>
          <w:b/>
          <w:bCs/>
          <w:sz w:val="28"/>
          <w:szCs w:val="28"/>
          <w:lang w:val="uk-UA"/>
        </w:rPr>
      </w:pPr>
    </w:p>
    <w:p w:rsidR="00186B8F" w:rsidRDefault="00186B8F" w:rsidP="00DC4F98">
      <w:pPr>
        <w:autoSpaceDE w:val="0"/>
        <w:autoSpaceDN w:val="0"/>
        <w:adjustRightInd w:val="0"/>
        <w:spacing w:after="0" w:line="240" w:lineRule="auto"/>
        <w:jc w:val="center"/>
        <w:rPr>
          <w:rFonts w:ascii="Times New Roman" w:hAnsi="Times New Roman"/>
          <w:b/>
          <w:bCs/>
          <w:sz w:val="28"/>
          <w:szCs w:val="28"/>
          <w:lang w:val="uk-UA"/>
        </w:rPr>
      </w:pPr>
      <w:r w:rsidRPr="00DC4F98">
        <w:rPr>
          <w:rFonts w:ascii="Times New Roman" w:hAnsi="Times New Roman"/>
          <w:b/>
          <w:bCs/>
          <w:sz w:val="28"/>
          <w:szCs w:val="28"/>
        </w:rPr>
        <w:t>I. Орієнтовні питання</w:t>
      </w:r>
    </w:p>
    <w:p w:rsidR="00186B8F" w:rsidRPr="00DC4F98" w:rsidRDefault="00186B8F" w:rsidP="00DC4F98">
      <w:pPr>
        <w:autoSpaceDE w:val="0"/>
        <w:autoSpaceDN w:val="0"/>
        <w:adjustRightInd w:val="0"/>
        <w:spacing w:after="0" w:line="240" w:lineRule="auto"/>
        <w:rPr>
          <w:rFonts w:ascii="Times New Roman" w:hAnsi="Times New Roman"/>
          <w:b/>
          <w:bCs/>
          <w:sz w:val="28"/>
          <w:szCs w:val="28"/>
          <w:lang w:val="uk-UA"/>
        </w:rPr>
      </w:pP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1. Який досвід роботи Ви маєте?</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2. Якими здобутками у </w:t>
      </w:r>
      <w:proofErr w:type="gramStart"/>
      <w:r w:rsidRPr="00DC4F98">
        <w:rPr>
          <w:rFonts w:ascii="Times New Roman" w:hAnsi="Times New Roman"/>
          <w:sz w:val="28"/>
          <w:szCs w:val="28"/>
        </w:rPr>
        <w:t>своїй</w:t>
      </w:r>
      <w:proofErr w:type="gramEnd"/>
      <w:r w:rsidRPr="00DC4F98">
        <w:rPr>
          <w:rFonts w:ascii="Times New Roman" w:hAnsi="Times New Roman"/>
          <w:sz w:val="28"/>
          <w:szCs w:val="28"/>
        </w:rPr>
        <w:t xml:space="preserve"> трудовій діяльності Ви найбільше</w:t>
      </w:r>
      <w:r>
        <w:rPr>
          <w:rFonts w:ascii="Times New Roman" w:hAnsi="Times New Roman"/>
          <w:sz w:val="28"/>
          <w:szCs w:val="28"/>
          <w:lang w:val="uk-UA"/>
        </w:rPr>
        <w:t xml:space="preserve"> </w:t>
      </w:r>
      <w:r w:rsidRPr="00DC4F98">
        <w:rPr>
          <w:rFonts w:ascii="Times New Roman" w:hAnsi="Times New Roman"/>
          <w:sz w:val="28"/>
          <w:szCs w:val="28"/>
        </w:rPr>
        <w:t>пишаєтеся?</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3. Що найменше Вам подобалося </w:t>
      </w:r>
      <w:proofErr w:type="gramStart"/>
      <w:r w:rsidRPr="00DC4F98">
        <w:rPr>
          <w:rFonts w:ascii="Times New Roman" w:hAnsi="Times New Roman"/>
          <w:sz w:val="28"/>
          <w:szCs w:val="28"/>
        </w:rPr>
        <w:t>у</w:t>
      </w:r>
      <w:proofErr w:type="gramEnd"/>
      <w:r w:rsidRPr="00DC4F98">
        <w:rPr>
          <w:rFonts w:ascii="Times New Roman" w:hAnsi="Times New Roman"/>
          <w:sz w:val="28"/>
          <w:szCs w:val="28"/>
        </w:rPr>
        <w:t xml:space="preserve"> Вашій останній роботі?</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3. Що Ви вважаєте своїм найбільшим провалом у попередній роботі? Як</w:t>
      </w:r>
      <w:r>
        <w:rPr>
          <w:rFonts w:ascii="Times New Roman" w:hAnsi="Times New Roman"/>
          <w:sz w:val="28"/>
          <w:szCs w:val="28"/>
          <w:lang w:val="uk-UA"/>
        </w:rPr>
        <w:t xml:space="preserve"> </w:t>
      </w:r>
      <w:r w:rsidRPr="00DC4F98">
        <w:rPr>
          <w:rFonts w:ascii="Times New Roman" w:hAnsi="Times New Roman"/>
          <w:sz w:val="28"/>
          <w:szCs w:val="28"/>
        </w:rPr>
        <w:t>Ви вирішували цю ситуацію? Чим все закінчилося?</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4. Які відносини у Вас залишилися з попереднім керівництвом та</w:t>
      </w:r>
      <w:r>
        <w:rPr>
          <w:rFonts w:ascii="Times New Roman" w:hAnsi="Times New Roman"/>
          <w:sz w:val="28"/>
          <w:szCs w:val="28"/>
          <w:lang w:val="uk-UA"/>
        </w:rPr>
        <w:t xml:space="preserve"> </w:t>
      </w:r>
      <w:r w:rsidRPr="00DC4F98">
        <w:rPr>
          <w:rFonts w:ascii="Times New Roman" w:hAnsi="Times New Roman"/>
          <w:sz w:val="28"/>
          <w:szCs w:val="28"/>
        </w:rPr>
        <w:t>колективом?</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5. Якщо Ваша думка </w:t>
      </w:r>
      <w:proofErr w:type="gramStart"/>
      <w:r w:rsidRPr="00DC4F98">
        <w:rPr>
          <w:rFonts w:ascii="Times New Roman" w:hAnsi="Times New Roman"/>
          <w:sz w:val="28"/>
          <w:szCs w:val="28"/>
        </w:rPr>
        <w:t>р</w:t>
      </w:r>
      <w:proofErr w:type="gramEnd"/>
      <w:r w:rsidRPr="00DC4F98">
        <w:rPr>
          <w:rFonts w:ascii="Times New Roman" w:hAnsi="Times New Roman"/>
          <w:sz w:val="28"/>
          <w:szCs w:val="28"/>
        </w:rPr>
        <w:t>ізко відрізняється від рішення керівництва, що Ви</w:t>
      </w:r>
      <w:r>
        <w:rPr>
          <w:rFonts w:ascii="Times New Roman" w:hAnsi="Times New Roman"/>
          <w:sz w:val="28"/>
          <w:szCs w:val="28"/>
          <w:lang w:val="uk-UA"/>
        </w:rPr>
        <w:t xml:space="preserve"> </w:t>
      </w:r>
      <w:r w:rsidRPr="00DC4F98">
        <w:rPr>
          <w:rFonts w:ascii="Times New Roman" w:hAnsi="Times New Roman"/>
          <w:sz w:val="28"/>
          <w:szCs w:val="28"/>
        </w:rPr>
        <w:t>будете робити?</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6. У Вас були конфлікти </w:t>
      </w:r>
      <w:proofErr w:type="gramStart"/>
      <w:r w:rsidRPr="00DC4F98">
        <w:rPr>
          <w:rFonts w:ascii="Times New Roman" w:hAnsi="Times New Roman"/>
          <w:sz w:val="28"/>
          <w:szCs w:val="28"/>
        </w:rPr>
        <w:t>на</w:t>
      </w:r>
      <w:proofErr w:type="gramEnd"/>
      <w:r w:rsidRPr="00DC4F98">
        <w:rPr>
          <w:rFonts w:ascii="Times New Roman" w:hAnsi="Times New Roman"/>
          <w:sz w:val="28"/>
          <w:szCs w:val="28"/>
        </w:rPr>
        <w:t xml:space="preserve"> роботі? Які були причини таких конфлікті</w:t>
      </w:r>
      <w:proofErr w:type="gramStart"/>
      <w:r w:rsidRPr="00DC4F98">
        <w:rPr>
          <w:rFonts w:ascii="Times New Roman" w:hAnsi="Times New Roman"/>
          <w:sz w:val="28"/>
          <w:szCs w:val="28"/>
        </w:rPr>
        <w:t>в</w:t>
      </w:r>
      <w:proofErr w:type="gramEnd"/>
      <w:r w:rsidRPr="00DC4F98">
        <w:rPr>
          <w:rFonts w:ascii="Times New Roman" w:hAnsi="Times New Roman"/>
          <w:sz w:val="28"/>
          <w:szCs w:val="28"/>
        </w:rPr>
        <w:t>?</w:t>
      </w:r>
      <w:r>
        <w:rPr>
          <w:rFonts w:ascii="Times New Roman" w:hAnsi="Times New Roman"/>
          <w:sz w:val="28"/>
          <w:szCs w:val="28"/>
          <w:lang w:val="uk-UA"/>
        </w:rPr>
        <w:t xml:space="preserve"> </w:t>
      </w:r>
      <w:proofErr w:type="gramStart"/>
      <w:r w:rsidRPr="00DC4F98">
        <w:rPr>
          <w:rFonts w:ascii="Times New Roman" w:hAnsi="Times New Roman"/>
          <w:sz w:val="28"/>
          <w:szCs w:val="28"/>
        </w:rPr>
        <w:t>Як</w:t>
      </w:r>
      <w:proofErr w:type="gramEnd"/>
      <w:r w:rsidRPr="00DC4F98">
        <w:rPr>
          <w:rFonts w:ascii="Times New Roman" w:hAnsi="Times New Roman"/>
          <w:sz w:val="28"/>
          <w:szCs w:val="28"/>
        </w:rPr>
        <w:t xml:space="preserve"> вирішували?</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7. Як Ви працюєте з людьми, які Вас дратують?</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8. Коли Ви були найбільш задоволеними </w:t>
      </w:r>
      <w:proofErr w:type="gramStart"/>
      <w:r w:rsidRPr="00DC4F98">
        <w:rPr>
          <w:rFonts w:ascii="Times New Roman" w:hAnsi="Times New Roman"/>
          <w:sz w:val="28"/>
          <w:szCs w:val="28"/>
        </w:rPr>
        <w:t>своєю</w:t>
      </w:r>
      <w:proofErr w:type="gramEnd"/>
      <w:r w:rsidRPr="00DC4F98">
        <w:rPr>
          <w:rFonts w:ascii="Times New Roman" w:hAnsi="Times New Roman"/>
          <w:sz w:val="28"/>
          <w:szCs w:val="28"/>
        </w:rPr>
        <w:t xml:space="preserve"> роботою?</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9. У Вашій кар’є</w:t>
      </w:r>
      <w:proofErr w:type="gramStart"/>
      <w:r w:rsidRPr="00DC4F98">
        <w:rPr>
          <w:rFonts w:ascii="Times New Roman" w:hAnsi="Times New Roman"/>
          <w:sz w:val="28"/>
          <w:szCs w:val="28"/>
        </w:rPr>
        <w:t>р</w:t>
      </w:r>
      <w:proofErr w:type="gramEnd"/>
      <w:r w:rsidRPr="00DC4F98">
        <w:rPr>
          <w:rFonts w:ascii="Times New Roman" w:hAnsi="Times New Roman"/>
          <w:sz w:val="28"/>
          <w:szCs w:val="28"/>
        </w:rPr>
        <w:t>і була людина, яка зробила помітний вплив? Який?</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10. Чим Ви краще за інших кандидаті</w:t>
      </w:r>
      <w:proofErr w:type="gramStart"/>
      <w:r w:rsidRPr="00DC4F98">
        <w:rPr>
          <w:rFonts w:ascii="Times New Roman" w:hAnsi="Times New Roman"/>
          <w:sz w:val="28"/>
          <w:szCs w:val="28"/>
        </w:rPr>
        <w:t>в</w:t>
      </w:r>
      <w:proofErr w:type="gramEnd"/>
      <w:r w:rsidRPr="00DC4F98">
        <w:rPr>
          <w:rFonts w:ascii="Times New Roman" w:hAnsi="Times New Roman"/>
          <w:sz w:val="28"/>
          <w:szCs w:val="28"/>
        </w:rPr>
        <w:t xml:space="preserve"> на цю посаду?</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11. Чому Ви обрали саме цю вакансію?</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12. Що Вас мотивує щоб працевлаштуватися Фахівцем із супроводу</w:t>
      </w:r>
      <w:r>
        <w:rPr>
          <w:rFonts w:ascii="Times New Roman" w:hAnsi="Times New Roman"/>
          <w:sz w:val="28"/>
          <w:szCs w:val="28"/>
          <w:lang w:val="uk-UA"/>
        </w:rPr>
        <w:t xml:space="preserve"> </w:t>
      </w:r>
      <w:r w:rsidRPr="00DC4F98">
        <w:rPr>
          <w:rFonts w:ascii="Times New Roman" w:hAnsi="Times New Roman"/>
          <w:sz w:val="28"/>
          <w:szCs w:val="28"/>
        </w:rPr>
        <w:t xml:space="preserve">ветеранів </w:t>
      </w:r>
      <w:proofErr w:type="gramStart"/>
      <w:r w:rsidRPr="00DC4F98">
        <w:rPr>
          <w:rFonts w:ascii="Times New Roman" w:hAnsi="Times New Roman"/>
          <w:sz w:val="28"/>
          <w:szCs w:val="28"/>
        </w:rPr>
        <w:t>в</w:t>
      </w:r>
      <w:proofErr w:type="gramEnd"/>
      <w:r w:rsidRPr="00DC4F98">
        <w:rPr>
          <w:rFonts w:ascii="Times New Roman" w:hAnsi="Times New Roman"/>
          <w:sz w:val="28"/>
          <w:szCs w:val="28"/>
        </w:rPr>
        <w:t>ійни та демобілізованих осіб?</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13. Що Ви робите, якщо не розумієте проблему або якщо нічого про неї </w:t>
      </w:r>
      <w:proofErr w:type="gramStart"/>
      <w:r w:rsidRPr="00DC4F98">
        <w:rPr>
          <w:rFonts w:ascii="Times New Roman" w:hAnsi="Times New Roman"/>
          <w:sz w:val="28"/>
          <w:szCs w:val="28"/>
        </w:rPr>
        <w:t>не</w:t>
      </w:r>
      <w:proofErr w:type="gramEnd"/>
      <w:r>
        <w:rPr>
          <w:rFonts w:ascii="Times New Roman" w:hAnsi="Times New Roman"/>
          <w:sz w:val="28"/>
          <w:szCs w:val="28"/>
          <w:lang w:val="uk-UA"/>
        </w:rPr>
        <w:t xml:space="preserve"> </w:t>
      </w:r>
      <w:r w:rsidRPr="00DC4F98">
        <w:rPr>
          <w:rFonts w:ascii="Times New Roman" w:hAnsi="Times New Roman"/>
          <w:sz w:val="28"/>
          <w:szCs w:val="28"/>
        </w:rPr>
        <w:t>знаєте?</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14. Як та які знання, набуті на попередній роботі, Ви використаєте </w:t>
      </w:r>
      <w:proofErr w:type="gramStart"/>
      <w:r w:rsidRPr="00DC4F98">
        <w:rPr>
          <w:rFonts w:ascii="Times New Roman" w:hAnsi="Times New Roman"/>
          <w:sz w:val="28"/>
          <w:szCs w:val="28"/>
        </w:rPr>
        <w:t>на</w:t>
      </w:r>
      <w:proofErr w:type="gramEnd"/>
    </w:p>
    <w:p w:rsidR="00186B8F" w:rsidRDefault="00186B8F" w:rsidP="00DC4F98">
      <w:pPr>
        <w:autoSpaceDE w:val="0"/>
        <w:autoSpaceDN w:val="0"/>
        <w:adjustRightInd w:val="0"/>
        <w:spacing w:after="0" w:line="240" w:lineRule="auto"/>
        <w:ind w:firstLine="567"/>
        <w:rPr>
          <w:rFonts w:ascii="Times New Roman" w:hAnsi="Times New Roman"/>
          <w:sz w:val="28"/>
          <w:szCs w:val="28"/>
          <w:lang w:val="uk-UA"/>
        </w:rPr>
      </w:pPr>
      <w:r w:rsidRPr="00DC4F98">
        <w:rPr>
          <w:rFonts w:ascii="Times New Roman" w:hAnsi="Times New Roman"/>
          <w:sz w:val="28"/>
          <w:szCs w:val="28"/>
        </w:rPr>
        <w:t xml:space="preserve">посаді фахівця із супроводу ветеранів </w:t>
      </w:r>
      <w:proofErr w:type="gramStart"/>
      <w:r w:rsidRPr="00DC4F98">
        <w:rPr>
          <w:rFonts w:ascii="Times New Roman" w:hAnsi="Times New Roman"/>
          <w:sz w:val="28"/>
          <w:szCs w:val="28"/>
        </w:rPr>
        <w:t>в</w:t>
      </w:r>
      <w:proofErr w:type="gramEnd"/>
      <w:r w:rsidRPr="00DC4F98">
        <w:rPr>
          <w:rFonts w:ascii="Times New Roman" w:hAnsi="Times New Roman"/>
          <w:sz w:val="28"/>
          <w:szCs w:val="28"/>
        </w:rPr>
        <w:t>ійни та демобілізованих осіб?</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lang w:val="uk-UA"/>
        </w:rPr>
      </w:pPr>
    </w:p>
    <w:p w:rsidR="00186B8F" w:rsidRDefault="00186B8F" w:rsidP="00DC4F98">
      <w:pPr>
        <w:autoSpaceDE w:val="0"/>
        <w:autoSpaceDN w:val="0"/>
        <w:adjustRightInd w:val="0"/>
        <w:spacing w:after="0" w:line="240" w:lineRule="auto"/>
        <w:ind w:firstLine="567"/>
        <w:jc w:val="center"/>
        <w:rPr>
          <w:rFonts w:ascii="Times New Roman" w:hAnsi="Times New Roman"/>
          <w:b/>
          <w:bCs/>
          <w:sz w:val="28"/>
          <w:szCs w:val="28"/>
          <w:lang w:val="uk-UA"/>
        </w:rPr>
      </w:pPr>
      <w:r w:rsidRPr="00DC4F98">
        <w:rPr>
          <w:rFonts w:ascii="Times New Roman" w:hAnsi="Times New Roman"/>
          <w:b/>
          <w:bCs/>
          <w:sz w:val="28"/>
          <w:szCs w:val="28"/>
        </w:rPr>
        <w:t>II. Приклад ситуаційних завдань</w:t>
      </w:r>
    </w:p>
    <w:p w:rsidR="00186B8F" w:rsidRPr="00DC4F98" w:rsidRDefault="00186B8F" w:rsidP="00DC4F98">
      <w:pPr>
        <w:autoSpaceDE w:val="0"/>
        <w:autoSpaceDN w:val="0"/>
        <w:adjustRightInd w:val="0"/>
        <w:spacing w:after="0" w:line="240" w:lineRule="auto"/>
        <w:ind w:firstLine="567"/>
        <w:rPr>
          <w:rFonts w:ascii="Times New Roman" w:hAnsi="Times New Roman"/>
          <w:b/>
          <w:bCs/>
          <w:sz w:val="28"/>
          <w:szCs w:val="28"/>
          <w:lang w:val="uk-UA"/>
        </w:rPr>
      </w:pP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lastRenderedPageBreak/>
        <w:t>1. Часто ветерани війни говорять, що їх недостатньо поважають,</w:t>
      </w:r>
      <w:r>
        <w:rPr>
          <w:rFonts w:ascii="Times New Roman" w:hAnsi="Times New Roman"/>
          <w:sz w:val="28"/>
          <w:szCs w:val="28"/>
          <w:lang w:val="uk-UA"/>
        </w:rPr>
        <w:t xml:space="preserve"> </w:t>
      </w:r>
      <w:r w:rsidRPr="00DC4F98">
        <w:rPr>
          <w:rFonts w:ascii="Times New Roman" w:hAnsi="Times New Roman"/>
          <w:sz w:val="28"/>
          <w:szCs w:val="28"/>
        </w:rPr>
        <w:t xml:space="preserve">ставляться до них з неповагою. Як би Ви показали </w:t>
      </w:r>
      <w:proofErr w:type="gramStart"/>
      <w:r w:rsidRPr="00DC4F98">
        <w:rPr>
          <w:rFonts w:ascii="Times New Roman" w:hAnsi="Times New Roman"/>
          <w:sz w:val="28"/>
          <w:szCs w:val="28"/>
        </w:rPr>
        <w:t>свою</w:t>
      </w:r>
      <w:proofErr w:type="gramEnd"/>
      <w:r w:rsidRPr="00DC4F98">
        <w:rPr>
          <w:rFonts w:ascii="Times New Roman" w:hAnsi="Times New Roman"/>
          <w:sz w:val="28"/>
          <w:szCs w:val="28"/>
        </w:rPr>
        <w:t xml:space="preserve"> повагу ветерану війни?</w:t>
      </w:r>
      <w:r>
        <w:rPr>
          <w:rFonts w:ascii="Times New Roman" w:hAnsi="Times New Roman"/>
          <w:sz w:val="28"/>
          <w:szCs w:val="28"/>
          <w:lang w:val="uk-UA"/>
        </w:rPr>
        <w:t xml:space="preserve"> </w:t>
      </w:r>
      <w:proofErr w:type="gramStart"/>
      <w:r w:rsidRPr="00DC4F98">
        <w:rPr>
          <w:rFonts w:ascii="Times New Roman" w:hAnsi="Times New Roman"/>
          <w:sz w:val="28"/>
          <w:szCs w:val="28"/>
        </w:rPr>
        <w:t>Які б</w:t>
      </w:r>
      <w:proofErr w:type="gramEnd"/>
      <w:r w:rsidRPr="00DC4F98">
        <w:rPr>
          <w:rFonts w:ascii="Times New Roman" w:hAnsi="Times New Roman"/>
          <w:sz w:val="28"/>
          <w:szCs w:val="28"/>
        </w:rPr>
        <w:t xml:space="preserve"> це були конкретні слова та дії?</w:t>
      </w:r>
    </w:p>
    <w:p w:rsidR="00783532" w:rsidRDefault="00783532" w:rsidP="00F7711E">
      <w:pPr>
        <w:autoSpaceDE w:val="0"/>
        <w:autoSpaceDN w:val="0"/>
        <w:adjustRightInd w:val="0"/>
        <w:spacing w:after="0" w:line="240" w:lineRule="auto"/>
        <w:jc w:val="center"/>
        <w:rPr>
          <w:rFonts w:ascii="Times New Roman" w:hAnsi="Times New Roman"/>
          <w:sz w:val="28"/>
          <w:szCs w:val="28"/>
          <w:lang w:val="uk-UA"/>
        </w:rPr>
      </w:pPr>
    </w:p>
    <w:p w:rsidR="00783532" w:rsidRDefault="00783532" w:rsidP="00F7711E">
      <w:pPr>
        <w:autoSpaceDE w:val="0"/>
        <w:autoSpaceDN w:val="0"/>
        <w:adjustRightInd w:val="0"/>
        <w:spacing w:after="0" w:line="240" w:lineRule="auto"/>
        <w:jc w:val="center"/>
        <w:rPr>
          <w:rFonts w:ascii="Times New Roman" w:hAnsi="Times New Roman"/>
          <w:sz w:val="28"/>
          <w:szCs w:val="28"/>
          <w:lang w:val="uk-UA"/>
        </w:rPr>
      </w:pPr>
    </w:p>
    <w:p w:rsidR="00186B8F" w:rsidRDefault="00186B8F" w:rsidP="00F7711E">
      <w:pPr>
        <w:autoSpaceDE w:val="0"/>
        <w:autoSpaceDN w:val="0"/>
        <w:adjustRightInd w:val="0"/>
        <w:spacing w:after="0" w:line="240" w:lineRule="auto"/>
        <w:jc w:val="center"/>
        <w:rPr>
          <w:rFonts w:ascii="Times New Roman" w:hAnsi="Times New Roman"/>
          <w:sz w:val="28"/>
          <w:szCs w:val="28"/>
          <w:lang w:val="uk-UA"/>
        </w:rPr>
      </w:pPr>
      <w:r>
        <w:rPr>
          <w:rFonts w:ascii="Times New Roman" w:hAnsi="Times New Roman"/>
          <w:sz w:val="28"/>
          <w:szCs w:val="28"/>
          <w:lang w:val="uk-UA"/>
        </w:rPr>
        <w:t>2</w:t>
      </w:r>
    </w:p>
    <w:p w:rsidR="00186B8F" w:rsidRPr="00F7711E" w:rsidRDefault="00186B8F" w:rsidP="00F7711E">
      <w:pPr>
        <w:autoSpaceDE w:val="0"/>
        <w:autoSpaceDN w:val="0"/>
        <w:adjustRightInd w:val="0"/>
        <w:spacing w:after="0" w:line="240" w:lineRule="auto"/>
        <w:jc w:val="right"/>
        <w:rPr>
          <w:rFonts w:ascii="Times New Roman" w:hAnsi="Times New Roman"/>
          <w:sz w:val="28"/>
          <w:szCs w:val="28"/>
          <w:lang w:val="uk-UA"/>
        </w:rPr>
      </w:pPr>
      <w:r w:rsidRPr="00DC4F98">
        <w:rPr>
          <w:rFonts w:ascii="Times New Roman" w:hAnsi="Times New Roman"/>
          <w:sz w:val="28"/>
          <w:szCs w:val="28"/>
        </w:rPr>
        <w:t>Продовження додатк</w:t>
      </w:r>
      <w:r>
        <w:rPr>
          <w:rFonts w:ascii="Times New Roman" w:hAnsi="Times New Roman"/>
          <w:sz w:val="28"/>
          <w:szCs w:val="28"/>
          <w:lang w:val="uk-UA"/>
        </w:rPr>
        <w:t>у</w:t>
      </w:r>
      <w:r w:rsidRPr="00DC4F98">
        <w:rPr>
          <w:rFonts w:ascii="Times New Roman" w:hAnsi="Times New Roman"/>
          <w:sz w:val="28"/>
          <w:szCs w:val="28"/>
        </w:rPr>
        <w:t xml:space="preserve"> </w:t>
      </w:r>
      <w:r>
        <w:rPr>
          <w:rFonts w:ascii="Times New Roman" w:hAnsi="Times New Roman"/>
          <w:sz w:val="28"/>
          <w:szCs w:val="28"/>
          <w:lang w:val="uk-UA"/>
        </w:rPr>
        <w:t>1</w:t>
      </w:r>
    </w:p>
    <w:p w:rsidR="00186B8F" w:rsidRDefault="00186B8F" w:rsidP="00F7711E">
      <w:pPr>
        <w:autoSpaceDE w:val="0"/>
        <w:autoSpaceDN w:val="0"/>
        <w:adjustRightInd w:val="0"/>
        <w:spacing w:after="0" w:line="240" w:lineRule="auto"/>
        <w:ind w:left="5103"/>
        <w:rPr>
          <w:rFonts w:ascii="Times New Roman" w:hAnsi="Times New Roman"/>
          <w:sz w:val="28"/>
          <w:szCs w:val="28"/>
          <w:lang w:val="uk-UA"/>
        </w:rPr>
      </w:pP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2. Як би Ви пояснили свою місію на посаді фахівця із супроводу</w:t>
      </w:r>
      <w:r>
        <w:rPr>
          <w:rFonts w:ascii="Times New Roman" w:hAnsi="Times New Roman"/>
          <w:sz w:val="28"/>
          <w:szCs w:val="28"/>
          <w:lang w:val="uk-UA"/>
        </w:rPr>
        <w:t xml:space="preserve"> </w:t>
      </w:r>
      <w:r w:rsidRPr="00DC4F98">
        <w:rPr>
          <w:rFonts w:ascii="Times New Roman" w:hAnsi="Times New Roman"/>
          <w:sz w:val="28"/>
          <w:szCs w:val="28"/>
        </w:rPr>
        <w:t>ветеранів</w:t>
      </w:r>
      <w:r>
        <w:rPr>
          <w:rFonts w:ascii="Times New Roman" w:hAnsi="Times New Roman"/>
          <w:sz w:val="28"/>
          <w:szCs w:val="28"/>
          <w:lang w:val="uk-UA"/>
        </w:rPr>
        <w:t xml:space="preserve"> </w:t>
      </w:r>
      <w:proofErr w:type="gramStart"/>
      <w:r w:rsidRPr="00DC4F98">
        <w:rPr>
          <w:rFonts w:ascii="Times New Roman" w:hAnsi="Times New Roman"/>
          <w:sz w:val="28"/>
          <w:szCs w:val="28"/>
        </w:rPr>
        <w:t>в</w:t>
      </w:r>
      <w:proofErr w:type="gramEnd"/>
      <w:r w:rsidRPr="00DC4F98">
        <w:rPr>
          <w:rFonts w:ascii="Times New Roman" w:hAnsi="Times New Roman"/>
          <w:sz w:val="28"/>
          <w:szCs w:val="28"/>
        </w:rPr>
        <w:t>ійни та демобілізованих осіб для ветерана війни, який до Вас звернувся за</w:t>
      </w:r>
      <w:r>
        <w:rPr>
          <w:rFonts w:ascii="Times New Roman" w:hAnsi="Times New Roman"/>
          <w:sz w:val="28"/>
          <w:szCs w:val="28"/>
          <w:lang w:val="uk-UA"/>
        </w:rPr>
        <w:t xml:space="preserve"> </w:t>
      </w:r>
      <w:r w:rsidRPr="00DC4F98">
        <w:rPr>
          <w:rFonts w:ascii="Times New Roman" w:hAnsi="Times New Roman"/>
          <w:sz w:val="28"/>
          <w:szCs w:val="28"/>
        </w:rPr>
        <w:t>послугою підтримки переходу від військової служби до цивільного життя?</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3. Опишіть ознайомчу зустріч з ветераном війни, який звернувся до Вас за</w:t>
      </w:r>
      <w:r>
        <w:rPr>
          <w:rFonts w:ascii="Times New Roman" w:hAnsi="Times New Roman"/>
          <w:sz w:val="28"/>
          <w:szCs w:val="28"/>
          <w:lang w:val="uk-UA"/>
        </w:rPr>
        <w:t xml:space="preserve"> </w:t>
      </w:r>
      <w:r w:rsidRPr="00DC4F98">
        <w:rPr>
          <w:rFonts w:ascii="Times New Roman" w:hAnsi="Times New Roman"/>
          <w:sz w:val="28"/>
          <w:szCs w:val="28"/>
        </w:rPr>
        <w:t xml:space="preserve">послугою </w:t>
      </w:r>
      <w:proofErr w:type="gramStart"/>
      <w:r w:rsidRPr="00DC4F98">
        <w:rPr>
          <w:rFonts w:ascii="Times New Roman" w:hAnsi="Times New Roman"/>
          <w:sz w:val="28"/>
          <w:szCs w:val="28"/>
        </w:rPr>
        <w:t>п</w:t>
      </w:r>
      <w:proofErr w:type="gramEnd"/>
      <w:r w:rsidRPr="00DC4F98">
        <w:rPr>
          <w:rFonts w:ascii="Times New Roman" w:hAnsi="Times New Roman"/>
          <w:sz w:val="28"/>
          <w:szCs w:val="28"/>
        </w:rPr>
        <w:t>ідтримки переходу від військової служби до цивільного життя?</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4. Сформулюйте конспективний план бесіди щодо інформування </w:t>
      </w:r>
      <w:r>
        <w:rPr>
          <w:rFonts w:ascii="Times New Roman" w:hAnsi="Times New Roman"/>
          <w:sz w:val="28"/>
          <w:szCs w:val="28"/>
          <w:lang w:val="uk-UA"/>
        </w:rPr>
        <w:t xml:space="preserve"> </w:t>
      </w:r>
      <w:r w:rsidRPr="00DC4F98">
        <w:rPr>
          <w:rFonts w:ascii="Times New Roman" w:hAnsi="Times New Roman"/>
          <w:sz w:val="28"/>
          <w:szCs w:val="28"/>
        </w:rPr>
        <w:t>ветерана</w:t>
      </w:r>
      <w:r>
        <w:rPr>
          <w:rFonts w:ascii="Times New Roman" w:hAnsi="Times New Roman"/>
          <w:sz w:val="28"/>
          <w:szCs w:val="28"/>
          <w:lang w:val="uk-UA"/>
        </w:rPr>
        <w:t xml:space="preserve"> </w:t>
      </w:r>
      <w:r w:rsidRPr="00DC4F98">
        <w:rPr>
          <w:rFonts w:ascii="Times New Roman" w:hAnsi="Times New Roman"/>
          <w:sz w:val="28"/>
          <w:szCs w:val="28"/>
        </w:rPr>
        <w:t xml:space="preserve">війни про державні, регіональні, місцеві програми </w:t>
      </w:r>
      <w:proofErr w:type="gramStart"/>
      <w:r w:rsidRPr="00DC4F98">
        <w:rPr>
          <w:rFonts w:ascii="Times New Roman" w:hAnsi="Times New Roman"/>
          <w:sz w:val="28"/>
          <w:szCs w:val="28"/>
        </w:rPr>
        <w:t>п</w:t>
      </w:r>
      <w:proofErr w:type="gramEnd"/>
      <w:r w:rsidRPr="00DC4F98">
        <w:rPr>
          <w:rFonts w:ascii="Times New Roman" w:hAnsi="Times New Roman"/>
          <w:sz w:val="28"/>
          <w:szCs w:val="28"/>
        </w:rPr>
        <w:t>ідтримки ветеранів.</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5. Які труднощі на Вашу думку можуть Вас чекати на посаді фахівця із</w:t>
      </w:r>
      <w:r>
        <w:rPr>
          <w:rFonts w:ascii="Times New Roman" w:hAnsi="Times New Roman"/>
          <w:sz w:val="28"/>
          <w:szCs w:val="28"/>
          <w:lang w:val="uk-UA"/>
        </w:rPr>
        <w:t xml:space="preserve"> </w:t>
      </w:r>
      <w:r w:rsidRPr="00DC4F98">
        <w:rPr>
          <w:rFonts w:ascii="Times New Roman" w:hAnsi="Times New Roman"/>
          <w:sz w:val="28"/>
          <w:szCs w:val="28"/>
        </w:rPr>
        <w:t xml:space="preserve">супроводу ветеранів </w:t>
      </w:r>
      <w:proofErr w:type="gramStart"/>
      <w:r w:rsidRPr="00DC4F98">
        <w:rPr>
          <w:rFonts w:ascii="Times New Roman" w:hAnsi="Times New Roman"/>
          <w:sz w:val="28"/>
          <w:szCs w:val="28"/>
        </w:rPr>
        <w:t>в</w:t>
      </w:r>
      <w:proofErr w:type="gramEnd"/>
      <w:r w:rsidRPr="00DC4F98">
        <w:rPr>
          <w:rFonts w:ascii="Times New Roman" w:hAnsi="Times New Roman"/>
          <w:sz w:val="28"/>
          <w:szCs w:val="28"/>
        </w:rPr>
        <w:t>ійни та демобілізованих осіб?</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6. Як би Ви розуміли, що </w:t>
      </w:r>
      <w:proofErr w:type="gramStart"/>
      <w:r w:rsidRPr="00DC4F98">
        <w:rPr>
          <w:rFonts w:ascii="Times New Roman" w:hAnsi="Times New Roman"/>
          <w:sz w:val="28"/>
          <w:szCs w:val="28"/>
        </w:rPr>
        <w:t>Ваша</w:t>
      </w:r>
      <w:proofErr w:type="gramEnd"/>
      <w:r w:rsidRPr="00DC4F98">
        <w:rPr>
          <w:rFonts w:ascii="Times New Roman" w:hAnsi="Times New Roman"/>
          <w:sz w:val="28"/>
          <w:szCs w:val="28"/>
        </w:rPr>
        <w:t xml:space="preserve"> співпраця з ветераном війни або членом</w:t>
      </w:r>
      <w:r>
        <w:rPr>
          <w:rFonts w:ascii="Times New Roman" w:hAnsi="Times New Roman"/>
          <w:sz w:val="28"/>
          <w:szCs w:val="28"/>
          <w:lang w:val="uk-UA"/>
        </w:rPr>
        <w:t xml:space="preserve"> </w:t>
      </w:r>
      <w:r w:rsidRPr="00DC4F98">
        <w:rPr>
          <w:rFonts w:ascii="Times New Roman" w:hAnsi="Times New Roman"/>
          <w:sz w:val="28"/>
          <w:szCs w:val="28"/>
        </w:rPr>
        <w:t>його сім’ї є успішною?</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7. Як Ви зрозумієте, що ветеран війни більше не потребує Вашої </w:t>
      </w:r>
      <w:r>
        <w:rPr>
          <w:rFonts w:ascii="Times New Roman" w:hAnsi="Times New Roman"/>
          <w:sz w:val="28"/>
          <w:szCs w:val="28"/>
          <w:lang w:val="uk-UA"/>
        </w:rPr>
        <w:t xml:space="preserve"> </w:t>
      </w:r>
      <w:r w:rsidRPr="00DC4F98">
        <w:rPr>
          <w:rFonts w:ascii="Times New Roman" w:hAnsi="Times New Roman"/>
          <w:sz w:val="28"/>
          <w:szCs w:val="28"/>
        </w:rPr>
        <w:t>допомоги</w:t>
      </w:r>
      <w:r>
        <w:rPr>
          <w:rFonts w:ascii="Times New Roman" w:hAnsi="Times New Roman"/>
          <w:sz w:val="28"/>
          <w:szCs w:val="28"/>
          <w:lang w:val="uk-UA"/>
        </w:rPr>
        <w:t xml:space="preserve"> </w:t>
      </w:r>
      <w:r w:rsidRPr="00DC4F98">
        <w:rPr>
          <w:rFonts w:ascii="Times New Roman" w:hAnsi="Times New Roman"/>
          <w:sz w:val="28"/>
          <w:szCs w:val="28"/>
        </w:rPr>
        <w:t>і можна завершувати співпрацю?</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8. </w:t>
      </w:r>
      <w:proofErr w:type="gramStart"/>
      <w:r w:rsidRPr="00DC4F98">
        <w:rPr>
          <w:rFonts w:ascii="Times New Roman" w:hAnsi="Times New Roman"/>
          <w:sz w:val="28"/>
          <w:szCs w:val="28"/>
        </w:rPr>
        <w:t>Опишіть, який на Вашу думку алгоритм Ваших дій для забезпечення</w:t>
      </w:r>
      <w:r>
        <w:rPr>
          <w:rFonts w:ascii="Times New Roman" w:hAnsi="Times New Roman"/>
          <w:sz w:val="28"/>
          <w:szCs w:val="28"/>
          <w:lang w:val="uk-UA"/>
        </w:rPr>
        <w:t xml:space="preserve"> </w:t>
      </w:r>
      <w:r w:rsidRPr="00DC4F98">
        <w:rPr>
          <w:rFonts w:ascii="Times New Roman" w:hAnsi="Times New Roman"/>
          <w:sz w:val="28"/>
          <w:szCs w:val="28"/>
        </w:rPr>
        <w:t>налагодження комунікації між ветеранами війни та суб’єктами надання</w:t>
      </w:r>
      <w:r>
        <w:rPr>
          <w:rFonts w:ascii="Times New Roman" w:hAnsi="Times New Roman"/>
          <w:sz w:val="28"/>
          <w:szCs w:val="28"/>
          <w:lang w:val="uk-UA"/>
        </w:rPr>
        <w:t xml:space="preserve"> </w:t>
      </w:r>
      <w:r w:rsidRPr="00DC4F98">
        <w:rPr>
          <w:rFonts w:ascii="Times New Roman" w:hAnsi="Times New Roman"/>
          <w:sz w:val="28"/>
          <w:szCs w:val="28"/>
        </w:rPr>
        <w:t>публічних, електронних публічних) послуг.</w:t>
      </w:r>
      <w:proofErr w:type="gramEnd"/>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9. Іноді спілкування з ветераном війни може бути доволі ускладненим і</w:t>
      </w:r>
      <w:r>
        <w:rPr>
          <w:rFonts w:ascii="Times New Roman" w:hAnsi="Times New Roman"/>
          <w:sz w:val="28"/>
          <w:szCs w:val="28"/>
          <w:lang w:val="uk-UA"/>
        </w:rPr>
        <w:t xml:space="preserve"> </w:t>
      </w:r>
      <w:r w:rsidRPr="00DC4F98">
        <w:rPr>
          <w:rFonts w:ascii="Times New Roman" w:hAnsi="Times New Roman"/>
          <w:sz w:val="28"/>
          <w:szCs w:val="28"/>
        </w:rPr>
        <w:t xml:space="preserve">важким. Як би Ви відновлювалися </w:t>
      </w:r>
      <w:proofErr w:type="gramStart"/>
      <w:r w:rsidRPr="00DC4F98">
        <w:rPr>
          <w:rFonts w:ascii="Times New Roman" w:hAnsi="Times New Roman"/>
          <w:sz w:val="28"/>
          <w:szCs w:val="28"/>
        </w:rPr>
        <w:t>п</w:t>
      </w:r>
      <w:proofErr w:type="gramEnd"/>
      <w:r w:rsidRPr="00DC4F98">
        <w:rPr>
          <w:rFonts w:ascii="Times New Roman" w:hAnsi="Times New Roman"/>
          <w:sz w:val="28"/>
          <w:szCs w:val="28"/>
        </w:rPr>
        <w:t>ісля важкого спілкування?</w:t>
      </w:r>
    </w:p>
    <w:p w:rsidR="00186B8F" w:rsidRPr="00DC4F98" w:rsidRDefault="00186B8F" w:rsidP="00DC4F98">
      <w:pPr>
        <w:autoSpaceDE w:val="0"/>
        <w:autoSpaceDN w:val="0"/>
        <w:adjustRightInd w:val="0"/>
        <w:spacing w:after="0" w:line="240" w:lineRule="auto"/>
        <w:ind w:firstLine="567"/>
        <w:rPr>
          <w:rFonts w:ascii="Times New Roman" w:hAnsi="Times New Roman"/>
          <w:sz w:val="28"/>
          <w:szCs w:val="28"/>
        </w:rPr>
      </w:pPr>
      <w:r w:rsidRPr="00DC4F98">
        <w:rPr>
          <w:rFonts w:ascii="Times New Roman" w:hAnsi="Times New Roman"/>
          <w:sz w:val="28"/>
          <w:szCs w:val="28"/>
        </w:rPr>
        <w:t xml:space="preserve">10. Уявіть себе на </w:t>
      </w:r>
      <w:proofErr w:type="gramStart"/>
      <w:r w:rsidRPr="00DC4F98">
        <w:rPr>
          <w:rFonts w:ascii="Times New Roman" w:hAnsi="Times New Roman"/>
          <w:sz w:val="28"/>
          <w:szCs w:val="28"/>
        </w:rPr>
        <w:t>м</w:t>
      </w:r>
      <w:proofErr w:type="gramEnd"/>
      <w:r w:rsidRPr="00DC4F98">
        <w:rPr>
          <w:rFonts w:ascii="Times New Roman" w:hAnsi="Times New Roman"/>
          <w:sz w:val="28"/>
          <w:szCs w:val="28"/>
        </w:rPr>
        <w:t>ісці члена комісії з проведення співбесіди, які б питання</w:t>
      </w:r>
      <w:r>
        <w:rPr>
          <w:rFonts w:ascii="Times New Roman" w:hAnsi="Times New Roman"/>
          <w:sz w:val="28"/>
          <w:szCs w:val="28"/>
          <w:lang w:val="uk-UA"/>
        </w:rPr>
        <w:t xml:space="preserve">  </w:t>
      </w:r>
      <w:r w:rsidRPr="00DC4F98">
        <w:rPr>
          <w:rFonts w:ascii="Times New Roman" w:hAnsi="Times New Roman"/>
          <w:sz w:val="28"/>
          <w:szCs w:val="28"/>
        </w:rPr>
        <w:t>Ви поставили собі, щоб показати найбільшу ефективність?</w:t>
      </w:r>
    </w:p>
    <w:p w:rsidR="00186B8F" w:rsidRDefault="00186B8F" w:rsidP="00DC4F98">
      <w:pPr>
        <w:autoSpaceDE w:val="0"/>
        <w:autoSpaceDN w:val="0"/>
        <w:adjustRightInd w:val="0"/>
        <w:spacing w:after="0" w:line="240" w:lineRule="auto"/>
        <w:jc w:val="center"/>
        <w:rPr>
          <w:rFonts w:ascii="Times New Roman" w:hAnsi="Times New Roman"/>
          <w:sz w:val="28"/>
          <w:szCs w:val="28"/>
          <w:lang w:val="uk-UA"/>
        </w:rPr>
      </w:pPr>
      <w:r w:rsidRPr="00DC4F98">
        <w:rPr>
          <w:rFonts w:ascii="Times New Roman" w:hAnsi="Times New Roman"/>
          <w:sz w:val="28"/>
          <w:szCs w:val="28"/>
        </w:rPr>
        <w:t>___________________</w:t>
      </w:r>
    </w:p>
    <w:p w:rsidR="00186B8F" w:rsidRPr="00DC4F98" w:rsidRDefault="00186B8F" w:rsidP="00DC4F98">
      <w:pPr>
        <w:autoSpaceDE w:val="0"/>
        <w:autoSpaceDN w:val="0"/>
        <w:adjustRightInd w:val="0"/>
        <w:spacing w:after="0" w:line="240" w:lineRule="auto"/>
        <w:jc w:val="center"/>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Pr="00DC4F98" w:rsidRDefault="00186B8F" w:rsidP="00DC4F98">
      <w:pPr>
        <w:shd w:val="clear" w:color="auto" w:fill="FFFFFF"/>
        <w:spacing w:after="0" w:line="240" w:lineRule="auto"/>
        <w:ind w:left="5103"/>
        <w:textAlignment w:val="baseline"/>
        <w:rPr>
          <w:rFonts w:ascii="Times New Roman" w:hAnsi="Times New Roman"/>
          <w:kern w:val="2"/>
          <w:sz w:val="28"/>
          <w:szCs w:val="28"/>
          <w:lang w:val="uk-UA"/>
        </w:rPr>
      </w:pPr>
      <w:r w:rsidRPr="00DC4F98">
        <w:rPr>
          <w:rFonts w:ascii="Times New Roman" w:hAnsi="Times New Roman"/>
          <w:kern w:val="2"/>
          <w:sz w:val="28"/>
          <w:szCs w:val="28"/>
          <w:lang w:val="uk-UA"/>
        </w:rPr>
        <w:t xml:space="preserve">Додаток </w:t>
      </w:r>
      <w:r>
        <w:rPr>
          <w:rFonts w:ascii="Times New Roman" w:hAnsi="Times New Roman"/>
          <w:kern w:val="2"/>
          <w:sz w:val="28"/>
          <w:szCs w:val="28"/>
          <w:lang w:val="uk-UA"/>
        </w:rPr>
        <w:t>2</w:t>
      </w:r>
    </w:p>
    <w:p w:rsidR="00186B8F" w:rsidRDefault="00186B8F" w:rsidP="00DC4F98">
      <w:pPr>
        <w:shd w:val="clear" w:color="auto" w:fill="FFFFFF"/>
        <w:spacing w:after="0" w:line="240" w:lineRule="auto"/>
        <w:ind w:left="5103"/>
        <w:textAlignment w:val="baseline"/>
        <w:rPr>
          <w:rFonts w:ascii="Times New Roman" w:hAnsi="Times New Roman"/>
          <w:kern w:val="2"/>
          <w:sz w:val="28"/>
          <w:szCs w:val="28"/>
          <w:lang w:val="uk-UA"/>
        </w:rPr>
      </w:pPr>
      <w:r w:rsidRPr="00DC4F98">
        <w:rPr>
          <w:rFonts w:ascii="Times New Roman" w:hAnsi="Times New Roman"/>
          <w:kern w:val="2"/>
          <w:sz w:val="28"/>
          <w:szCs w:val="28"/>
          <w:lang w:val="uk-UA"/>
        </w:rPr>
        <w:t>До Положення про комісію з відбору кандидатів на посаду фахівця із супроводу ветеранів війни та демобілізованих осіб у Первомайському районі</w:t>
      </w:r>
      <w:r>
        <w:rPr>
          <w:rFonts w:ascii="Times New Roman" w:hAnsi="Times New Roman"/>
          <w:kern w:val="2"/>
          <w:sz w:val="28"/>
          <w:szCs w:val="28"/>
          <w:lang w:val="uk-UA"/>
        </w:rPr>
        <w:t xml:space="preserve"> </w:t>
      </w:r>
    </w:p>
    <w:p w:rsidR="00186B8F" w:rsidRPr="00DC4F98" w:rsidRDefault="00186B8F" w:rsidP="00DC4F98">
      <w:pPr>
        <w:shd w:val="clear" w:color="auto" w:fill="FFFFFF"/>
        <w:spacing w:after="0" w:line="240" w:lineRule="auto"/>
        <w:ind w:left="5103"/>
        <w:textAlignment w:val="baseline"/>
        <w:rPr>
          <w:rFonts w:ascii="Times New Roman" w:hAnsi="Times New Roman"/>
          <w:sz w:val="28"/>
          <w:szCs w:val="28"/>
          <w:lang w:val="uk-UA"/>
        </w:rPr>
      </w:pPr>
      <w:r>
        <w:rPr>
          <w:rFonts w:ascii="Times New Roman" w:hAnsi="Times New Roman"/>
          <w:sz w:val="28"/>
          <w:szCs w:val="28"/>
        </w:rPr>
        <w:t>(пункт 1</w:t>
      </w:r>
      <w:r>
        <w:rPr>
          <w:rFonts w:ascii="Times New Roman" w:hAnsi="Times New Roman"/>
          <w:sz w:val="28"/>
          <w:szCs w:val="28"/>
          <w:lang w:val="uk-UA"/>
        </w:rPr>
        <w:t>3</w:t>
      </w:r>
      <w:r>
        <w:rPr>
          <w:rFonts w:ascii="Times New Roman" w:hAnsi="Times New Roman"/>
          <w:sz w:val="28"/>
          <w:szCs w:val="28"/>
        </w:rPr>
        <w:t xml:space="preserve"> розділ </w:t>
      </w:r>
      <w:r w:rsidRPr="00DC4F98">
        <w:rPr>
          <w:rFonts w:ascii="Times New Roman" w:hAnsi="Times New Roman"/>
          <w:sz w:val="28"/>
          <w:szCs w:val="28"/>
        </w:rPr>
        <w:t>V)</w:t>
      </w:r>
    </w:p>
    <w:p w:rsidR="00186B8F" w:rsidRPr="00DC4F98" w:rsidRDefault="00186B8F" w:rsidP="00DC4F98">
      <w:pPr>
        <w:autoSpaceDE w:val="0"/>
        <w:autoSpaceDN w:val="0"/>
        <w:adjustRightInd w:val="0"/>
        <w:spacing w:after="0" w:line="240" w:lineRule="auto"/>
        <w:rPr>
          <w:rFonts w:ascii="Times New Roman" w:hAnsi="Times New Roman"/>
          <w:sz w:val="28"/>
          <w:szCs w:val="28"/>
        </w:rPr>
      </w:pPr>
      <w:r w:rsidRPr="00DC4F98">
        <w:rPr>
          <w:rFonts w:ascii="Times New Roman" w:hAnsi="Times New Roman"/>
          <w:sz w:val="28"/>
          <w:szCs w:val="28"/>
        </w:rPr>
        <w:t xml:space="preserve"> </w:t>
      </w:r>
    </w:p>
    <w:p w:rsidR="00186B8F" w:rsidRPr="00DC4F98" w:rsidRDefault="00186B8F" w:rsidP="00DC4F98">
      <w:pPr>
        <w:autoSpaceDE w:val="0"/>
        <w:autoSpaceDN w:val="0"/>
        <w:adjustRightInd w:val="0"/>
        <w:spacing w:after="0" w:line="240" w:lineRule="auto"/>
        <w:jc w:val="center"/>
        <w:rPr>
          <w:rFonts w:ascii="Times New Roman" w:hAnsi="Times New Roman"/>
          <w:b/>
          <w:bCs/>
          <w:sz w:val="28"/>
          <w:szCs w:val="28"/>
        </w:rPr>
      </w:pPr>
      <w:r w:rsidRPr="00DC4F98">
        <w:rPr>
          <w:rFonts w:ascii="Times New Roman" w:hAnsi="Times New Roman"/>
          <w:b/>
          <w:bCs/>
          <w:sz w:val="28"/>
          <w:szCs w:val="28"/>
        </w:rPr>
        <w:t>Шкала оцінювання компетенцій</w:t>
      </w:r>
    </w:p>
    <w:p w:rsidR="00186B8F" w:rsidRPr="00DC4F98" w:rsidRDefault="00186B8F" w:rsidP="00DC4F98">
      <w:pPr>
        <w:autoSpaceDE w:val="0"/>
        <w:autoSpaceDN w:val="0"/>
        <w:adjustRightInd w:val="0"/>
        <w:spacing w:after="0" w:line="240" w:lineRule="auto"/>
        <w:jc w:val="center"/>
        <w:rPr>
          <w:rFonts w:ascii="Times New Roman" w:hAnsi="Times New Roman"/>
          <w:b/>
          <w:bCs/>
          <w:sz w:val="28"/>
          <w:szCs w:val="28"/>
        </w:rPr>
      </w:pPr>
      <w:r w:rsidRPr="00DC4F98">
        <w:rPr>
          <w:rFonts w:ascii="Times New Roman" w:hAnsi="Times New Roman"/>
          <w:b/>
          <w:bCs/>
          <w:sz w:val="28"/>
          <w:szCs w:val="28"/>
        </w:rPr>
        <w:t xml:space="preserve">кандидата </w:t>
      </w:r>
      <w:proofErr w:type="gramStart"/>
      <w:r w:rsidRPr="00DC4F98">
        <w:rPr>
          <w:rFonts w:ascii="Times New Roman" w:hAnsi="Times New Roman"/>
          <w:b/>
          <w:bCs/>
          <w:sz w:val="28"/>
          <w:szCs w:val="28"/>
        </w:rPr>
        <w:t>на</w:t>
      </w:r>
      <w:proofErr w:type="gramEnd"/>
      <w:r w:rsidRPr="00DC4F98">
        <w:rPr>
          <w:rFonts w:ascii="Times New Roman" w:hAnsi="Times New Roman"/>
          <w:b/>
          <w:bCs/>
          <w:sz w:val="28"/>
          <w:szCs w:val="28"/>
        </w:rPr>
        <w:t xml:space="preserve"> посаду фахівця із супроводу</w:t>
      </w:r>
    </w:p>
    <w:p w:rsidR="00186B8F" w:rsidRDefault="00186B8F" w:rsidP="00DC4F98">
      <w:pPr>
        <w:autoSpaceDE w:val="0"/>
        <w:autoSpaceDN w:val="0"/>
        <w:adjustRightInd w:val="0"/>
        <w:spacing w:after="0" w:line="240" w:lineRule="auto"/>
        <w:jc w:val="center"/>
        <w:rPr>
          <w:rFonts w:ascii="Times New Roman" w:hAnsi="Times New Roman"/>
          <w:b/>
          <w:bCs/>
          <w:sz w:val="28"/>
          <w:szCs w:val="28"/>
          <w:lang w:val="uk-UA"/>
        </w:rPr>
      </w:pPr>
      <w:r w:rsidRPr="00DC4F98">
        <w:rPr>
          <w:rFonts w:ascii="Times New Roman" w:hAnsi="Times New Roman"/>
          <w:b/>
          <w:bCs/>
          <w:sz w:val="28"/>
          <w:szCs w:val="28"/>
        </w:rPr>
        <w:t xml:space="preserve">ветеранів </w:t>
      </w:r>
      <w:proofErr w:type="gramStart"/>
      <w:r w:rsidRPr="00DC4F98">
        <w:rPr>
          <w:rFonts w:ascii="Times New Roman" w:hAnsi="Times New Roman"/>
          <w:b/>
          <w:bCs/>
          <w:sz w:val="28"/>
          <w:szCs w:val="28"/>
        </w:rPr>
        <w:t>в</w:t>
      </w:r>
      <w:proofErr w:type="gramEnd"/>
      <w:r w:rsidRPr="00DC4F98">
        <w:rPr>
          <w:rFonts w:ascii="Times New Roman" w:hAnsi="Times New Roman"/>
          <w:b/>
          <w:bCs/>
          <w:sz w:val="28"/>
          <w:szCs w:val="28"/>
        </w:rPr>
        <w:t>ійни та демобілізованих осіб</w:t>
      </w:r>
    </w:p>
    <w:p w:rsidR="00186B8F" w:rsidRPr="00DC4F98" w:rsidRDefault="00186B8F" w:rsidP="00DC4F98">
      <w:pPr>
        <w:autoSpaceDE w:val="0"/>
        <w:autoSpaceDN w:val="0"/>
        <w:adjustRightInd w:val="0"/>
        <w:spacing w:after="0" w:line="240" w:lineRule="auto"/>
        <w:jc w:val="center"/>
        <w:rPr>
          <w:rFonts w:ascii="Times New Roman" w:hAnsi="Times New Roman"/>
          <w:b/>
          <w:bCs/>
          <w:sz w:val="28"/>
          <w:szCs w:val="28"/>
          <w:lang w:val="uk-UA"/>
        </w:rPr>
      </w:pPr>
    </w:p>
    <w:p w:rsidR="00186B8F" w:rsidRPr="00DC4F98" w:rsidRDefault="00186B8F" w:rsidP="00DC4F98">
      <w:pPr>
        <w:autoSpaceDE w:val="0"/>
        <w:autoSpaceDN w:val="0"/>
        <w:adjustRightInd w:val="0"/>
        <w:spacing w:after="0" w:line="240" w:lineRule="auto"/>
        <w:rPr>
          <w:rFonts w:ascii="Times New Roman" w:hAnsi="Times New Roman"/>
          <w:sz w:val="28"/>
          <w:szCs w:val="28"/>
        </w:rPr>
      </w:pPr>
      <w:r w:rsidRPr="00DC4F98">
        <w:rPr>
          <w:rFonts w:ascii="Times New Roman" w:hAnsi="Times New Roman"/>
          <w:sz w:val="28"/>
          <w:szCs w:val="28"/>
        </w:rPr>
        <w:t xml:space="preserve">Дата: _________ </w:t>
      </w:r>
      <w:r>
        <w:rPr>
          <w:rFonts w:ascii="Times New Roman" w:hAnsi="Times New Roman"/>
          <w:sz w:val="28"/>
          <w:szCs w:val="28"/>
          <w:lang w:val="uk-UA"/>
        </w:rPr>
        <w:t xml:space="preserve">                                 </w:t>
      </w:r>
      <w:r w:rsidRPr="00DC4F98">
        <w:rPr>
          <w:rFonts w:ascii="Times New Roman" w:hAnsi="Times New Roman"/>
          <w:sz w:val="28"/>
          <w:szCs w:val="28"/>
        </w:rPr>
        <w:t>Місце проведення: ___________________</w:t>
      </w: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r w:rsidRPr="00DC4F98">
        <w:rPr>
          <w:rFonts w:ascii="Times New Roman" w:hAnsi="Times New Roman"/>
          <w:sz w:val="28"/>
          <w:szCs w:val="28"/>
        </w:rPr>
        <w:t>ПІ</w:t>
      </w:r>
      <w:proofErr w:type="gramStart"/>
      <w:r w:rsidRPr="00DC4F98">
        <w:rPr>
          <w:rFonts w:ascii="Times New Roman" w:hAnsi="Times New Roman"/>
          <w:sz w:val="28"/>
          <w:szCs w:val="28"/>
        </w:rPr>
        <w:t>П</w:t>
      </w:r>
      <w:proofErr w:type="gramEnd"/>
      <w:r w:rsidRPr="00DC4F98">
        <w:rPr>
          <w:rFonts w:ascii="Times New Roman" w:hAnsi="Times New Roman"/>
          <w:sz w:val="28"/>
          <w:szCs w:val="28"/>
        </w:rPr>
        <w:t xml:space="preserve"> кандидата на посаду: </w:t>
      </w:r>
      <w:r>
        <w:rPr>
          <w:rFonts w:ascii="Times New Roman" w:hAnsi="Times New Roman"/>
          <w:sz w:val="28"/>
          <w:szCs w:val="28"/>
          <w:lang w:val="uk-UA"/>
        </w:rPr>
        <w:t xml:space="preserve"> </w:t>
      </w:r>
      <w:r w:rsidRPr="00DC4F98">
        <w:rPr>
          <w:rFonts w:ascii="Times New Roman" w:hAnsi="Times New Roman"/>
          <w:sz w:val="28"/>
          <w:szCs w:val="28"/>
        </w:rPr>
        <w:t>___________________________________________</w:t>
      </w:r>
    </w:p>
    <w:p w:rsidR="00186B8F" w:rsidRDefault="00186B8F" w:rsidP="00DC4F98">
      <w:pPr>
        <w:autoSpaceDE w:val="0"/>
        <w:autoSpaceDN w:val="0"/>
        <w:adjustRightInd w:val="0"/>
        <w:spacing w:after="0" w:line="240" w:lineRule="auto"/>
        <w:rPr>
          <w:rFonts w:ascii="Times New Roman" w:hAnsi="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5812"/>
        <w:gridCol w:w="2800"/>
      </w:tblGrid>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w:t>
            </w:r>
          </w:p>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з/</w:t>
            </w:r>
            <w:proofErr w:type="gramStart"/>
            <w:r w:rsidRPr="00493C3B">
              <w:rPr>
                <w:rFonts w:ascii="Times New Roman" w:hAnsi="Times New Roman"/>
                <w:sz w:val="28"/>
                <w:szCs w:val="28"/>
              </w:rPr>
              <w:t>п</w:t>
            </w:r>
            <w:proofErr w:type="gramEnd"/>
            <w:r w:rsidRPr="00493C3B">
              <w:rPr>
                <w:rFonts w:ascii="Times New Roman" w:hAnsi="Times New Roman"/>
                <w:sz w:val="28"/>
                <w:szCs w:val="28"/>
              </w:rPr>
              <w:t xml:space="preserve"> </w:t>
            </w:r>
            <w:r w:rsidRPr="00493C3B">
              <w:rPr>
                <w:rFonts w:ascii="Times New Roman" w:hAnsi="Times New Roman"/>
                <w:sz w:val="28"/>
                <w:szCs w:val="28"/>
                <w:lang w:val="uk-UA"/>
              </w:rPr>
              <w:t xml:space="preserve"> </w:t>
            </w: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Компетенції</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Кількість балі</w:t>
            </w:r>
            <w:proofErr w:type="gramStart"/>
            <w:r w:rsidRPr="00493C3B">
              <w:rPr>
                <w:rFonts w:ascii="Times New Roman" w:hAnsi="Times New Roman"/>
                <w:sz w:val="28"/>
                <w:szCs w:val="28"/>
              </w:rPr>
              <w:t>в</w:t>
            </w:r>
            <w:proofErr w:type="gramEnd"/>
            <w:r w:rsidRPr="00493C3B">
              <w:rPr>
                <w:rFonts w:ascii="Times New Roman" w:hAnsi="Times New Roman"/>
                <w:sz w:val="28"/>
                <w:szCs w:val="28"/>
              </w:rPr>
              <w:t>*</w:t>
            </w:r>
          </w:p>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Вміння слухати та сприймати думки</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 xml:space="preserve">Здатність аналізувати отриману </w:t>
            </w:r>
            <w:r w:rsidRPr="00493C3B">
              <w:rPr>
                <w:rFonts w:ascii="Times New Roman" w:hAnsi="Times New Roman"/>
                <w:sz w:val="28"/>
                <w:szCs w:val="28"/>
                <w:lang w:val="uk-UA"/>
              </w:rPr>
              <w:t xml:space="preserve"> і</w:t>
            </w:r>
            <w:r w:rsidRPr="00493C3B">
              <w:rPr>
                <w:rFonts w:ascii="Times New Roman" w:hAnsi="Times New Roman"/>
                <w:sz w:val="28"/>
                <w:szCs w:val="28"/>
              </w:rPr>
              <w:t>нформацію</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Здатність встановлювати логічні</w:t>
            </w:r>
            <w:r w:rsidRPr="00493C3B">
              <w:rPr>
                <w:rFonts w:ascii="Times New Roman" w:hAnsi="Times New Roman"/>
                <w:sz w:val="28"/>
                <w:szCs w:val="28"/>
                <w:lang w:val="uk-UA"/>
              </w:rPr>
              <w:t xml:space="preserve"> </w:t>
            </w:r>
            <w:r w:rsidRPr="00493C3B">
              <w:rPr>
                <w:rFonts w:ascii="Times New Roman" w:hAnsi="Times New Roman"/>
                <w:sz w:val="28"/>
                <w:szCs w:val="28"/>
              </w:rPr>
              <w:t>взаємозв’язки</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Здатність робити коректні висновки</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Чітке бачення результату</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Запобігання та ефективне подолання</w:t>
            </w:r>
          </w:p>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перешкод</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Навички планування своєї роботи</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Дисциплі</w:t>
            </w:r>
            <w:proofErr w:type="gramStart"/>
            <w:r w:rsidRPr="00493C3B">
              <w:rPr>
                <w:rFonts w:ascii="Times New Roman" w:hAnsi="Times New Roman"/>
                <w:sz w:val="28"/>
                <w:szCs w:val="28"/>
              </w:rPr>
              <w:t>на</w:t>
            </w:r>
            <w:proofErr w:type="gramEnd"/>
            <w:r w:rsidRPr="00493C3B">
              <w:rPr>
                <w:rFonts w:ascii="Times New Roman" w:hAnsi="Times New Roman"/>
                <w:sz w:val="28"/>
                <w:szCs w:val="28"/>
              </w:rPr>
              <w:t xml:space="preserve"> та відповідальність за</w:t>
            </w:r>
          </w:p>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r w:rsidRPr="00493C3B">
              <w:rPr>
                <w:rFonts w:ascii="Times New Roman" w:hAnsi="Times New Roman"/>
                <w:sz w:val="28"/>
                <w:szCs w:val="28"/>
              </w:rPr>
              <w:t>виконання своїх завдань</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lang w:val="uk-UA"/>
              </w:rPr>
              <w:t xml:space="preserve">Розуміння своїх емоцій. Управління своїми емоціями. </w:t>
            </w:r>
            <w:r w:rsidRPr="00493C3B">
              <w:rPr>
                <w:rFonts w:ascii="Times New Roman" w:hAnsi="Times New Roman"/>
                <w:sz w:val="28"/>
                <w:szCs w:val="28"/>
              </w:rPr>
              <w:t>Оптимізм</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Базові знання щодо основних засад</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законодавства України</w:t>
            </w:r>
          </w:p>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b/>
                <w:bCs/>
                <w:sz w:val="28"/>
                <w:szCs w:val="28"/>
              </w:rPr>
              <w:t>*Разом балі</w:t>
            </w:r>
            <w:proofErr w:type="gramStart"/>
            <w:r w:rsidRPr="00493C3B">
              <w:rPr>
                <w:rFonts w:ascii="Times New Roman" w:hAnsi="Times New Roman"/>
                <w:b/>
                <w:bCs/>
                <w:sz w:val="28"/>
                <w:szCs w:val="28"/>
              </w:rPr>
              <w:t>в</w:t>
            </w:r>
            <w:proofErr w:type="gramEnd"/>
            <w:r w:rsidRPr="00493C3B">
              <w:rPr>
                <w:rFonts w:ascii="Times New Roman" w:hAnsi="Times New Roman"/>
                <w:b/>
                <w:bCs/>
                <w:sz w:val="28"/>
                <w:szCs w:val="28"/>
              </w:rPr>
              <w:t xml:space="preserve"> за п. 1–10</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r w:rsidR="00186B8F" w:rsidRPr="00493C3B" w:rsidTr="00493C3B">
        <w:tc>
          <w:tcPr>
            <w:tcW w:w="959"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c>
          <w:tcPr>
            <w:tcW w:w="5812"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b/>
                <w:bCs/>
                <w:sz w:val="28"/>
                <w:szCs w:val="28"/>
              </w:rPr>
              <w:t>**</w:t>
            </w:r>
            <w:proofErr w:type="gramStart"/>
            <w:r w:rsidRPr="00493C3B">
              <w:rPr>
                <w:rFonts w:ascii="Times New Roman" w:hAnsi="Times New Roman"/>
                <w:b/>
                <w:bCs/>
                <w:sz w:val="28"/>
                <w:szCs w:val="28"/>
              </w:rPr>
              <w:t>Р</w:t>
            </w:r>
            <w:proofErr w:type="gramEnd"/>
            <w:r w:rsidRPr="00493C3B">
              <w:rPr>
                <w:rFonts w:ascii="Times New Roman" w:hAnsi="Times New Roman"/>
                <w:b/>
                <w:bCs/>
                <w:sz w:val="28"/>
                <w:szCs w:val="28"/>
              </w:rPr>
              <w:t>івень компетенцій</w:t>
            </w:r>
          </w:p>
        </w:tc>
        <w:tc>
          <w:tcPr>
            <w:tcW w:w="2800" w:type="dxa"/>
          </w:tcPr>
          <w:p w:rsidR="00186B8F" w:rsidRPr="00493C3B" w:rsidRDefault="00186B8F" w:rsidP="00493C3B">
            <w:pPr>
              <w:autoSpaceDE w:val="0"/>
              <w:autoSpaceDN w:val="0"/>
              <w:adjustRightInd w:val="0"/>
              <w:spacing w:after="0" w:line="240" w:lineRule="auto"/>
              <w:rPr>
                <w:rFonts w:ascii="Times New Roman" w:hAnsi="Times New Roman"/>
                <w:sz w:val="28"/>
                <w:szCs w:val="28"/>
                <w:lang w:val="uk-UA"/>
              </w:rPr>
            </w:pPr>
          </w:p>
        </w:tc>
      </w:tr>
    </w:tbl>
    <w:p w:rsidR="00186B8F" w:rsidRPr="00DC4F98" w:rsidRDefault="00186B8F" w:rsidP="00DC4F98">
      <w:pPr>
        <w:autoSpaceDE w:val="0"/>
        <w:autoSpaceDN w:val="0"/>
        <w:adjustRightInd w:val="0"/>
        <w:spacing w:after="0" w:line="240" w:lineRule="auto"/>
        <w:rPr>
          <w:rFonts w:ascii="Times New Roman" w:hAnsi="Times New Roman"/>
          <w:sz w:val="28"/>
          <w:szCs w:val="28"/>
        </w:rPr>
      </w:pPr>
      <w:r w:rsidRPr="00DC4F98">
        <w:rPr>
          <w:rFonts w:ascii="Times New Roman" w:hAnsi="Times New Roman"/>
          <w:sz w:val="28"/>
          <w:szCs w:val="28"/>
        </w:rPr>
        <w:t>Коментар (за необхідності):</w:t>
      </w:r>
    </w:p>
    <w:p w:rsidR="00186B8F" w:rsidRPr="005D4FFA" w:rsidRDefault="00186B8F" w:rsidP="00DC4F98">
      <w:pPr>
        <w:autoSpaceDE w:val="0"/>
        <w:autoSpaceDN w:val="0"/>
        <w:adjustRightInd w:val="0"/>
        <w:spacing w:after="0" w:line="240" w:lineRule="auto"/>
        <w:rPr>
          <w:rFonts w:ascii="Times New Roman" w:hAnsi="Times New Roman"/>
          <w:sz w:val="28"/>
          <w:szCs w:val="28"/>
          <w:lang w:val="uk-UA"/>
        </w:rPr>
      </w:pPr>
      <w:r w:rsidRPr="00DC4F98">
        <w:rPr>
          <w:rFonts w:ascii="Times New Roman" w:hAnsi="Times New Roman"/>
          <w:sz w:val="28"/>
          <w:szCs w:val="28"/>
        </w:rPr>
        <w:t>______________________________________________________________________________________________________________________________________</w:t>
      </w:r>
      <w:r w:rsidRPr="00DC4F98">
        <w:rPr>
          <w:rFonts w:ascii="Times New Roman" w:hAnsi="Times New Roman"/>
          <w:sz w:val="28"/>
          <w:szCs w:val="28"/>
        </w:rPr>
        <w:lastRenderedPageBreak/>
        <w:t>______________________________________________________________________</w:t>
      </w:r>
      <w:r>
        <w:rPr>
          <w:rFonts w:ascii="Times New Roman" w:hAnsi="Times New Roman"/>
          <w:sz w:val="28"/>
          <w:szCs w:val="28"/>
          <w:lang w:val="uk-UA"/>
        </w:rPr>
        <w:t>____________________________________________________________</w:t>
      </w: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Pr="00DC4F98" w:rsidRDefault="00186B8F" w:rsidP="00DC4F98">
      <w:pPr>
        <w:autoSpaceDE w:val="0"/>
        <w:autoSpaceDN w:val="0"/>
        <w:adjustRightInd w:val="0"/>
        <w:spacing w:after="0" w:line="240" w:lineRule="auto"/>
        <w:rPr>
          <w:rFonts w:ascii="Times New Roman" w:hAnsi="Times New Roman"/>
          <w:sz w:val="28"/>
          <w:szCs w:val="28"/>
          <w:lang w:val="uk-UA"/>
        </w:rPr>
      </w:pPr>
      <w:r w:rsidRPr="00DC4F98">
        <w:rPr>
          <w:rFonts w:ascii="Times New Roman" w:hAnsi="Times New Roman"/>
          <w:sz w:val="28"/>
          <w:szCs w:val="28"/>
        </w:rPr>
        <w:t>ПІ</w:t>
      </w:r>
      <w:proofErr w:type="gramStart"/>
      <w:r w:rsidRPr="00DC4F98">
        <w:rPr>
          <w:rFonts w:ascii="Times New Roman" w:hAnsi="Times New Roman"/>
          <w:sz w:val="28"/>
          <w:szCs w:val="28"/>
        </w:rPr>
        <w:t>П</w:t>
      </w:r>
      <w:proofErr w:type="gramEnd"/>
      <w:r w:rsidRPr="00DC4F98">
        <w:rPr>
          <w:rFonts w:ascii="Times New Roman" w:hAnsi="Times New Roman"/>
          <w:sz w:val="28"/>
          <w:szCs w:val="28"/>
        </w:rPr>
        <w:t xml:space="preserve"> члена комісії: ____________ Підпис: ____________ Дата</w:t>
      </w:r>
      <w:r>
        <w:rPr>
          <w:rFonts w:ascii="Times New Roman" w:hAnsi="Times New Roman"/>
          <w:sz w:val="28"/>
          <w:szCs w:val="28"/>
        </w:rPr>
        <w:t>: _____________</w:t>
      </w: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5D4FFA">
      <w:pPr>
        <w:autoSpaceDE w:val="0"/>
        <w:autoSpaceDN w:val="0"/>
        <w:adjustRightInd w:val="0"/>
        <w:spacing w:after="0" w:line="240" w:lineRule="auto"/>
        <w:jc w:val="center"/>
        <w:rPr>
          <w:rFonts w:ascii="Times New Roman" w:hAnsi="Times New Roman"/>
          <w:sz w:val="28"/>
          <w:szCs w:val="28"/>
          <w:lang w:val="uk-UA"/>
        </w:rPr>
      </w:pPr>
      <w:r w:rsidRPr="00DC4F98">
        <w:rPr>
          <w:rFonts w:ascii="Times New Roman" w:hAnsi="Times New Roman"/>
          <w:sz w:val="28"/>
          <w:szCs w:val="28"/>
        </w:rPr>
        <w:t xml:space="preserve">2 </w:t>
      </w:r>
    </w:p>
    <w:p w:rsidR="00186B8F" w:rsidRDefault="00186B8F" w:rsidP="005D4FFA">
      <w:pPr>
        <w:autoSpaceDE w:val="0"/>
        <w:autoSpaceDN w:val="0"/>
        <w:adjustRightInd w:val="0"/>
        <w:spacing w:after="0" w:line="240" w:lineRule="auto"/>
        <w:jc w:val="right"/>
        <w:rPr>
          <w:rFonts w:ascii="Times New Roman" w:hAnsi="Times New Roman"/>
          <w:sz w:val="28"/>
          <w:szCs w:val="28"/>
          <w:lang w:val="uk-UA"/>
        </w:rPr>
      </w:pPr>
      <w:r w:rsidRPr="00DC4F98">
        <w:rPr>
          <w:rFonts w:ascii="Times New Roman" w:hAnsi="Times New Roman"/>
          <w:sz w:val="28"/>
          <w:szCs w:val="28"/>
        </w:rPr>
        <w:t>Продовження додатк</w:t>
      </w:r>
      <w:r>
        <w:rPr>
          <w:rFonts w:ascii="Times New Roman" w:hAnsi="Times New Roman"/>
          <w:sz w:val="28"/>
          <w:szCs w:val="28"/>
          <w:lang w:val="uk-UA"/>
        </w:rPr>
        <w:t>у</w:t>
      </w:r>
      <w:r w:rsidRPr="00DC4F98">
        <w:rPr>
          <w:rFonts w:ascii="Times New Roman" w:hAnsi="Times New Roman"/>
          <w:sz w:val="28"/>
          <w:szCs w:val="28"/>
        </w:rPr>
        <w:t xml:space="preserve"> 2</w:t>
      </w:r>
    </w:p>
    <w:p w:rsidR="00186B8F" w:rsidRPr="005D4FFA" w:rsidRDefault="00186B8F" w:rsidP="005D4FFA">
      <w:pPr>
        <w:autoSpaceDE w:val="0"/>
        <w:autoSpaceDN w:val="0"/>
        <w:adjustRightInd w:val="0"/>
        <w:spacing w:after="0" w:line="240" w:lineRule="auto"/>
        <w:jc w:val="center"/>
        <w:rPr>
          <w:rFonts w:ascii="Times New Roman" w:hAnsi="Times New Roman"/>
          <w:sz w:val="28"/>
          <w:szCs w:val="28"/>
          <w:lang w:val="uk-UA"/>
        </w:rPr>
      </w:pPr>
    </w:p>
    <w:p w:rsidR="00186B8F" w:rsidRDefault="00186B8F" w:rsidP="005D4FFA">
      <w:pPr>
        <w:autoSpaceDE w:val="0"/>
        <w:autoSpaceDN w:val="0"/>
        <w:adjustRightInd w:val="0"/>
        <w:spacing w:after="0" w:line="240" w:lineRule="auto"/>
        <w:jc w:val="both"/>
        <w:rPr>
          <w:rFonts w:ascii="Times New Roman" w:hAnsi="Times New Roman"/>
          <w:sz w:val="28"/>
          <w:szCs w:val="28"/>
          <w:lang w:val="uk-UA"/>
        </w:rPr>
      </w:pPr>
      <w:r w:rsidRPr="00DC4F98">
        <w:rPr>
          <w:rFonts w:ascii="Times New Roman" w:hAnsi="Times New Roman"/>
          <w:sz w:val="28"/>
          <w:szCs w:val="28"/>
        </w:rPr>
        <w:t>* Кожна компетенція, вказана у п. 1–10, оцінюється від 0 до 10 балі</w:t>
      </w:r>
      <w:proofErr w:type="gramStart"/>
      <w:r w:rsidRPr="00DC4F98">
        <w:rPr>
          <w:rFonts w:ascii="Times New Roman" w:hAnsi="Times New Roman"/>
          <w:sz w:val="28"/>
          <w:szCs w:val="28"/>
        </w:rPr>
        <w:t>в</w:t>
      </w:r>
      <w:proofErr w:type="gramEnd"/>
      <w:r w:rsidRPr="00DC4F98">
        <w:rPr>
          <w:rFonts w:ascii="Times New Roman" w:hAnsi="Times New Roman"/>
          <w:sz w:val="28"/>
          <w:szCs w:val="28"/>
        </w:rPr>
        <w:t>.</w:t>
      </w:r>
    </w:p>
    <w:p w:rsidR="00186B8F" w:rsidRPr="005D4FFA" w:rsidRDefault="00186B8F" w:rsidP="005D4FFA">
      <w:pPr>
        <w:autoSpaceDE w:val="0"/>
        <w:autoSpaceDN w:val="0"/>
        <w:adjustRightInd w:val="0"/>
        <w:spacing w:after="0" w:line="240" w:lineRule="auto"/>
        <w:jc w:val="both"/>
        <w:rPr>
          <w:rFonts w:ascii="Times New Roman" w:hAnsi="Times New Roman"/>
          <w:sz w:val="28"/>
          <w:szCs w:val="28"/>
          <w:lang w:val="uk-UA"/>
        </w:rPr>
      </w:pPr>
    </w:p>
    <w:p w:rsidR="00186B8F" w:rsidRDefault="00186B8F" w:rsidP="005D4FFA">
      <w:pPr>
        <w:autoSpaceDE w:val="0"/>
        <w:autoSpaceDN w:val="0"/>
        <w:adjustRightInd w:val="0"/>
        <w:spacing w:after="0" w:line="240" w:lineRule="auto"/>
        <w:ind w:firstLine="567"/>
        <w:jc w:val="both"/>
        <w:rPr>
          <w:rFonts w:ascii="Times New Roman" w:hAnsi="Times New Roman"/>
          <w:sz w:val="28"/>
          <w:szCs w:val="28"/>
          <w:lang w:val="uk-UA"/>
        </w:rPr>
      </w:pPr>
      <w:r w:rsidRPr="005D4FFA">
        <w:rPr>
          <w:rFonts w:ascii="Times New Roman" w:hAnsi="Times New Roman"/>
          <w:sz w:val="28"/>
          <w:szCs w:val="28"/>
          <w:lang w:val="uk-UA"/>
        </w:rPr>
        <w:t xml:space="preserve">** </w:t>
      </w:r>
      <w:r w:rsidRPr="005D4FFA">
        <w:rPr>
          <w:rFonts w:ascii="Times New Roman" w:hAnsi="Times New Roman"/>
          <w:b/>
          <w:bCs/>
          <w:sz w:val="28"/>
          <w:szCs w:val="28"/>
          <w:lang w:val="uk-UA"/>
        </w:rPr>
        <w:t xml:space="preserve">Від 61 до 100 балів </w:t>
      </w:r>
      <w:r w:rsidRPr="005D4FFA">
        <w:rPr>
          <w:rFonts w:ascii="Times New Roman" w:hAnsi="Times New Roman"/>
          <w:sz w:val="28"/>
          <w:szCs w:val="28"/>
          <w:lang w:val="uk-UA"/>
        </w:rPr>
        <w:t xml:space="preserve">= </w:t>
      </w:r>
      <w:r w:rsidRPr="005D4FFA">
        <w:rPr>
          <w:rFonts w:ascii="Times New Roman" w:hAnsi="Times New Roman"/>
          <w:b/>
          <w:bCs/>
          <w:sz w:val="28"/>
          <w:szCs w:val="28"/>
          <w:lang w:val="uk-UA"/>
        </w:rPr>
        <w:t xml:space="preserve">високий рівень </w:t>
      </w:r>
      <w:r w:rsidRPr="005D4FFA">
        <w:rPr>
          <w:rFonts w:ascii="Times New Roman" w:hAnsi="Times New Roman"/>
          <w:sz w:val="28"/>
          <w:szCs w:val="28"/>
          <w:lang w:val="uk-UA"/>
        </w:rPr>
        <w:t>визначається наявністю</w:t>
      </w:r>
      <w:r>
        <w:rPr>
          <w:rFonts w:ascii="Times New Roman" w:hAnsi="Times New Roman"/>
          <w:sz w:val="28"/>
          <w:szCs w:val="28"/>
          <w:lang w:val="uk-UA"/>
        </w:rPr>
        <w:t xml:space="preserve"> </w:t>
      </w:r>
      <w:r w:rsidRPr="005D4FFA">
        <w:rPr>
          <w:rFonts w:ascii="Times New Roman" w:hAnsi="Times New Roman"/>
          <w:sz w:val="28"/>
          <w:szCs w:val="28"/>
          <w:lang w:val="uk-UA"/>
        </w:rPr>
        <w:t>ефективних компетенцій для надання послуг ветеранам з підтримки переходу від</w:t>
      </w:r>
      <w:r>
        <w:rPr>
          <w:rFonts w:ascii="Times New Roman" w:hAnsi="Times New Roman"/>
          <w:sz w:val="28"/>
          <w:szCs w:val="28"/>
          <w:lang w:val="uk-UA"/>
        </w:rPr>
        <w:t xml:space="preserve"> </w:t>
      </w:r>
      <w:r w:rsidRPr="005D4FFA">
        <w:rPr>
          <w:rFonts w:ascii="Times New Roman" w:hAnsi="Times New Roman"/>
          <w:sz w:val="28"/>
          <w:szCs w:val="28"/>
          <w:lang w:val="uk-UA"/>
        </w:rPr>
        <w:t>військової служби до цивільного життя, тобто таких, що свідчать про розвинуті</w:t>
      </w:r>
      <w:r>
        <w:rPr>
          <w:rFonts w:ascii="Times New Roman" w:hAnsi="Times New Roman"/>
          <w:sz w:val="28"/>
          <w:szCs w:val="28"/>
          <w:lang w:val="uk-UA"/>
        </w:rPr>
        <w:t xml:space="preserve"> </w:t>
      </w:r>
      <w:r w:rsidRPr="005D4FFA">
        <w:rPr>
          <w:rFonts w:ascii="Times New Roman" w:hAnsi="Times New Roman"/>
          <w:sz w:val="28"/>
          <w:szCs w:val="28"/>
          <w:lang w:val="uk-UA"/>
        </w:rPr>
        <w:t>навички комунікації, аналітичного мислення, планування, дисциплінованості,</w:t>
      </w:r>
      <w:r>
        <w:rPr>
          <w:rFonts w:ascii="Times New Roman" w:hAnsi="Times New Roman"/>
          <w:sz w:val="28"/>
          <w:szCs w:val="28"/>
          <w:lang w:val="uk-UA"/>
        </w:rPr>
        <w:t xml:space="preserve"> </w:t>
      </w:r>
      <w:r w:rsidRPr="005D4FFA">
        <w:rPr>
          <w:rFonts w:ascii="Times New Roman" w:hAnsi="Times New Roman"/>
          <w:sz w:val="28"/>
          <w:szCs w:val="28"/>
          <w:lang w:val="uk-UA"/>
        </w:rPr>
        <w:t>стресостійкості, управління емоційним станом, базові знання законодавства</w:t>
      </w:r>
      <w:r>
        <w:rPr>
          <w:rFonts w:ascii="Times New Roman" w:hAnsi="Times New Roman"/>
          <w:sz w:val="28"/>
          <w:szCs w:val="28"/>
          <w:lang w:val="uk-UA"/>
        </w:rPr>
        <w:t xml:space="preserve"> </w:t>
      </w:r>
      <w:r w:rsidRPr="005D4FFA">
        <w:rPr>
          <w:rFonts w:ascii="Times New Roman" w:hAnsi="Times New Roman"/>
          <w:sz w:val="28"/>
          <w:szCs w:val="28"/>
          <w:lang w:val="uk-UA"/>
        </w:rPr>
        <w:t>тощо.</w:t>
      </w:r>
    </w:p>
    <w:p w:rsidR="00186B8F" w:rsidRPr="005D4FFA" w:rsidRDefault="00186B8F" w:rsidP="005D4FFA">
      <w:pPr>
        <w:autoSpaceDE w:val="0"/>
        <w:autoSpaceDN w:val="0"/>
        <w:adjustRightInd w:val="0"/>
        <w:spacing w:after="0" w:line="240" w:lineRule="auto"/>
        <w:ind w:firstLine="567"/>
        <w:jc w:val="both"/>
        <w:rPr>
          <w:rFonts w:ascii="Times New Roman" w:hAnsi="Times New Roman"/>
          <w:sz w:val="28"/>
          <w:szCs w:val="28"/>
          <w:lang w:val="uk-UA"/>
        </w:rPr>
      </w:pPr>
    </w:p>
    <w:p w:rsidR="00186B8F" w:rsidRDefault="00186B8F" w:rsidP="005D4FFA">
      <w:pPr>
        <w:autoSpaceDE w:val="0"/>
        <w:autoSpaceDN w:val="0"/>
        <w:adjustRightInd w:val="0"/>
        <w:spacing w:after="0" w:line="240" w:lineRule="auto"/>
        <w:ind w:firstLine="567"/>
        <w:jc w:val="both"/>
        <w:rPr>
          <w:rFonts w:ascii="Times New Roman" w:hAnsi="Times New Roman"/>
          <w:sz w:val="28"/>
          <w:szCs w:val="28"/>
          <w:lang w:val="uk-UA"/>
        </w:rPr>
      </w:pPr>
      <w:r w:rsidRPr="005D4FFA">
        <w:rPr>
          <w:rFonts w:ascii="Times New Roman" w:hAnsi="Times New Roman"/>
          <w:b/>
          <w:bCs/>
          <w:sz w:val="28"/>
          <w:szCs w:val="28"/>
          <w:lang w:val="uk-UA"/>
        </w:rPr>
        <w:t xml:space="preserve">Від 21 до 60 балів </w:t>
      </w:r>
      <w:r w:rsidRPr="005D4FFA">
        <w:rPr>
          <w:rFonts w:ascii="Times New Roman" w:hAnsi="Times New Roman"/>
          <w:sz w:val="28"/>
          <w:szCs w:val="28"/>
          <w:lang w:val="uk-UA"/>
        </w:rPr>
        <w:t xml:space="preserve">= </w:t>
      </w:r>
      <w:r w:rsidRPr="005D4FFA">
        <w:rPr>
          <w:rFonts w:ascii="Times New Roman" w:hAnsi="Times New Roman"/>
          <w:b/>
          <w:bCs/>
          <w:sz w:val="28"/>
          <w:szCs w:val="28"/>
          <w:lang w:val="uk-UA"/>
        </w:rPr>
        <w:t xml:space="preserve">середній рівень </w:t>
      </w:r>
      <w:r w:rsidRPr="005D4FFA">
        <w:rPr>
          <w:rFonts w:ascii="Times New Roman" w:hAnsi="Times New Roman"/>
          <w:sz w:val="28"/>
          <w:szCs w:val="28"/>
          <w:lang w:val="uk-UA"/>
        </w:rPr>
        <w:t>визначається наявністю необхідних</w:t>
      </w:r>
      <w:r>
        <w:rPr>
          <w:rFonts w:ascii="Times New Roman" w:hAnsi="Times New Roman"/>
          <w:sz w:val="28"/>
          <w:szCs w:val="28"/>
          <w:lang w:val="uk-UA"/>
        </w:rPr>
        <w:t xml:space="preserve"> </w:t>
      </w:r>
      <w:r w:rsidRPr="005D4FFA">
        <w:rPr>
          <w:rFonts w:ascii="Times New Roman" w:hAnsi="Times New Roman"/>
          <w:sz w:val="28"/>
          <w:szCs w:val="28"/>
          <w:lang w:val="uk-UA"/>
        </w:rPr>
        <w:t>компетенцій для надання послуг ветеранам з підтримки переходу від військової</w:t>
      </w:r>
      <w:r>
        <w:rPr>
          <w:rFonts w:ascii="Times New Roman" w:hAnsi="Times New Roman"/>
          <w:sz w:val="28"/>
          <w:szCs w:val="28"/>
          <w:lang w:val="uk-UA"/>
        </w:rPr>
        <w:t xml:space="preserve"> </w:t>
      </w:r>
      <w:r w:rsidRPr="005D4FFA">
        <w:rPr>
          <w:rFonts w:ascii="Times New Roman" w:hAnsi="Times New Roman"/>
          <w:sz w:val="28"/>
          <w:szCs w:val="28"/>
          <w:lang w:val="uk-UA"/>
        </w:rPr>
        <w:t>служби до цивільного життя, тобто таких, що свідчать про належні навички</w:t>
      </w:r>
      <w:r>
        <w:rPr>
          <w:rFonts w:ascii="Times New Roman" w:hAnsi="Times New Roman"/>
          <w:sz w:val="28"/>
          <w:szCs w:val="28"/>
          <w:lang w:val="uk-UA"/>
        </w:rPr>
        <w:t xml:space="preserve"> </w:t>
      </w:r>
      <w:r w:rsidRPr="005D4FFA">
        <w:rPr>
          <w:rFonts w:ascii="Times New Roman" w:hAnsi="Times New Roman"/>
          <w:sz w:val="28"/>
          <w:szCs w:val="28"/>
          <w:lang w:val="uk-UA"/>
        </w:rPr>
        <w:t>комунікації, аналітичного мислення, планування, дисциплінованості,</w:t>
      </w:r>
      <w:r>
        <w:rPr>
          <w:rFonts w:ascii="Times New Roman" w:hAnsi="Times New Roman"/>
          <w:sz w:val="28"/>
          <w:szCs w:val="28"/>
          <w:lang w:val="uk-UA"/>
        </w:rPr>
        <w:t xml:space="preserve"> </w:t>
      </w:r>
      <w:r w:rsidRPr="005D4FFA">
        <w:rPr>
          <w:rFonts w:ascii="Times New Roman" w:hAnsi="Times New Roman"/>
          <w:sz w:val="28"/>
          <w:szCs w:val="28"/>
          <w:lang w:val="uk-UA"/>
        </w:rPr>
        <w:t>стресостійкості, управління емоційним станом, базові знання законодавства</w:t>
      </w:r>
      <w:r>
        <w:rPr>
          <w:rFonts w:ascii="Times New Roman" w:hAnsi="Times New Roman"/>
          <w:sz w:val="28"/>
          <w:szCs w:val="28"/>
          <w:lang w:val="uk-UA"/>
        </w:rPr>
        <w:t xml:space="preserve"> </w:t>
      </w:r>
      <w:r w:rsidRPr="005D4FFA">
        <w:rPr>
          <w:rFonts w:ascii="Times New Roman" w:hAnsi="Times New Roman"/>
          <w:sz w:val="28"/>
          <w:szCs w:val="28"/>
          <w:lang w:val="uk-UA"/>
        </w:rPr>
        <w:t>тощо.</w:t>
      </w:r>
    </w:p>
    <w:p w:rsidR="00186B8F" w:rsidRPr="005D4FFA" w:rsidRDefault="00186B8F" w:rsidP="005D4FFA">
      <w:pPr>
        <w:autoSpaceDE w:val="0"/>
        <w:autoSpaceDN w:val="0"/>
        <w:adjustRightInd w:val="0"/>
        <w:spacing w:after="0" w:line="240" w:lineRule="auto"/>
        <w:ind w:firstLine="567"/>
        <w:jc w:val="both"/>
        <w:rPr>
          <w:rFonts w:ascii="Times New Roman" w:hAnsi="Times New Roman"/>
          <w:sz w:val="28"/>
          <w:szCs w:val="28"/>
          <w:lang w:val="uk-UA"/>
        </w:rPr>
      </w:pPr>
    </w:p>
    <w:p w:rsidR="00186B8F" w:rsidRPr="005D4FFA" w:rsidRDefault="00186B8F" w:rsidP="005D4FFA">
      <w:pPr>
        <w:autoSpaceDE w:val="0"/>
        <w:autoSpaceDN w:val="0"/>
        <w:adjustRightInd w:val="0"/>
        <w:spacing w:after="0" w:line="240" w:lineRule="auto"/>
        <w:ind w:firstLine="567"/>
        <w:jc w:val="both"/>
        <w:rPr>
          <w:rFonts w:ascii="Times New Roman" w:hAnsi="Times New Roman"/>
          <w:sz w:val="28"/>
          <w:szCs w:val="28"/>
          <w:lang w:val="uk-UA"/>
        </w:rPr>
      </w:pPr>
      <w:r w:rsidRPr="005D4FFA">
        <w:rPr>
          <w:rFonts w:ascii="Times New Roman" w:hAnsi="Times New Roman"/>
          <w:b/>
          <w:bCs/>
          <w:sz w:val="28"/>
          <w:szCs w:val="28"/>
          <w:lang w:val="uk-UA"/>
        </w:rPr>
        <w:t xml:space="preserve">Від 0 до 20 балів </w:t>
      </w:r>
      <w:r w:rsidRPr="005D4FFA">
        <w:rPr>
          <w:rFonts w:ascii="Times New Roman" w:hAnsi="Times New Roman"/>
          <w:sz w:val="28"/>
          <w:szCs w:val="28"/>
          <w:lang w:val="uk-UA"/>
        </w:rPr>
        <w:t xml:space="preserve">= </w:t>
      </w:r>
      <w:r w:rsidRPr="005D4FFA">
        <w:rPr>
          <w:rFonts w:ascii="Times New Roman" w:hAnsi="Times New Roman"/>
          <w:b/>
          <w:bCs/>
          <w:sz w:val="28"/>
          <w:szCs w:val="28"/>
          <w:lang w:val="uk-UA"/>
        </w:rPr>
        <w:t xml:space="preserve">низький рівень </w:t>
      </w:r>
      <w:r w:rsidRPr="005D4FFA">
        <w:rPr>
          <w:rFonts w:ascii="Times New Roman" w:hAnsi="Times New Roman"/>
          <w:sz w:val="28"/>
          <w:szCs w:val="28"/>
          <w:lang w:val="uk-UA"/>
        </w:rPr>
        <w:t>визначається мінімально</w:t>
      </w:r>
      <w:r>
        <w:rPr>
          <w:rFonts w:ascii="Times New Roman" w:hAnsi="Times New Roman"/>
          <w:sz w:val="28"/>
          <w:szCs w:val="28"/>
          <w:lang w:val="uk-UA"/>
        </w:rPr>
        <w:t xml:space="preserve"> </w:t>
      </w:r>
      <w:r w:rsidRPr="005D4FFA">
        <w:rPr>
          <w:rFonts w:ascii="Times New Roman" w:hAnsi="Times New Roman"/>
          <w:sz w:val="28"/>
          <w:szCs w:val="28"/>
          <w:lang w:val="uk-UA"/>
        </w:rPr>
        <w:t>достатніми/недостатніми компетенціями для ефективного надання послугветеранам з підтримки переходу від військової служби до цивільного життя,</w:t>
      </w:r>
      <w:r>
        <w:rPr>
          <w:rFonts w:ascii="Times New Roman" w:hAnsi="Times New Roman"/>
          <w:sz w:val="28"/>
          <w:szCs w:val="28"/>
          <w:lang w:val="uk-UA"/>
        </w:rPr>
        <w:t xml:space="preserve"> </w:t>
      </w:r>
      <w:r w:rsidRPr="005D4FFA">
        <w:rPr>
          <w:rFonts w:ascii="Times New Roman" w:hAnsi="Times New Roman"/>
          <w:sz w:val="28"/>
          <w:szCs w:val="28"/>
          <w:lang w:val="uk-UA"/>
        </w:rPr>
        <w:t>тобто таких, що свідчать про наявні навички комунікації, аналітичного</w:t>
      </w:r>
      <w:r>
        <w:rPr>
          <w:rFonts w:ascii="Times New Roman" w:hAnsi="Times New Roman"/>
          <w:sz w:val="28"/>
          <w:szCs w:val="28"/>
          <w:lang w:val="uk-UA"/>
        </w:rPr>
        <w:t xml:space="preserve"> </w:t>
      </w:r>
      <w:r w:rsidRPr="005D4FFA">
        <w:rPr>
          <w:rFonts w:ascii="Times New Roman" w:hAnsi="Times New Roman"/>
          <w:sz w:val="28"/>
          <w:szCs w:val="28"/>
          <w:lang w:val="uk-UA"/>
        </w:rPr>
        <w:t>мислення, планування, дисциплінованості, стресостійкості, управління</w:t>
      </w:r>
      <w:r>
        <w:rPr>
          <w:rFonts w:ascii="Times New Roman" w:hAnsi="Times New Roman"/>
          <w:sz w:val="28"/>
          <w:szCs w:val="28"/>
          <w:lang w:val="uk-UA"/>
        </w:rPr>
        <w:t xml:space="preserve"> </w:t>
      </w:r>
      <w:r w:rsidRPr="005D4FFA">
        <w:rPr>
          <w:rFonts w:ascii="Times New Roman" w:hAnsi="Times New Roman"/>
          <w:sz w:val="28"/>
          <w:szCs w:val="28"/>
          <w:lang w:val="uk-UA"/>
        </w:rPr>
        <w:t>емоційним станом, базові знання законодавства тощо.</w:t>
      </w:r>
    </w:p>
    <w:p w:rsidR="00186B8F" w:rsidRPr="005D4FFA" w:rsidRDefault="00186B8F" w:rsidP="005D4FFA">
      <w:pPr>
        <w:autoSpaceDE w:val="0"/>
        <w:autoSpaceDN w:val="0"/>
        <w:adjustRightInd w:val="0"/>
        <w:spacing w:after="0" w:line="240" w:lineRule="auto"/>
        <w:ind w:firstLine="567"/>
        <w:jc w:val="both"/>
        <w:rPr>
          <w:rFonts w:ascii="Times New Roman" w:hAnsi="Times New Roman"/>
          <w:sz w:val="28"/>
          <w:szCs w:val="28"/>
          <w:lang w:val="uk-UA"/>
        </w:rPr>
      </w:pPr>
      <w:r w:rsidRPr="005D4FFA">
        <w:rPr>
          <w:rFonts w:ascii="Times New Roman" w:hAnsi="Times New Roman"/>
          <w:sz w:val="28"/>
          <w:szCs w:val="28"/>
          <w:lang w:val="uk-UA"/>
        </w:rPr>
        <w:t>Рівень компетенцій визначається сумарною кількістю балів за п. 1–10 з</w:t>
      </w:r>
      <w:r>
        <w:rPr>
          <w:rFonts w:ascii="Times New Roman" w:hAnsi="Times New Roman"/>
          <w:sz w:val="28"/>
          <w:szCs w:val="28"/>
          <w:lang w:val="uk-UA"/>
        </w:rPr>
        <w:t xml:space="preserve"> </w:t>
      </w:r>
      <w:r w:rsidRPr="005D4FFA">
        <w:rPr>
          <w:rFonts w:ascii="Times New Roman" w:hAnsi="Times New Roman"/>
          <w:sz w:val="28"/>
          <w:szCs w:val="28"/>
          <w:lang w:val="uk-UA"/>
        </w:rPr>
        <w:t>урахуванням результатів тестування, яке пройшов заявник при оформленні</w:t>
      </w:r>
      <w:r>
        <w:rPr>
          <w:rFonts w:ascii="Times New Roman" w:hAnsi="Times New Roman"/>
          <w:sz w:val="28"/>
          <w:szCs w:val="28"/>
          <w:lang w:val="uk-UA"/>
        </w:rPr>
        <w:t xml:space="preserve"> </w:t>
      </w:r>
      <w:r w:rsidRPr="005D4FFA">
        <w:rPr>
          <w:rFonts w:ascii="Times New Roman" w:hAnsi="Times New Roman"/>
          <w:sz w:val="28"/>
          <w:szCs w:val="28"/>
          <w:lang w:val="uk-UA"/>
        </w:rPr>
        <w:t>заяви, щодо типової ролі у команді в залежності від навичок, поведінкових</w:t>
      </w:r>
      <w:r>
        <w:rPr>
          <w:rFonts w:ascii="Times New Roman" w:hAnsi="Times New Roman"/>
          <w:sz w:val="28"/>
          <w:szCs w:val="28"/>
          <w:lang w:val="uk-UA"/>
        </w:rPr>
        <w:t xml:space="preserve"> </w:t>
      </w:r>
      <w:r w:rsidRPr="005D4FFA">
        <w:rPr>
          <w:rFonts w:ascii="Times New Roman" w:hAnsi="Times New Roman"/>
          <w:sz w:val="28"/>
          <w:szCs w:val="28"/>
          <w:lang w:val="uk-UA"/>
        </w:rPr>
        <w:t>якостей та особистісних особливостей (за моделлю М. Белбіна) з урахуванням</w:t>
      </w:r>
      <w:r>
        <w:rPr>
          <w:rFonts w:ascii="Times New Roman" w:hAnsi="Times New Roman"/>
          <w:sz w:val="28"/>
          <w:szCs w:val="28"/>
          <w:lang w:val="uk-UA"/>
        </w:rPr>
        <w:t xml:space="preserve"> </w:t>
      </w:r>
      <w:r w:rsidRPr="005D4FFA">
        <w:rPr>
          <w:rFonts w:ascii="Times New Roman" w:hAnsi="Times New Roman"/>
          <w:sz w:val="28"/>
          <w:szCs w:val="28"/>
          <w:lang w:val="uk-UA"/>
        </w:rPr>
        <w:t>рівня психологічної пружності, стресостійкості за шкалою резилієнс</w:t>
      </w:r>
      <w:r>
        <w:rPr>
          <w:rFonts w:ascii="Times New Roman" w:hAnsi="Times New Roman"/>
          <w:sz w:val="28"/>
          <w:szCs w:val="28"/>
          <w:lang w:val="uk-UA"/>
        </w:rPr>
        <w:t xml:space="preserve"> </w:t>
      </w:r>
      <w:r w:rsidRPr="005D4FFA">
        <w:rPr>
          <w:rFonts w:ascii="Times New Roman" w:hAnsi="Times New Roman"/>
          <w:sz w:val="28"/>
          <w:szCs w:val="28"/>
          <w:lang w:val="uk-UA"/>
        </w:rPr>
        <w:t>К. Девідсона.</w:t>
      </w:r>
    </w:p>
    <w:p w:rsidR="00186B8F" w:rsidRDefault="00186B8F" w:rsidP="005D4FFA">
      <w:pPr>
        <w:autoSpaceDE w:val="0"/>
        <w:autoSpaceDN w:val="0"/>
        <w:adjustRightInd w:val="0"/>
        <w:spacing w:after="0" w:line="240" w:lineRule="auto"/>
        <w:jc w:val="center"/>
        <w:rPr>
          <w:rFonts w:ascii="Times New Roman" w:hAnsi="Times New Roman"/>
          <w:sz w:val="28"/>
          <w:szCs w:val="28"/>
          <w:lang w:val="uk-UA"/>
        </w:rPr>
      </w:pPr>
      <w:r w:rsidRPr="00DC4F98">
        <w:rPr>
          <w:rFonts w:ascii="Times New Roman" w:hAnsi="Times New Roman"/>
          <w:sz w:val="28"/>
          <w:szCs w:val="28"/>
        </w:rPr>
        <w:t>___________________</w:t>
      </w:r>
    </w:p>
    <w:p w:rsidR="00186B8F" w:rsidRPr="005D4FFA"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Default="00186B8F" w:rsidP="00DC4F98">
      <w:pPr>
        <w:autoSpaceDE w:val="0"/>
        <w:autoSpaceDN w:val="0"/>
        <w:adjustRightInd w:val="0"/>
        <w:spacing w:after="0" w:line="240" w:lineRule="auto"/>
        <w:rPr>
          <w:rFonts w:ascii="Times New Roman" w:hAnsi="Times New Roman"/>
          <w:sz w:val="28"/>
          <w:szCs w:val="28"/>
          <w:lang w:val="uk-UA"/>
        </w:rPr>
      </w:pPr>
    </w:p>
    <w:p w:rsidR="00186B8F" w:rsidRPr="00DC4F98" w:rsidRDefault="00186B8F" w:rsidP="005D4FFA">
      <w:pPr>
        <w:shd w:val="clear" w:color="auto" w:fill="FFFFFF"/>
        <w:spacing w:after="0" w:line="240" w:lineRule="auto"/>
        <w:ind w:left="5103"/>
        <w:textAlignment w:val="baseline"/>
        <w:rPr>
          <w:rFonts w:ascii="Times New Roman" w:hAnsi="Times New Roman"/>
          <w:kern w:val="2"/>
          <w:sz w:val="28"/>
          <w:szCs w:val="28"/>
          <w:lang w:val="uk-UA"/>
        </w:rPr>
      </w:pPr>
      <w:r w:rsidRPr="00DC4F98">
        <w:rPr>
          <w:rFonts w:ascii="Times New Roman" w:hAnsi="Times New Roman"/>
          <w:kern w:val="2"/>
          <w:sz w:val="28"/>
          <w:szCs w:val="28"/>
          <w:lang w:val="uk-UA"/>
        </w:rPr>
        <w:t xml:space="preserve">Додаток </w:t>
      </w:r>
      <w:r>
        <w:rPr>
          <w:rFonts w:ascii="Times New Roman" w:hAnsi="Times New Roman"/>
          <w:kern w:val="2"/>
          <w:sz w:val="28"/>
          <w:szCs w:val="28"/>
          <w:lang w:val="uk-UA"/>
        </w:rPr>
        <w:t>3</w:t>
      </w:r>
    </w:p>
    <w:p w:rsidR="00186B8F" w:rsidRDefault="00186B8F" w:rsidP="005D4FFA">
      <w:pPr>
        <w:shd w:val="clear" w:color="auto" w:fill="FFFFFF"/>
        <w:spacing w:after="0" w:line="240" w:lineRule="auto"/>
        <w:ind w:left="5103"/>
        <w:textAlignment w:val="baseline"/>
        <w:rPr>
          <w:rFonts w:ascii="Times New Roman" w:hAnsi="Times New Roman"/>
          <w:kern w:val="2"/>
          <w:sz w:val="28"/>
          <w:szCs w:val="28"/>
          <w:lang w:val="uk-UA"/>
        </w:rPr>
      </w:pPr>
      <w:r w:rsidRPr="00DC4F98">
        <w:rPr>
          <w:rFonts w:ascii="Times New Roman" w:hAnsi="Times New Roman"/>
          <w:kern w:val="2"/>
          <w:sz w:val="28"/>
          <w:szCs w:val="28"/>
          <w:lang w:val="uk-UA"/>
        </w:rPr>
        <w:t>До Положення про комісію з відбору кандидатів на посаду фахівця із супроводу ветеранів війни та демобілізованих осіб у Первомайському районі</w:t>
      </w:r>
      <w:r>
        <w:rPr>
          <w:rFonts w:ascii="Times New Roman" w:hAnsi="Times New Roman"/>
          <w:kern w:val="2"/>
          <w:sz w:val="28"/>
          <w:szCs w:val="28"/>
          <w:lang w:val="uk-UA"/>
        </w:rPr>
        <w:t xml:space="preserve"> </w:t>
      </w:r>
    </w:p>
    <w:p w:rsidR="00186B8F" w:rsidRDefault="00186B8F" w:rsidP="005D4FFA">
      <w:pPr>
        <w:shd w:val="clear" w:color="auto" w:fill="FFFFFF"/>
        <w:spacing w:after="0" w:line="240" w:lineRule="auto"/>
        <w:ind w:left="5103"/>
        <w:textAlignment w:val="baseline"/>
        <w:rPr>
          <w:rFonts w:ascii="Times New Roman" w:hAnsi="Times New Roman"/>
          <w:sz w:val="28"/>
          <w:szCs w:val="28"/>
          <w:lang w:val="uk-UA"/>
        </w:rPr>
      </w:pPr>
      <w:r>
        <w:rPr>
          <w:rFonts w:ascii="Times New Roman" w:hAnsi="Times New Roman"/>
          <w:sz w:val="28"/>
          <w:szCs w:val="28"/>
        </w:rPr>
        <w:t>(пункт 1</w:t>
      </w:r>
      <w:r>
        <w:rPr>
          <w:rFonts w:ascii="Times New Roman" w:hAnsi="Times New Roman"/>
          <w:sz w:val="28"/>
          <w:szCs w:val="28"/>
          <w:lang w:val="uk-UA"/>
        </w:rPr>
        <w:t xml:space="preserve">4 </w:t>
      </w:r>
      <w:r>
        <w:rPr>
          <w:rFonts w:ascii="Times New Roman" w:hAnsi="Times New Roman"/>
          <w:sz w:val="28"/>
          <w:szCs w:val="28"/>
        </w:rPr>
        <w:t xml:space="preserve"> розділ </w:t>
      </w:r>
      <w:r w:rsidRPr="00DC4F98">
        <w:rPr>
          <w:rFonts w:ascii="Times New Roman" w:hAnsi="Times New Roman"/>
          <w:sz w:val="28"/>
          <w:szCs w:val="28"/>
        </w:rPr>
        <w:t>V)</w:t>
      </w:r>
    </w:p>
    <w:p w:rsidR="00186B8F" w:rsidRPr="005D4FFA" w:rsidRDefault="00186B8F" w:rsidP="005D4FFA">
      <w:pPr>
        <w:shd w:val="clear" w:color="auto" w:fill="FFFFFF"/>
        <w:spacing w:after="0" w:line="240" w:lineRule="auto"/>
        <w:ind w:left="5103"/>
        <w:textAlignment w:val="baseline"/>
        <w:rPr>
          <w:rFonts w:ascii="Times New Roman" w:hAnsi="Times New Roman"/>
          <w:sz w:val="28"/>
          <w:szCs w:val="28"/>
          <w:lang w:val="uk-UA"/>
        </w:rPr>
      </w:pPr>
    </w:p>
    <w:p w:rsidR="00186B8F" w:rsidRPr="00DC4F98" w:rsidRDefault="00186B8F" w:rsidP="005D4FFA">
      <w:pPr>
        <w:autoSpaceDE w:val="0"/>
        <w:autoSpaceDN w:val="0"/>
        <w:adjustRightInd w:val="0"/>
        <w:spacing w:after="0" w:line="240" w:lineRule="auto"/>
        <w:jc w:val="center"/>
        <w:rPr>
          <w:rFonts w:ascii="Times New Roman" w:hAnsi="Times New Roman"/>
          <w:b/>
          <w:bCs/>
          <w:sz w:val="28"/>
          <w:szCs w:val="28"/>
        </w:rPr>
      </w:pPr>
      <w:r w:rsidRPr="00DC4F98">
        <w:rPr>
          <w:rFonts w:ascii="Times New Roman" w:hAnsi="Times New Roman"/>
          <w:b/>
          <w:bCs/>
          <w:sz w:val="28"/>
          <w:szCs w:val="28"/>
        </w:rPr>
        <w:t>Рейтинг кандидаті</w:t>
      </w:r>
      <w:proofErr w:type="gramStart"/>
      <w:r w:rsidRPr="00DC4F98">
        <w:rPr>
          <w:rFonts w:ascii="Times New Roman" w:hAnsi="Times New Roman"/>
          <w:b/>
          <w:bCs/>
          <w:sz w:val="28"/>
          <w:szCs w:val="28"/>
        </w:rPr>
        <w:t>в</w:t>
      </w:r>
      <w:proofErr w:type="gramEnd"/>
      <w:r w:rsidRPr="00DC4F98">
        <w:rPr>
          <w:rFonts w:ascii="Times New Roman" w:hAnsi="Times New Roman"/>
          <w:b/>
          <w:bCs/>
          <w:sz w:val="28"/>
          <w:szCs w:val="28"/>
        </w:rPr>
        <w:t xml:space="preserve"> на посаду фахівця із супроводу</w:t>
      </w:r>
    </w:p>
    <w:p w:rsidR="00186B8F" w:rsidRDefault="00186B8F" w:rsidP="005D4FFA">
      <w:pPr>
        <w:autoSpaceDE w:val="0"/>
        <w:autoSpaceDN w:val="0"/>
        <w:adjustRightInd w:val="0"/>
        <w:spacing w:after="0" w:line="240" w:lineRule="auto"/>
        <w:jc w:val="center"/>
        <w:rPr>
          <w:rFonts w:ascii="Times New Roman" w:hAnsi="Times New Roman"/>
          <w:b/>
          <w:bCs/>
          <w:sz w:val="28"/>
          <w:szCs w:val="28"/>
          <w:lang w:val="uk-UA"/>
        </w:rPr>
      </w:pPr>
      <w:r w:rsidRPr="00DC4F98">
        <w:rPr>
          <w:rFonts w:ascii="Times New Roman" w:hAnsi="Times New Roman"/>
          <w:b/>
          <w:bCs/>
          <w:sz w:val="28"/>
          <w:szCs w:val="28"/>
        </w:rPr>
        <w:t xml:space="preserve">ветеранів </w:t>
      </w:r>
      <w:proofErr w:type="gramStart"/>
      <w:r w:rsidRPr="00DC4F98">
        <w:rPr>
          <w:rFonts w:ascii="Times New Roman" w:hAnsi="Times New Roman"/>
          <w:b/>
          <w:bCs/>
          <w:sz w:val="28"/>
          <w:szCs w:val="28"/>
        </w:rPr>
        <w:t>в</w:t>
      </w:r>
      <w:proofErr w:type="gramEnd"/>
      <w:r w:rsidRPr="00DC4F98">
        <w:rPr>
          <w:rFonts w:ascii="Times New Roman" w:hAnsi="Times New Roman"/>
          <w:b/>
          <w:bCs/>
          <w:sz w:val="28"/>
          <w:szCs w:val="28"/>
        </w:rPr>
        <w:t>ійни та демобілізованих осіб</w:t>
      </w:r>
    </w:p>
    <w:p w:rsidR="00186B8F" w:rsidRPr="005D4FFA" w:rsidRDefault="00186B8F" w:rsidP="005D4FFA">
      <w:pPr>
        <w:autoSpaceDE w:val="0"/>
        <w:autoSpaceDN w:val="0"/>
        <w:adjustRightInd w:val="0"/>
        <w:spacing w:after="0" w:line="240" w:lineRule="auto"/>
        <w:jc w:val="center"/>
        <w:rPr>
          <w:rFonts w:ascii="Times New Roman" w:hAnsi="Times New Roman"/>
          <w:b/>
          <w:bCs/>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543"/>
        <w:gridCol w:w="1701"/>
        <w:gridCol w:w="1276"/>
        <w:gridCol w:w="1276"/>
        <w:gridCol w:w="1241"/>
      </w:tblGrid>
      <w:tr w:rsidR="00186B8F" w:rsidRPr="00493C3B" w:rsidTr="00493C3B">
        <w:tc>
          <w:tcPr>
            <w:tcW w:w="534"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 з/</w:t>
            </w:r>
            <w:proofErr w:type="gramStart"/>
            <w:r w:rsidRPr="00493C3B">
              <w:rPr>
                <w:rFonts w:ascii="Times New Roman" w:hAnsi="Times New Roman"/>
                <w:sz w:val="28"/>
                <w:szCs w:val="28"/>
              </w:rPr>
              <w:t>п</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p>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Етапи проходження</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конкурсного відбору</w:t>
            </w:r>
          </w:p>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Максимальна</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кількість</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балі</w:t>
            </w:r>
            <w:proofErr w:type="gramStart"/>
            <w:r w:rsidRPr="00493C3B">
              <w:rPr>
                <w:rFonts w:ascii="Times New Roman" w:hAnsi="Times New Roman"/>
                <w:sz w:val="28"/>
                <w:szCs w:val="28"/>
              </w:rPr>
              <w:t>в</w:t>
            </w:r>
            <w:proofErr w:type="gramEnd"/>
          </w:p>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_______</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ПІ</w:t>
            </w:r>
            <w:proofErr w:type="gramStart"/>
            <w:r w:rsidRPr="00493C3B">
              <w:rPr>
                <w:rFonts w:ascii="Times New Roman" w:hAnsi="Times New Roman"/>
                <w:sz w:val="28"/>
                <w:szCs w:val="28"/>
              </w:rPr>
              <w:t>П</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кандидата</w:t>
            </w:r>
          </w:p>
        </w:tc>
        <w:tc>
          <w:tcPr>
            <w:tcW w:w="1276"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_______</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ПІ</w:t>
            </w:r>
            <w:proofErr w:type="gramStart"/>
            <w:r w:rsidRPr="00493C3B">
              <w:rPr>
                <w:rFonts w:ascii="Times New Roman" w:hAnsi="Times New Roman"/>
                <w:sz w:val="28"/>
                <w:szCs w:val="28"/>
              </w:rPr>
              <w:t>П</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кандидата</w:t>
            </w:r>
          </w:p>
        </w:tc>
        <w:tc>
          <w:tcPr>
            <w:tcW w:w="124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_______</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ПІ</w:t>
            </w:r>
            <w:proofErr w:type="gramStart"/>
            <w:r w:rsidRPr="00493C3B">
              <w:rPr>
                <w:rFonts w:ascii="Times New Roman" w:hAnsi="Times New Roman"/>
                <w:sz w:val="28"/>
                <w:szCs w:val="28"/>
              </w:rPr>
              <w:t>П</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кандидата</w:t>
            </w:r>
          </w:p>
        </w:tc>
      </w:tr>
      <w:tr w:rsidR="00186B8F" w:rsidRPr="00493C3B" w:rsidTr="00493C3B">
        <w:tc>
          <w:tcPr>
            <w:tcW w:w="9571" w:type="dxa"/>
            <w:gridSpan w:val="6"/>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rPr>
            </w:pPr>
            <w:r w:rsidRPr="00493C3B">
              <w:rPr>
                <w:rFonts w:ascii="Times New Roman" w:hAnsi="Times New Roman"/>
                <w:b/>
                <w:bCs/>
                <w:sz w:val="28"/>
                <w:szCs w:val="28"/>
              </w:rPr>
              <w:t>Результати співбесіди</w:t>
            </w:r>
          </w:p>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1</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Вміння слухати та</w:t>
            </w:r>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сприймати думку</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2</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Здатність</w:t>
            </w:r>
            <w:r w:rsidRPr="00493C3B">
              <w:rPr>
                <w:rFonts w:ascii="Times New Roman" w:hAnsi="Times New Roman"/>
                <w:sz w:val="28"/>
                <w:szCs w:val="28"/>
                <w:lang w:val="uk-UA"/>
              </w:rPr>
              <w:t xml:space="preserve"> </w:t>
            </w:r>
            <w:r w:rsidRPr="00493C3B">
              <w:rPr>
                <w:rFonts w:ascii="Times New Roman" w:hAnsi="Times New Roman"/>
                <w:sz w:val="28"/>
                <w:szCs w:val="28"/>
              </w:rPr>
              <w:t>аналізувати</w:t>
            </w:r>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отриману</w:t>
            </w:r>
            <w:r w:rsidRPr="00493C3B">
              <w:rPr>
                <w:rFonts w:ascii="Times New Roman" w:hAnsi="Times New Roman"/>
                <w:sz w:val="28"/>
                <w:szCs w:val="28"/>
                <w:lang w:val="uk-UA"/>
              </w:rPr>
              <w:t xml:space="preserve"> </w:t>
            </w:r>
            <w:r w:rsidRPr="00493C3B">
              <w:rPr>
                <w:rFonts w:ascii="Times New Roman" w:hAnsi="Times New Roman"/>
                <w:sz w:val="28"/>
                <w:szCs w:val="28"/>
              </w:rPr>
              <w:t>інформацію</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3</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Здатність</w:t>
            </w:r>
            <w:r w:rsidRPr="00493C3B">
              <w:rPr>
                <w:rFonts w:ascii="Times New Roman" w:hAnsi="Times New Roman"/>
                <w:sz w:val="28"/>
                <w:szCs w:val="28"/>
                <w:lang w:val="uk-UA"/>
              </w:rPr>
              <w:t xml:space="preserve"> </w:t>
            </w:r>
            <w:r w:rsidRPr="00493C3B">
              <w:rPr>
                <w:rFonts w:ascii="Times New Roman" w:hAnsi="Times New Roman"/>
                <w:sz w:val="28"/>
                <w:szCs w:val="28"/>
              </w:rPr>
              <w:t>встановлювати</w:t>
            </w:r>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логічні</w:t>
            </w:r>
            <w:r w:rsidRPr="00493C3B">
              <w:rPr>
                <w:rFonts w:ascii="Times New Roman" w:hAnsi="Times New Roman"/>
                <w:sz w:val="28"/>
                <w:szCs w:val="28"/>
                <w:lang w:val="uk-UA"/>
              </w:rPr>
              <w:t xml:space="preserve"> </w:t>
            </w:r>
            <w:r w:rsidRPr="00493C3B">
              <w:rPr>
                <w:rFonts w:ascii="Times New Roman" w:hAnsi="Times New Roman"/>
                <w:sz w:val="28"/>
                <w:szCs w:val="28"/>
              </w:rPr>
              <w:t>взаємозв’язки</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4</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Здатність робити</w:t>
            </w:r>
            <w:r w:rsidRPr="00493C3B">
              <w:rPr>
                <w:rFonts w:ascii="Times New Roman" w:hAnsi="Times New Roman"/>
                <w:sz w:val="28"/>
                <w:szCs w:val="28"/>
                <w:lang w:val="uk-UA"/>
              </w:rPr>
              <w:t xml:space="preserve"> </w:t>
            </w:r>
            <w:r w:rsidRPr="00493C3B">
              <w:rPr>
                <w:rFonts w:ascii="Times New Roman" w:hAnsi="Times New Roman"/>
                <w:sz w:val="28"/>
                <w:szCs w:val="28"/>
              </w:rPr>
              <w:t>коректні висновки</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5</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Чітке бачення</w:t>
            </w:r>
            <w:r w:rsidRPr="00493C3B">
              <w:rPr>
                <w:rFonts w:ascii="Times New Roman" w:hAnsi="Times New Roman"/>
                <w:sz w:val="28"/>
                <w:szCs w:val="28"/>
                <w:lang w:val="uk-UA"/>
              </w:rPr>
              <w:t xml:space="preserve"> </w:t>
            </w:r>
            <w:r w:rsidRPr="00493C3B">
              <w:rPr>
                <w:rFonts w:ascii="Times New Roman" w:hAnsi="Times New Roman"/>
                <w:sz w:val="28"/>
                <w:szCs w:val="28"/>
              </w:rPr>
              <w:t>результату</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6</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Запобігання та</w:t>
            </w:r>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ефективне</w:t>
            </w:r>
            <w:r w:rsidRPr="00493C3B">
              <w:rPr>
                <w:rFonts w:ascii="Times New Roman" w:hAnsi="Times New Roman"/>
                <w:sz w:val="28"/>
                <w:szCs w:val="28"/>
                <w:lang w:val="uk-UA"/>
              </w:rPr>
              <w:t xml:space="preserve"> </w:t>
            </w:r>
            <w:r w:rsidRPr="00493C3B">
              <w:rPr>
                <w:rFonts w:ascii="Times New Roman" w:hAnsi="Times New Roman"/>
                <w:sz w:val="28"/>
                <w:szCs w:val="28"/>
              </w:rPr>
              <w:t>подолання перешкод</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10,0 балів)</w:t>
            </w:r>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7</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Навички планування</w:t>
            </w:r>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своєї роботи</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lang w:val="uk-UA"/>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8</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Дисциплі</w:t>
            </w:r>
            <w:proofErr w:type="gramStart"/>
            <w:r w:rsidRPr="00493C3B">
              <w:rPr>
                <w:rFonts w:ascii="Times New Roman" w:hAnsi="Times New Roman"/>
                <w:sz w:val="28"/>
                <w:szCs w:val="28"/>
              </w:rPr>
              <w:t>на</w:t>
            </w:r>
            <w:proofErr w:type="gramEnd"/>
            <w:r w:rsidRPr="00493C3B">
              <w:rPr>
                <w:rFonts w:ascii="Times New Roman" w:hAnsi="Times New Roman"/>
                <w:sz w:val="28"/>
                <w:szCs w:val="28"/>
              </w:rPr>
              <w:t xml:space="preserve"> та</w:t>
            </w:r>
            <w:r w:rsidRPr="00493C3B">
              <w:rPr>
                <w:rFonts w:ascii="Times New Roman" w:hAnsi="Times New Roman"/>
                <w:sz w:val="28"/>
                <w:szCs w:val="28"/>
                <w:lang w:val="uk-UA"/>
              </w:rPr>
              <w:t xml:space="preserve"> </w:t>
            </w:r>
            <w:r w:rsidRPr="00493C3B">
              <w:rPr>
                <w:rFonts w:ascii="Times New Roman" w:hAnsi="Times New Roman"/>
                <w:sz w:val="28"/>
                <w:szCs w:val="28"/>
              </w:rPr>
              <w:t>відповідальність за</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виконання своїх завдань</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9</w:t>
            </w:r>
          </w:p>
        </w:tc>
        <w:tc>
          <w:tcPr>
            <w:tcW w:w="3543" w:type="dxa"/>
          </w:tcPr>
          <w:p w:rsidR="00186B8F" w:rsidRPr="00475F64" w:rsidRDefault="00186B8F" w:rsidP="00493C3B">
            <w:pPr>
              <w:autoSpaceDE w:val="0"/>
              <w:autoSpaceDN w:val="0"/>
              <w:adjustRightInd w:val="0"/>
              <w:spacing w:after="0" w:line="240" w:lineRule="auto"/>
              <w:rPr>
                <w:rFonts w:ascii="Times New Roman" w:hAnsi="Times New Roman"/>
                <w:sz w:val="28"/>
                <w:szCs w:val="28"/>
                <w:lang w:val="uk-UA"/>
              </w:rPr>
            </w:pPr>
            <w:r w:rsidRPr="00475F64">
              <w:rPr>
                <w:rFonts w:ascii="Times New Roman" w:hAnsi="Times New Roman"/>
                <w:sz w:val="28"/>
                <w:szCs w:val="28"/>
                <w:lang w:val="uk-UA"/>
              </w:rPr>
              <w:t>Розуміння своїх</w:t>
            </w:r>
          </w:p>
          <w:p w:rsidR="00186B8F" w:rsidRPr="00475F64" w:rsidRDefault="00186B8F" w:rsidP="00493C3B">
            <w:pPr>
              <w:autoSpaceDE w:val="0"/>
              <w:autoSpaceDN w:val="0"/>
              <w:adjustRightInd w:val="0"/>
              <w:spacing w:after="0" w:line="240" w:lineRule="auto"/>
              <w:rPr>
                <w:rFonts w:ascii="Times New Roman" w:hAnsi="Times New Roman"/>
                <w:sz w:val="28"/>
                <w:szCs w:val="28"/>
                <w:lang w:val="uk-UA"/>
              </w:rPr>
            </w:pPr>
            <w:r w:rsidRPr="00475F64">
              <w:rPr>
                <w:rFonts w:ascii="Times New Roman" w:hAnsi="Times New Roman"/>
                <w:sz w:val="28"/>
                <w:szCs w:val="28"/>
                <w:lang w:val="uk-UA"/>
              </w:rPr>
              <w:t>емоцій. Управління</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75F64">
              <w:rPr>
                <w:rFonts w:ascii="Times New Roman" w:hAnsi="Times New Roman"/>
                <w:sz w:val="28"/>
                <w:szCs w:val="28"/>
                <w:lang w:val="uk-UA"/>
              </w:rPr>
              <w:t>своїми емоціями.</w:t>
            </w:r>
            <w:r w:rsidRPr="00493C3B">
              <w:rPr>
                <w:rFonts w:ascii="Times New Roman" w:hAnsi="Times New Roman"/>
                <w:sz w:val="28"/>
                <w:szCs w:val="28"/>
                <w:lang w:val="uk-UA"/>
              </w:rPr>
              <w:t xml:space="preserve"> </w:t>
            </w:r>
            <w:r w:rsidRPr="00493C3B">
              <w:rPr>
                <w:rFonts w:ascii="Times New Roman" w:hAnsi="Times New Roman"/>
                <w:sz w:val="28"/>
                <w:szCs w:val="28"/>
              </w:rPr>
              <w:t>Оптимізм</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lastRenderedPageBreak/>
              <w:t>10</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Базові знання щодо</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основних засад</w:t>
            </w:r>
            <w:r w:rsidRPr="00493C3B">
              <w:rPr>
                <w:rFonts w:ascii="Times New Roman" w:hAnsi="Times New Roman"/>
                <w:sz w:val="28"/>
                <w:szCs w:val="28"/>
                <w:lang w:val="uk-UA"/>
              </w:rPr>
              <w:t xml:space="preserve"> </w:t>
            </w:r>
            <w:r w:rsidRPr="00493C3B">
              <w:rPr>
                <w:rFonts w:ascii="Times New Roman" w:hAnsi="Times New Roman"/>
                <w:sz w:val="28"/>
                <w:szCs w:val="28"/>
              </w:rPr>
              <w:t>законодавства</w:t>
            </w:r>
            <w:r w:rsidRPr="00493C3B">
              <w:rPr>
                <w:rFonts w:ascii="Times New Roman" w:hAnsi="Times New Roman"/>
                <w:sz w:val="28"/>
                <w:szCs w:val="28"/>
                <w:lang w:val="uk-UA"/>
              </w:rPr>
              <w:t xml:space="preserve"> </w:t>
            </w:r>
            <w:r w:rsidRPr="00493C3B">
              <w:rPr>
                <w:rFonts w:ascii="Times New Roman" w:hAnsi="Times New Roman"/>
                <w:sz w:val="28"/>
                <w:szCs w:val="28"/>
              </w:rPr>
              <w:t>України</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(від 0 до</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10,0 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4077" w:type="dxa"/>
            <w:gridSpan w:val="2"/>
          </w:tcPr>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Загальна кількість балі</w:t>
            </w:r>
            <w:proofErr w:type="gramStart"/>
            <w:r w:rsidRPr="00493C3B">
              <w:rPr>
                <w:rFonts w:ascii="Times New Roman" w:hAnsi="Times New Roman"/>
                <w:b/>
                <w:bCs/>
                <w:sz w:val="28"/>
                <w:szCs w:val="28"/>
              </w:rPr>
              <w:t>в</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b/>
                <w:bCs/>
                <w:sz w:val="28"/>
                <w:szCs w:val="28"/>
              </w:rPr>
              <w:t>при співбесіді</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(від 0</w:t>
            </w:r>
            <w:r w:rsidRPr="00493C3B">
              <w:rPr>
                <w:rFonts w:ascii="Times New Roman" w:hAnsi="Times New Roman"/>
                <w:sz w:val="28"/>
                <w:szCs w:val="28"/>
                <w:lang w:val="uk-UA"/>
              </w:rPr>
              <w:t xml:space="preserve"> </w:t>
            </w:r>
            <w:r w:rsidRPr="00493C3B">
              <w:rPr>
                <w:rFonts w:ascii="Times New Roman" w:hAnsi="Times New Roman"/>
                <w:sz w:val="28"/>
                <w:szCs w:val="28"/>
              </w:rPr>
              <w:t>до 100,0</w:t>
            </w:r>
            <w:r w:rsidRPr="00493C3B">
              <w:rPr>
                <w:rFonts w:ascii="Times New Roman" w:hAnsi="Times New Roman"/>
                <w:sz w:val="28"/>
                <w:szCs w:val="28"/>
                <w:lang w:val="uk-UA"/>
              </w:rPr>
              <w:t xml:space="preserve"> </w:t>
            </w:r>
            <w:r w:rsidRPr="00493C3B">
              <w:rPr>
                <w:rFonts w:ascii="Times New Roman" w:hAnsi="Times New Roman"/>
                <w:sz w:val="28"/>
                <w:szCs w:val="28"/>
              </w:rPr>
              <w:t>балів)</w:t>
            </w: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9571" w:type="dxa"/>
            <w:gridSpan w:val="6"/>
          </w:tcPr>
          <w:p w:rsidR="00186B8F" w:rsidRPr="00493C3B" w:rsidRDefault="00186B8F" w:rsidP="00493C3B">
            <w:pPr>
              <w:autoSpaceDE w:val="0"/>
              <w:autoSpaceDN w:val="0"/>
              <w:adjustRightInd w:val="0"/>
              <w:spacing w:after="0" w:line="240" w:lineRule="auto"/>
              <w:jc w:val="center"/>
              <w:rPr>
                <w:rFonts w:ascii="Times New Roman" w:hAnsi="Times New Roman"/>
                <w:sz w:val="28"/>
                <w:szCs w:val="28"/>
                <w:lang w:val="uk-UA"/>
              </w:rPr>
            </w:pPr>
            <w:r w:rsidRPr="00493C3B">
              <w:rPr>
                <w:rFonts w:ascii="Times New Roman" w:hAnsi="Times New Roman"/>
                <w:sz w:val="28"/>
                <w:szCs w:val="28"/>
              </w:rPr>
              <w:t xml:space="preserve">2 </w:t>
            </w:r>
          </w:p>
          <w:p w:rsidR="00186B8F" w:rsidRPr="00493C3B" w:rsidRDefault="00186B8F" w:rsidP="00493C3B">
            <w:pPr>
              <w:autoSpaceDE w:val="0"/>
              <w:autoSpaceDN w:val="0"/>
              <w:adjustRightInd w:val="0"/>
              <w:spacing w:after="0" w:line="240" w:lineRule="auto"/>
              <w:jc w:val="right"/>
              <w:rPr>
                <w:rFonts w:ascii="Times New Roman" w:hAnsi="Times New Roman"/>
                <w:sz w:val="28"/>
                <w:szCs w:val="28"/>
                <w:lang w:val="uk-UA"/>
              </w:rPr>
            </w:pPr>
            <w:r w:rsidRPr="00493C3B">
              <w:rPr>
                <w:rFonts w:ascii="Times New Roman" w:hAnsi="Times New Roman"/>
                <w:sz w:val="28"/>
                <w:szCs w:val="28"/>
              </w:rPr>
              <w:t>Продовження додатк</w:t>
            </w:r>
            <w:r>
              <w:rPr>
                <w:rFonts w:ascii="Times New Roman" w:hAnsi="Times New Roman"/>
                <w:sz w:val="28"/>
                <w:szCs w:val="28"/>
                <w:lang w:val="uk-UA"/>
              </w:rPr>
              <w:t>у</w:t>
            </w:r>
            <w:r w:rsidRPr="00493C3B">
              <w:rPr>
                <w:rFonts w:ascii="Times New Roman" w:hAnsi="Times New Roman"/>
                <w:sz w:val="28"/>
                <w:szCs w:val="28"/>
              </w:rPr>
              <w:t xml:space="preserve"> </w:t>
            </w:r>
            <w:r w:rsidRPr="00493C3B">
              <w:rPr>
                <w:rFonts w:ascii="Times New Roman" w:hAnsi="Times New Roman"/>
                <w:sz w:val="28"/>
                <w:szCs w:val="28"/>
                <w:lang w:val="uk-UA"/>
              </w:rPr>
              <w:t>3</w:t>
            </w:r>
          </w:p>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4077" w:type="dxa"/>
            <w:gridSpan w:val="2"/>
          </w:tcPr>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Р</w:t>
            </w:r>
            <w:proofErr w:type="gramEnd"/>
            <w:r w:rsidRPr="00493C3B">
              <w:rPr>
                <w:rFonts w:ascii="Times New Roman" w:hAnsi="Times New Roman"/>
                <w:sz w:val="28"/>
                <w:szCs w:val="28"/>
              </w:rPr>
              <w:t>івні компетенцій:</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sz w:val="28"/>
                <w:szCs w:val="28"/>
              </w:rPr>
              <w:t>-</w:t>
            </w:r>
            <w:r w:rsidRPr="00493C3B">
              <w:rPr>
                <w:rFonts w:ascii="Times New Roman" w:hAnsi="Times New Roman"/>
                <w:sz w:val="28"/>
                <w:szCs w:val="28"/>
                <w:lang w:val="uk-UA"/>
              </w:rPr>
              <w:t xml:space="preserve"> </w:t>
            </w:r>
            <w:r w:rsidRPr="00493C3B">
              <w:rPr>
                <w:rFonts w:ascii="Times New Roman" w:hAnsi="Times New Roman"/>
                <w:b/>
                <w:bCs/>
                <w:sz w:val="28"/>
                <w:szCs w:val="28"/>
              </w:rPr>
              <w:t xml:space="preserve">високий </w:t>
            </w:r>
            <w:proofErr w:type="gramStart"/>
            <w:r w:rsidRPr="00493C3B">
              <w:rPr>
                <w:rFonts w:ascii="Times New Roman" w:hAnsi="Times New Roman"/>
                <w:b/>
                <w:bCs/>
                <w:sz w:val="28"/>
                <w:szCs w:val="28"/>
              </w:rPr>
              <w:t>р</w:t>
            </w:r>
            <w:proofErr w:type="gramEnd"/>
            <w:r w:rsidRPr="00493C3B">
              <w:rPr>
                <w:rFonts w:ascii="Times New Roman" w:hAnsi="Times New Roman"/>
                <w:b/>
                <w:bCs/>
                <w:sz w:val="28"/>
                <w:szCs w:val="28"/>
              </w:rPr>
              <w:t>івень</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компетенцій;</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від 21,0 до 60,0 балі</w:t>
            </w:r>
            <w:proofErr w:type="gramStart"/>
            <w:r w:rsidRPr="00493C3B">
              <w:rPr>
                <w:rFonts w:ascii="Times New Roman" w:hAnsi="Times New Roman"/>
                <w:sz w:val="28"/>
                <w:szCs w:val="28"/>
              </w:rPr>
              <w:t>в</w:t>
            </w:r>
            <w:proofErr w:type="gramEnd"/>
            <w:r w:rsidRPr="00493C3B">
              <w:rPr>
                <w:rFonts w:ascii="Times New Roman" w:hAnsi="Times New Roman"/>
                <w:sz w:val="28"/>
                <w:szCs w:val="28"/>
              </w:rPr>
              <w:t xml:space="preserve"> -</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lang w:val="uk-UA"/>
              </w:rPr>
              <w:t xml:space="preserve">- </w:t>
            </w:r>
            <w:r w:rsidRPr="00493C3B">
              <w:rPr>
                <w:rFonts w:ascii="Times New Roman" w:hAnsi="Times New Roman"/>
                <w:b/>
                <w:bCs/>
                <w:sz w:val="28"/>
                <w:szCs w:val="28"/>
              </w:rPr>
              <w:t>середній рівень</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компетенцій;</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від 0 до 20 балі</w:t>
            </w:r>
            <w:proofErr w:type="gramStart"/>
            <w:r w:rsidRPr="00493C3B">
              <w:rPr>
                <w:rFonts w:ascii="Times New Roman" w:hAnsi="Times New Roman"/>
                <w:sz w:val="28"/>
                <w:szCs w:val="28"/>
              </w:rPr>
              <w:t>в</w:t>
            </w:r>
            <w:proofErr w:type="gramEnd"/>
            <w:r w:rsidRPr="00493C3B">
              <w:rPr>
                <w:rFonts w:ascii="Times New Roman" w:hAnsi="Times New Roman"/>
                <w:sz w:val="28"/>
                <w:szCs w:val="28"/>
              </w:rPr>
              <w:t xml:space="preserve"> -</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lang w:val="uk-UA"/>
              </w:rPr>
              <w:t xml:space="preserve">- </w:t>
            </w:r>
            <w:r w:rsidRPr="00493C3B">
              <w:rPr>
                <w:rFonts w:ascii="Times New Roman" w:hAnsi="Times New Roman"/>
                <w:b/>
                <w:bCs/>
                <w:sz w:val="28"/>
                <w:szCs w:val="28"/>
              </w:rPr>
              <w:t>низький рівень</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компетенцій</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від 61,0 до 100,0 балі</w:t>
            </w:r>
            <w:proofErr w:type="gramStart"/>
            <w:r w:rsidRPr="00493C3B">
              <w:rPr>
                <w:rFonts w:ascii="Times New Roman" w:hAnsi="Times New Roman"/>
                <w:sz w:val="28"/>
                <w:szCs w:val="28"/>
              </w:rPr>
              <w:t>в</w:t>
            </w:r>
            <w:proofErr w:type="gramEnd"/>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9571" w:type="dxa"/>
            <w:gridSpan w:val="6"/>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rPr>
              <w:t>Результати психологічного тестування</w:t>
            </w: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Висновок психолога</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sz w:val="28"/>
                <w:szCs w:val="28"/>
              </w:rPr>
              <w:t>за моделлю</w:t>
            </w:r>
            <w:r w:rsidRPr="00493C3B">
              <w:rPr>
                <w:rFonts w:ascii="Times New Roman" w:hAnsi="Times New Roman"/>
                <w:sz w:val="28"/>
                <w:szCs w:val="28"/>
                <w:lang w:val="uk-UA"/>
              </w:rPr>
              <w:t xml:space="preserve"> </w:t>
            </w:r>
            <w:r w:rsidRPr="00493C3B">
              <w:rPr>
                <w:rFonts w:ascii="Times New Roman" w:hAnsi="Times New Roman"/>
                <w:sz w:val="28"/>
                <w:szCs w:val="28"/>
              </w:rPr>
              <w:t>М. Белбіна</w:t>
            </w:r>
            <w:r w:rsidRPr="00493C3B">
              <w:rPr>
                <w:rFonts w:ascii="Times New Roman" w:hAnsi="Times New Roman"/>
                <w:sz w:val="28"/>
                <w:szCs w:val="28"/>
                <w:lang w:val="uk-UA"/>
              </w:rPr>
              <w:t xml:space="preserve"> </w:t>
            </w:r>
            <w:r w:rsidRPr="00493C3B">
              <w:rPr>
                <w:rFonts w:ascii="Times New Roman" w:hAnsi="Times New Roman"/>
                <w:sz w:val="28"/>
                <w:szCs w:val="28"/>
              </w:rPr>
              <w:t>(короткий коментар)</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1</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Висновок психолога</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за шкалою резі</w:t>
            </w:r>
            <w:proofErr w:type="gramStart"/>
            <w:r w:rsidRPr="00493C3B">
              <w:rPr>
                <w:rFonts w:ascii="Times New Roman" w:hAnsi="Times New Roman"/>
                <w:sz w:val="28"/>
                <w:szCs w:val="28"/>
              </w:rPr>
              <w:t>л</w:t>
            </w:r>
            <w:proofErr w:type="gramEnd"/>
            <w:r w:rsidRPr="00493C3B">
              <w:rPr>
                <w:rFonts w:ascii="Times New Roman" w:hAnsi="Times New Roman"/>
                <w:sz w:val="28"/>
                <w:szCs w:val="28"/>
              </w:rPr>
              <w:t>ієнс</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sz w:val="28"/>
                <w:szCs w:val="28"/>
              </w:rPr>
              <w:t>К. Девідсона</w:t>
            </w:r>
            <w:r w:rsidRPr="00493C3B">
              <w:rPr>
                <w:rFonts w:ascii="Times New Roman" w:hAnsi="Times New Roman"/>
                <w:sz w:val="28"/>
                <w:szCs w:val="28"/>
                <w:lang w:val="uk-UA"/>
              </w:rPr>
              <w:t xml:space="preserve"> </w:t>
            </w:r>
            <w:r w:rsidRPr="00493C3B">
              <w:rPr>
                <w:rFonts w:ascii="Times New Roman" w:hAnsi="Times New Roman"/>
                <w:sz w:val="28"/>
                <w:szCs w:val="28"/>
              </w:rPr>
              <w:t>(</w:t>
            </w:r>
            <w:proofErr w:type="gramStart"/>
            <w:r w:rsidRPr="00493C3B">
              <w:rPr>
                <w:rFonts w:ascii="Times New Roman" w:hAnsi="Times New Roman"/>
                <w:sz w:val="28"/>
                <w:szCs w:val="28"/>
              </w:rPr>
              <w:t>короткий</w:t>
            </w:r>
            <w:proofErr w:type="gramEnd"/>
            <w:r w:rsidRPr="00493C3B">
              <w:rPr>
                <w:rFonts w:ascii="Times New Roman" w:hAnsi="Times New Roman"/>
                <w:sz w:val="28"/>
                <w:szCs w:val="28"/>
              </w:rPr>
              <w:t xml:space="preserve"> коментар)</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r w:rsidRPr="00493C3B">
              <w:rPr>
                <w:rFonts w:ascii="Times New Roman" w:hAnsi="Times New Roman"/>
                <w:b/>
                <w:bCs/>
                <w:sz w:val="28"/>
                <w:szCs w:val="28"/>
                <w:lang w:val="uk-UA"/>
              </w:rPr>
              <w:t>2</w:t>
            </w: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Загальний висновок</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психолога:</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proofErr w:type="gramStart"/>
            <w:r w:rsidRPr="00493C3B">
              <w:rPr>
                <w:rFonts w:ascii="Times New Roman" w:hAnsi="Times New Roman"/>
                <w:b/>
                <w:bCs/>
                <w:sz w:val="28"/>
                <w:szCs w:val="28"/>
              </w:rPr>
              <w:t>(рекомендовано/не</w:t>
            </w:r>
            <w:proofErr w:type="gramEnd"/>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рекомендовано)</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9571" w:type="dxa"/>
            <w:gridSpan w:val="6"/>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rPr>
            </w:pPr>
            <w:r w:rsidRPr="00493C3B">
              <w:rPr>
                <w:rFonts w:ascii="Times New Roman" w:hAnsi="Times New Roman"/>
                <w:b/>
                <w:bCs/>
                <w:sz w:val="28"/>
                <w:szCs w:val="28"/>
              </w:rPr>
              <w:t>Загальний висновок конкурсної комі</w:t>
            </w:r>
            <w:proofErr w:type="gramStart"/>
            <w:r w:rsidRPr="00493C3B">
              <w:rPr>
                <w:rFonts w:ascii="Times New Roman" w:hAnsi="Times New Roman"/>
                <w:b/>
                <w:bCs/>
                <w:sz w:val="28"/>
                <w:szCs w:val="28"/>
              </w:rPr>
              <w:t>с</w:t>
            </w:r>
            <w:proofErr w:type="gramEnd"/>
            <w:r w:rsidRPr="00493C3B">
              <w:rPr>
                <w:rFonts w:ascii="Times New Roman" w:hAnsi="Times New Roman"/>
                <w:b/>
                <w:bCs/>
                <w:sz w:val="28"/>
                <w:szCs w:val="28"/>
              </w:rPr>
              <w:t>ії</w:t>
            </w:r>
          </w:p>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Загальна кількість балі</w:t>
            </w:r>
            <w:proofErr w:type="gramStart"/>
            <w:r w:rsidRPr="00493C3B">
              <w:rPr>
                <w:rFonts w:ascii="Times New Roman" w:hAnsi="Times New Roman"/>
                <w:b/>
                <w:bCs/>
                <w:sz w:val="28"/>
                <w:szCs w:val="28"/>
              </w:rPr>
              <w:t>в</w:t>
            </w:r>
            <w:proofErr w:type="gramEnd"/>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r w:rsidR="00186B8F" w:rsidRPr="00493C3B" w:rsidTr="00493C3B">
        <w:tc>
          <w:tcPr>
            <w:tcW w:w="534"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3543" w:type="dxa"/>
          </w:tcPr>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Загальний висновок</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b/>
                <w:bCs/>
                <w:sz w:val="28"/>
                <w:szCs w:val="28"/>
              </w:rPr>
              <w:t>комісії з відбору:</w:t>
            </w:r>
          </w:p>
          <w:p w:rsidR="00186B8F" w:rsidRPr="00493C3B" w:rsidRDefault="00186B8F" w:rsidP="00493C3B">
            <w:pPr>
              <w:autoSpaceDE w:val="0"/>
              <w:autoSpaceDN w:val="0"/>
              <w:adjustRightInd w:val="0"/>
              <w:spacing w:after="0" w:line="240" w:lineRule="auto"/>
              <w:rPr>
                <w:rFonts w:ascii="Times New Roman" w:hAnsi="Times New Roman"/>
                <w:sz w:val="28"/>
                <w:szCs w:val="28"/>
              </w:rPr>
            </w:pPr>
            <w:proofErr w:type="gramStart"/>
            <w:r w:rsidRPr="00493C3B">
              <w:rPr>
                <w:rFonts w:ascii="Times New Roman" w:hAnsi="Times New Roman"/>
                <w:sz w:val="28"/>
                <w:szCs w:val="28"/>
              </w:rPr>
              <w:t>(рекомендовано до</w:t>
            </w:r>
            <w:proofErr w:type="gramEnd"/>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працевлаштування/</w:t>
            </w:r>
          </w:p>
          <w:p w:rsidR="00186B8F" w:rsidRPr="00493C3B" w:rsidRDefault="00186B8F" w:rsidP="00493C3B">
            <w:pPr>
              <w:autoSpaceDE w:val="0"/>
              <w:autoSpaceDN w:val="0"/>
              <w:adjustRightInd w:val="0"/>
              <w:spacing w:after="0" w:line="240" w:lineRule="auto"/>
              <w:rPr>
                <w:rFonts w:ascii="Times New Roman" w:hAnsi="Times New Roman"/>
                <w:sz w:val="28"/>
                <w:szCs w:val="28"/>
              </w:rPr>
            </w:pPr>
            <w:r w:rsidRPr="00493C3B">
              <w:rPr>
                <w:rFonts w:ascii="Times New Roman" w:hAnsi="Times New Roman"/>
                <w:sz w:val="28"/>
                <w:szCs w:val="28"/>
              </w:rPr>
              <w:t>рекомендовано до</w:t>
            </w:r>
          </w:p>
          <w:p w:rsidR="00186B8F" w:rsidRPr="00493C3B" w:rsidRDefault="00186B8F" w:rsidP="00493C3B">
            <w:pPr>
              <w:autoSpaceDE w:val="0"/>
              <w:autoSpaceDN w:val="0"/>
              <w:adjustRightInd w:val="0"/>
              <w:spacing w:after="0" w:line="240" w:lineRule="auto"/>
              <w:rPr>
                <w:rFonts w:ascii="Times New Roman" w:hAnsi="Times New Roman"/>
                <w:b/>
                <w:bCs/>
                <w:sz w:val="28"/>
                <w:szCs w:val="28"/>
              </w:rPr>
            </w:pPr>
            <w:r w:rsidRPr="00493C3B">
              <w:rPr>
                <w:rFonts w:ascii="Times New Roman" w:hAnsi="Times New Roman"/>
                <w:sz w:val="28"/>
                <w:szCs w:val="28"/>
              </w:rPr>
              <w:t>резерву/відхилено)</w:t>
            </w:r>
            <w:r w:rsidRPr="00493C3B">
              <w:rPr>
                <w:rFonts w:ascii="Times New Roman" w:hAnsi="Times New Roman"/>
                <w:b/>
                <w:bCs/>
                <w:sz w:val="28"/>
                <w:szCs w:val="28"/>
              </w:rPr>
              <w:t xml:space="preserve"> </w:t>
            </w:r>
          </w:p>
        </w:tc>
        <w:tc>
          <w:tcPr>
            <w:tcW w:w="1701" w:type="dxa"/>
          </w:tcPr>
          <w:p w:rsidR="00186B8F" w:rsidRPr="00493C3B" w:rsidRDefault="00186B8F" w:rsidP="00493C3B">
            <w:pPr>
              <w:autoSpaceDE w:val="0"/>
              <w:autoSpaceDN w:val="0"/>
              <w:adjustRightInd w:val="0"/>
              <w:spacing w:after="0" w:line="240" w:lineRule="auto"/>
              <w:rPr>
                <w:rFonts w:ascii="Times New Roman" w:hAnsi="Times New Roman"/>
                <w:sz w:val="28"/>
                <w:szCs w:val="28"/>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76"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c>
          <w:tcPr>
            <w:tcW w:w="1241" w:type="dxa"/>
          </w:tcPr>
          <w:p w:rsidR="00186B8F" w:rsidRPr="00493C3B" w:rsidRDefault="00186B8F" w:rsidP="00493C3B">
            <w:pPr>
              <w:autoSpaceDE w:val="0"/>
              <w:autoSpaceDN w:val="0"/>
              <w:adjustRightInd w:val="0"/>
              <w:spacing w:after="0" w:line="240" w:lineRule="auto"/>
              <w:jc w:val="center"/>
              <w:rPr>
                <w:rFonts w:ascii="Times New Roman" w:hAnsi="Times New Roman"/>
                <w:b/>
                <w:bCs/>
                <w:sz w:val="28"/>
                <w:szCs w:val="28"/>
                <w:lang w:val="uk-UA"/>
              </w:rPr>
            </w:pPr>
          </w:p>
        </w:tc>
      </w:tr>
    </w:tbl>
    <w:p w:rsidR="00186B8F" w:rsidRDefault="00186B8F" w:rsidP="00DC4F98">
      <w:pPr>
        <w:autoSpaceDE w:val="0"/>
        <w:autoSpaceDN w:val="0"/>
        <w:adjustRightInd w:val="0"/>
        <w:spacing w:after="0" w:line="240" w:lineRule="auto"/>
        <w:rPr>
          <w:rFonts w:ascii="Times New Roman" w:hAnsi="Times New Roman"/>
          <w:b/>
          <w:bCs/>
          <w:sz w:val="28"/>
          <w:szCs w:val="28"/>
          <w:lang w:val="uk-UA"/>
        </w:rPr>
      </w:pPr>
    </w:p>
    <w:p w:rsidR="00186B8F" w:rsidRPr="00DC4F98" w:rsidRDefault="00186B8F" w:rsidP="000E1F86">
      <w:pPr>
        <w:shd w:val="clear" w:color="auto" w:fill="FFFFFF"/>
        <w:spacing w:after="0" w:line="240" w:lineRule="auto"/>
        <w:jc w:val="center"/>
        <w:textAlignment w:val="baseline"/>
        <w:rPr>
          <w:rFonts w:ascii="Times New Roman" w:hAnsi="Times New Roman"/>
          <w:sz w:val="28"/>
          <w:szCs w:val="28"/>
          <w:lang w:val="uk-UA"/>
        </w:rPr>
      </w:pPr>
      <w:r w:rsidRPr="00DC4F98">
        <w:rPr>
          <w:rFonts w:ascii="Times New Roman" w:hAnsi="Times New Roman"/>
          <w:sz w:val="28"/>
          <w:szCs w:val="28"/>
        </w:rPr>
        <w:t>________________________</w:t>
      </w:r>
    </w:p>
    <w:p w:rsidR="00186B8F" w:rsidRPr="00C30DF1" w:rsidRDefault="00186B8F" w:rsidP="00C30DF1">
      <w:pPr>
        <w:shd w:val="clear" w:color="auto" w:fill="FFFFFF"/>
        <w:ind w:left="5103"/>
        <w:jc w:val="right"/>
        <w:textAlignment w:val="baseline"/>
        <w:rPr>
          <w:lang w:val="uk-UA"/>
        </w:rPr>
      </w:pPr>
    </w:p>
    <w:sectPr w:rsidR="00186B8F" w:rsidRPr="00C30DF1" w:rsidSect="00475F64">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DF1"/>
    <w:rsid w:val="000E1F86"/>
    <w:rsid w:val="00186B8F"/>
    <w:rsid w:val="00205EC1"/>
    <w:rsid w:val="002A585E"/>
    <w:rsid w:val="002F6BD8"/>
    <w:rsid w:val="00377106"/>
    <w:rsid w:val="00475F64"/>
    <w:rsid w:val="00493C3B"/>
    <w:rsid w:val="004B0C47"/>
    <w:rsid w:val="005266E8"/>
    <w:rsid w:val="00537670"/>
    <w:rsid w:val="005D4FFA"/>
    <w:rsid w:val="00610F39"/>
    <w:rsid w:val="0064234E"/>
    <w:rsid w:val="00783532"/>
    <w:rsid w:val="00835F90"/>
    <w:rsid w:val="009377E7"/>
    <w:rsid w:val="009557B3"/>
    <w:rsid w:val="009A58A4"/>
    <w:rsid w:val="009D5584"/>
    <w:rsid w:val="009E392E"/>
    <w:rsid w:val="00A37043"/>
    <w:rsid w:val="00A4218D"/>
    <w:rsid w:val="00A53338"/>
    <w:rsid w:val="00B64097"/>
    <w:rsid w:val="00B9614D"/>
    <w:rsid w:val="00BE494C"/>
    <w:rsid w:val="00C30DF1"/>
    <w:rsid w:val="00C76F67"/>
    <w:rsid w:val="00D50B16"/>
    <w:rsid w:val="00DC4F98"/>
    <w:rsid w:val="00F7711E"/>
    <w:rsid w:val="00FC684D"/>
    <w:rsid w:val="00FF25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33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30D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C30DF1"/>
    <w:rPr>
      <w:rFonts w:ascii="Tahoma" w:hAnsi="Tahoma" w:cs="Tahoma"/>
      <w:sz w:val="16"/>
      <w:szCs w:val="16"/>
    </w:rPr>
  </w:style>
  <w:style w:type="character" w:styleId="a5">
    <w:name w:val="Hyperlink"/>
    <w:basedOn w:val="a0"/>
    <w:uiPriority w:val="99"/>
    <w:rsid w:val="00C30DF1"/>
    <w:rPr>
      <w:rFonts w:cs="Times New Roman"/>
      <w:color w:val="0000FF"/>
      <w:u w:val="single"/>
    </w:rPr>
  </w:style>
  <w:style w:type="paragraph" w:styleId="a6">
    <w:name w:val="List Paragraph"/>
    <w:basedOn w:val="a"/>
    <w:uiPriority w:val="99"/>
    <w:qFormat/>
    <w:rsid w:val="00FC684D"/>
    <w:pPr>
      <w:ind w:left="720"/>
      <w:contextualSpacing/>
    </w:pPr>
  </w:style>
  <w:style w:type="table" w:styleId="a7">
    <w:name w:val="Table Grid"/>
    <w:basedOn w:val="a1"/>
    <w:uiPriority w:val="99"/>
    <w:rsid w:val="00DC4F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8490998">
      <w:marLeft w:val="0"/>
      <w:marRight w:val="0"/>
      <w:marTop w:val="0"/>
      <w:marBottom w:val="0"/>
      <w:divBdr>
        <w:top w:val="none" w:sz="0" w:space="0" w:color="auto"/>
        <w:left w:val="none" w:sz="0" w:space="0" w:color="auto"/>
        <w:bottom w:val="none" w:sz="0" w:space="0" w:color="auto"/>
        <w:right w:val="none" w:sz="0" w:space="0" w:color="auto"/>
      </w:divBdr>
    </w:div>
    <w:div w:id="1278491000">
      <w:marLeft w:val="0"/>
      <w:marRight w:val="0"/>
      <w:marTop w:val="0"/>
      <w:marBottom w:val="0"/>
      <w:divBdr>
        <w:top w:val="none" w:sz="0" w:space="0" w:color="auto"/>
        <w:left w:val="none" w:sz="0" w:space="0" w:color="auto"/>
        <w:bottom w:val="none" w:sz="0" w:space="0" w:color="auto"/>
        <w:right w:val="none" w:sz="0" w:space="0" w:color="auto"/>
      </w:divBdr>
      <w:divsChild>
        <w:div w:id="1278490999">
          <w:marLeft w:val="0"/>
          <w:marRight w:val="0"/>
          <w:marTop w:val="0"/>
          <w:marBottom w:val="0"/>
          <w:divBdr>
            <w:top w:val="none" w:sz="0" w:space="0" w:color="auto"/>
            <w:left w:val="none" w:sz="0" w:space="0" w:color="auto"/>
            <w:bottom w:val="none" w:sz="0" w:space="0" w:color="auto"/>
            <w:right w:val="none" w:sz="0" w:space="0" w:color="auto"/>
          </w:divBdr>
        </w:div>
        <w:div w:id="1278491001">
          <w:marLeft w:val="0"/>
          <w:marRight w:val="0"/>
          <w:marTop w:val="0"/>
          <w:marBottom w:val="0"/>
          <w:divBdr>
            <w:top w:val="none" w:sz="0" w:space="0" w:color="auto"/>
            <w:left w:val="none" w:sz="0" w:space="0" w:color="auto"/>
            <w:bottom w:val="none" w:sz="0" w:space="0" w:color="auto"/>
            <w:right w:val="none" w:sz="0" w:space="0" w:color="auto"/>
          </w:divBdr>
          <w:divsChild>
            <w:div w:id="1278491003">
              <w:marLeft w:val="0"/>
              <w:marRight w:val="0"/>
              <w:marTop w:val="0"/>
              <w:marBottom w:val="0"/>
              <w:divBdr>
                <w:top w:val="none" w:sz="0" w:space="0" w:color="auto"/>
                <w:left w:val="none" w:sz="0" w:space="0" w:color="auto"/>
                <w:bottom w:val="none" w:sz="0" w:space="0" w:color="auto"/>
                <w:right w:val="none" w:sz="0" w:space="0" w:color="auto"/>
              </w:divBdr>
            </w:div>
          </w:divsChild>
        </w:div>
        <w:div w:id="127849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5" Type="http://schemas.openxmlformats.org/officeDocument/2006/relationships/hyperlink" Target="https://zakon.rada.gov.ua/laws/show/254%D0%BA/96-%D0%B2%D1%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9745-39F6-4932-BEAE-EA7D3D87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4765</Words>
  <Characters>27166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Reanimator Extreme Edition</Company>
  <LinksUpToDate>false</LinksUpToDate>
  <CharactersWithSpaces>31868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Admin</cp:lastModifiedBy>
  <cp:revision>4</cp:revision>
  <cp:lastPrinted>2025-01-30T09:08:00Z</cp:lastPrinted>
  <dcterms:created xsi:type="dcterms:W3CDTF">2025-01-23T11:52:00Z</dcterms:created>
  <dcterms:modified xsi:type="dcterms:W3CDTF">2025-01-30T09:12:00Z</dcterms:modified>
</cp:coreProperties>
</file>