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739" w:rsidRPr="00852758" w:rsidRDefault="00473739" w:rsidP="00AF66C5">
      <w:pPr>
        <w:ind w:left="9639"/>
        <w:rPr>
          <w:rFonts w:ascii="Times New Roman" w:hAnsi="Times New Roman"/>
          <w:color w:val="000000" w:themeColor="text1"/>
          <w:sz w:val="28"/>
          <w:szCs w:val="28"/>
        </w:rPr>
      </w:pPr>
      <w:r w:rsidRPr="00852758">
        <w:rPr>
          <w:rFonts w:ascii="Times New Roman" w:hAnsi="Times New Roman"/>
          <w:color w:val="000000" w:themeColor="text1"/>
          <w:sz w:val="28"/>
          <w:szCs w:val="28"/>
        </w:rPr>
        <w:t>ЗАТВЕРДЖЕНО</w:t>
      </w:r>
    </w:p>
    <w:p w:rsidR="00473739" w:rsidRPr="00852758" w:rsidRDefault="00DE0099" w:rsidP="00AF66C5">
      <w:pPr>
        <w:ind w:left="9639" w:right="253"/>
        <w:jc w:val="both"/>
        <w:rPr>
          <w:rFonts w:ascii="Times New Roman" w:hAnsi="Times New Roman"/>
          <w:color w:val="000000" w:themeColor="text1"/>
          <w:sz w:val="28"/>
          <w:szCs w:val="28"/>
        </w:rPr>
      </w:pPr>
      <w:r w:rsidRPr="00852758">
        <w:rPr>
          <w:rFonts w:ascii="Times New Roman" w:hAnsi="Times New Roman"/>
          <w:color w:val="000000" w:themeColor="text1"/>
          <w:sz w:val="28"/>
          <w:szCs w:val="28"/>
        </w:rPr>
        <w:t>Р</w:t>
      </w:r>
      <w:r w:rsidR="00AF66C5">
        <w:rPr>
          <w:rFonts w:ascii="Times New Roman" w:hAnsi="Times New Roman"/>
          <w:color w:val="000000" w:themeColor="text1"/>
          <w:sz w:val="28"/>
          <w:szCs w:val="28"/>
        </w:rPr>
        <w:t xml:space="preserve">озпорядження </w:t>
      </w:r>
      <w:r w:rsidR="00473739" w:rsidRPr="00852758">
        <w:rPr>
          <w:rFonts w:ascii="Times New Roman" w:hAnsi="Times New Roman"/>
          <w:color w:val="000000" w:themeColor="text1"/>
          <w:sz w:val="28"/>
          <w:szCs w:val="28"/>
        </w:rPr>
        <w:t xml:space="preserve">начальника </w:t>
      </w:r>
      <w:r w:rsidR="00A46C60" w:rsidRPr="00852758">
        <w:rPr>
          <w:rFonts w:ascii="Times New Roman" w:hAnsi="Times New Roman"/>
          <w:color w:val="000000" w:themeColor="text1"/>
          <w:sz w:val="28"/>
          <w:szCs w:val="28"/>
        </w:rPr>
        <w:t>Первомайської районної</w:t>
      </w:r>
      <w:r w:rsidR="00473739" w:rsidRPr="00852758">
        <w:rPr>
          <w:rFonts w:ascii="Times New Roman" w:hAnsi="Times New Roman"/>
          <w:color w:val="000000" w:themeColor="text1"/>
          <w:sz w:val="28"/>
          <w:szCs w:val="28"/>
        </w:rPr>
        <w:t xml:space="preserve"> військової адміністрації</w:t>
      </w:r>
      <w:r w:rsidR="002B7F0B">
        <w:rPr>
          <w:rFonts w:ascii="Times New Roman" w:hAnsi="Times New Roman"/>
          <w:color w:val="000000" w:themeColor="text1"/>
          <w:sz w:val="28"/>
          <w:szCs w:val="28"/>
        </w:rPr>
        <w:t xml:space="preserve"> від </w:t>
      </w:r>
      <w:r w:rsidR="00AF66C5">
        <w:rPr>
          <w:rFonts w:ascii="Times New Roman" w:hAnsi="Times New Roman"/>
          <w:color w:val="000000" w:themeColor="text1"/>
          <w:sz w:val="28"/>
          <w:szCs w:val="28"/>
        </w:rPr>
        <w:t>11.04.2025 року</w:t>
      </w:r>
      <w:r w:rsidR="002B7F0B">
        <w:rPr>
          <w:rFonts w:ascii="Times New Roman" w:hAnsi="Times New Roman"/>
          <w:color w:val="000000" w:themeColor="text1"/>
          <w:sz w:val="28"/>
          <w:szCs w:val="28"/>
        </w:rPr>
        <w:t xml:space="preserve"> №</w:t>
      </w:r>
      <w:r w:rsidR="00AF66C5">
        <w:rPr>
          <w:rFonts w:ascii="Times New Roman" w:hAnsi="Times New Roman"/>
          <w:color w:val="000000" w:themeColor="text1"/>
          <w:sz w:val="28"/>
          <w:szCs w:val="28"/>
        </w:rPr>
        <w:t xml:space="preserve"> 42-р/в</w:t>
      </w:r>
    </w:p>
    <w:p w:rsidR="00DE0099" w:rsidRPr="002B7F0B" w:rsidRDefault="00DE0099" w:rsidP="00DE0099">
      <w:pPr>
        <w:ind w:left="9923"/>
        <w:rPr>
          <w:rFonts w:ascii="Times New Roman" w:hAnsi="Times New Roman"/>
          <w:sz w:val="28"/>
          <w:szCs w:val="28"/>
        </w:rPr>
      </w:pPr>
    </w:p>
    <w:p w:rsidR="00681E59" w:rsidRPr="002B7F0B" w:rsidRDefault="00681E59" w:rsidP="00DE0099">
      <w:pPr>
        <w:ind w:left="9923"/>
        <w:rPr>
          <w:rFonts w:ascii="Times New Roman" w:hAnsi="Times New Roman"/>
          <w:sz w:val="28"/>
          <w:szCs w:val="28"/>
        </w:rPr>
      </w:pPr>
    </w:p>
    <w:p w:rsidR="00AA398D" w:rsidRDefault="00375CFA" w:rsidP="00AA398D">
      <w:pPr>
        <w:keepNext/>
        <w:keepLines/>
        <w:spacing w:before="240" w:after="240"/>
        <w:jc w:val="center"/>
        <w:rPr>
          <w:rFonts w:ascii="Times New Roman" w:hAnsi="Times New Roman"/>
          <w:b/>
          <w:sz w:val="28"/>
          <w:szCs w:val="28"/>
        </w:rPr>
      </w:pPr>
      <w:r w:rsidRPr="00F24ABB">
        <w:rPr>
          <w:rFonts w:ascii="Times New Roman" w:hAnsi="Times New Roman"/>
          <w:b/>
          <w:sz w:val="28"/>
          <w:szCs w:val="28"/>
        </w:rPr>
        <w:t xml:space="preserve"> </w:t>
      </w:r>
      <w:r w:rsidR="00AA398D" w:rsidRPr="00F24ABB">
        <w:rPr>
          <w:rFonts w:ascii="Times New Roman" w:hAnsi="Times New Roman"/>
          <w:b/>
          <w:sz w:val="28"/>
          <w:szCs w:val="28"/>
        </w:rPr>
        <w:t>ПЛАН</w:t>
      </w:r>
      <w:r w:rsidRPr="00F24ABB">
        <w:rPr>
          <w:rFonts w:ascii="Times New Roman" w:hAnsi="Times New Roman"/>
          <w:b/>
          <w:sz w:val="28"/>
          <w:szCs w:val="28"/>
        </w:rPr>
        <w:t xml:space="preserve"> </w:t>
      </w:r>
      <w:r w:rsidR="00AA398D" w:rsidRPr="00F24ABB">
        <w:rPr>
          <w:rFonts w:ascii="Times New Roman" w:hAnsi="Times New Roman"/>
          <w:b/>
          <w:sz w:val="28"/>
          <w:szCs w:val="28"/>
        </w:rPr>
        <w:t>ЗАХОДІВ</w:t>
      </w:r>
      <w:r w:rsidR="00AA398D" w:rsidRPr="00F24ABB">
        <w:rPr>
          <w:rFonts w:ascii="Times New Roman" w:hAnsi="Times New Roman"/>
          <w:b/>
          <w:sz w:val="28"/>
          <w:szCs w:val="28"/>
        </w:rPr>
        <w:br/>
        <w:t>на</w:t>
      </w:r>
      <w:r w:rsidRPr="00F24ABB">
        <w:rPr>
          <w:rFonts w:ascii="Times New Roman" w:hAnsi="Times New Roman"/>
          <w:b/>
          <w:sz w:val="28"/>
          <w:szCs w:val="28"/>
        </w:rPr>
        <w:t xml:space="preserve"> </w:t>
      </w:r>
      <w:r w:rsidR="00473739" w:rsidRPr="00F24ABB">
        <w:rPr>
          <w:rFonts w:ascii="Times New Roman" w:hAnsi="Times New Roman"/>
          <w:b/>
          <w:sz w:val="28"/>
          <w:szCs w:val="28"/>
        </w:rPr>
        <w:t>2025</w:t>
      </w:r>
      <w:r w:rsidRPr="00F24ABB">
        <w:rPr>
          <w:rFonts w:ascii="Times New Roman" w:hAnsi="Times New Roman"/>
          <w:b/>
          <w:sz w:val="28"/>
          <w:szCs w:val="28"/>
        </w:rPr>
        <w:t>-</w:t>
      </w:r>
      <w:r w:rsidR="00AA398D" w:rsidRPr="00F24ABB">
        <w:rPr>
          <w:rFonts w:ascii="Times New Roman" w:hAnsi="Times New Roman"/>
          <w:b/>
          <w:sz w:val="28"/>
          <w:szCs w:val="28"/>
        </w:rPr>
        <w:t>2026</w:t>
      </w:r>
      <w:r w:rsidR="00386C2E" w:rsidRPr="00F24ABB">
        <w:rPr>
          <w:rFonts w:ascii="Times New Roman" w:hAnsi="Times New Roman"/>
          <w:b/>
          <w:sz w:val="28"/>
          <w:szCs w:val="28"/>
        </w:rPr>
        <w:t xml:space="preserve"> </w:t>
      </w:r>
      <w:r w:rsidR="00AA398D" w:rsidRPr="00F24ABB">
        <w:rPr>
          <w:rFonts w:ascii="Times New Roman" w:hAnsi="Times New Roman"/>
          <w:b/>
          <w:sz w:val="28"/>
          <w:szCs w:val="28"/>
        </w:rPr>
        <w:t>роки</w:t>
      </w:r>
      <w:r w:rsidRPr="00F24ABB">
        <w:rPr>
          <w:rFonts w:ascii="Times New Roman" w:hAnsi="Times New Roman"/>
          <w:b/>
          <w:sz w:val="28"/>
          <w:szCs w:val="28"/>
        </w:rPr>
        <w:t xml:space="preserve"> </w:t>
      </w:r>
      <w:r w:rsidR="00AA398D" w:rsidRPr="00F24ABB">
        <w:rPr>
          <w:rFonts w:ascii="Times New Roman" w:hAnsi="Times New Roman"/>
          <w:b/>
          <w:sz w:val="28"/>
          <w:szCs w:val="28"/>
        </w:rPr>
        <w:t>з</w:t>
      </w:r>
      <w:r w:rsidRPr="00F24ABB">
        <w:rPr>
          <w:rFonts w:ascii="Times New Roman" w:hAnsi="Times New Roman"/>
          <w:b/>
          <w:sz w:val="28"/>
          <w:szCs w:val="28"/>
        </w:rPr>
        <w:t xml:space="preserve"> </w:t>
      </w:r>
      <w:r w:rsidR="00AA398D" w:rsidRPr="00F24ABB">
        <w:rPr>
          <w:rFonts w:ascii="Times New Roman" w:hAnsi="Times New Roman"/>
          <w:b/>
          <w:sz w:val="28"/>
          <w:szCs w:val="28"/>
        </w:rPr>
        <w:t>реалізації</w:t>
      </w:r>
      <w:r w:rsidR="00386C2E" w:rsidRPr="00F24ABB">
        <w:rPr>
          <w:rFonts w:ascii="Times New Roman" w:hAnsi="Times New Roman"/>
          <w:b/>
          <w:sz w:val="28"/>
          <w:szCs w:val="28"/>
        </w:rPr>
        <w:t xml:space="preserve"> </w:t>
      </w:r>
      <w:r w:rsidR="00AA398D" w:rsidRPr="00F24ABB">
        <w:rPr>
          <w:rFonts w:ascii="Times New Roman" w:hAnsi="Times New Roman"/>
          <w:b/>
          <w:sz w:val="28"/>
          <w:szCs w:val="28"/>
        </w:rPr>
        <w:t>Стратегії</w:t>
      </w:r>
      <w:r w:rsidRPr="00F24ABB">
        <w:rPr>
          <w:rFonts w:ascii="Times New Roman" w:hAnsi="Times New Roman"/>
          <w:b/>
          <w:sz w:val="28"/>
          <w:szCs w:val="28"/>
        </w:rPr>
        <w:t xml:space="preserve"> </w:t>
      </w:r>
      <w:r w:rsidR="00AA398D" w:rsidRPr="00F24ABB">
        <w:rPr>
          <w:rFonts w:ascii="Times New Roman" w:hAnsi="Times New Roman"/>
          <w:b/>
          <w:sz w:val="28"/>
          <w:szCs w:val="28"/>
        </w:rPr>
        <w:t>забезпечення</w:t>
      </w:r>
      <w:r w:rsidRPr="00F24ABB">
        <w:rPr>
          <w:rFonts w:ascii="Times New Roman" w:hAnsi="Times New Roman"/>
          <w:b/>
          <w:sz w:val="28"/>
          <w:szCs w:val="28"/>
        </w:rPr>
        <w:t xml:space="preserve"> </w:t>
      </w:r>
      <w:r w:rsidR="00AA398D" w:rsidRPr="00F24ABB">
        <w:rPr>
          <w:rFonts w:ascii="Times New Roman" w:hAnsi="Times New Roman"/>
          <w:b/>
          <w:sz w:val="28"/>
          <w:szCs w:val="28"/>
        </w:rPr>
        <w:t>права</w:t>
      </w:r>
      <w:r w:rsidRPr="00F24ABB">
        <w:rPr>
          <w:rFonts w:ascii="Times New Roman" w:hAnsi="Times New Roman"/>
          <w:b/>
          <w:sz w:val="28"/>
          <w:szCs w:val="28"/>
        </w:rPr>
        <w:t xml:space="preserve"> </w:t>
      </w:r>
      <w:r w:rsidR="00AA398D" w:rsidRPr="00F24ABB">
        <w:rPr>
          <w:rFonts w:ascii="Times New Roman" w:hAnsi="Times New Roman"/>
          <w:b/>
          <w:sz w:val="28"/>
          <w:szCs w:val="28"/>
        </w:rPr>
        <w:t>кожної</w:t>
      </w:r>
      <w:r w:rsidRPr="00F24ABB">
        <w:rPr>
          <w:rFonts w:ascii="Times New Roman" w:hAnsi="Times New Roman"/>
          <w:b/>
          <w:sz w:val="28"/>
          <w:szCs w:val="28"/>
        </w:rPr>
        <w:t xml:space="preserve"> </w:t>
      </w:r>
      <w:r w:rsidR="00AA398D" w:rsidRPr="00F24ABB">
        <w:rPr>
          <w:rFonts w:ascii="Times New Roman" w:hAnsi="Times New Roman"/>
          <w:b/>
          <w:sz w:val="28"/>
          <w:szCs w:val="28"/>
        </w:rPr>
        <w:t>дитини</w:t>
      </w:r>
      <w:r w:rsidRPr="00F24ABB">
        <w:rPr>
          <w:rFonts w:ascii="Times New Roman" w:hAnsi="Times New Roman"/>
          <w:b/>
          <w:sz w:val="28"/>
          <w:szCs w:val="28"/>
        </w:rPr>
        <w:t xml:space="preserve"> </w:t>
      </w:r>
      <w:r w:rsidR="00AA398D" w:rsidRPr="00F24ABB">
        <w:rPr>
          <w:rFonts w:ascii="Times New Roman" w:hAnsi="Times New Roman"/>
          <w:b/>
          <w:sz w:val="28"/>
          <w:szCs w:val="28"/>
        </w:rPr>
        <w:t>в</w:t>
      </w:r>
      <w:r w:rsidR="00386C2E" w:rsidRPr="00F24ABB">
        <w:rPr>
          <w:rFonts w:ascii="Times New Roman" w:hAnsi="Times New Roman"/>
          <w:b/>
          <w:sz w:val="28"/>
          <w:szCs w:val="28"/>
        </w:rPr>
        <w:t xml:space="preserve"> </w:t>
      </w:r>
      <w:r w:rsidR="00AA398D" w:rsidRPr="00F24ABB">
        <w:rPr>
          <w:rFonts w:ascii="Times New Roman" w:hAnsi="Times New Roman"/>
          <w:b/>
          <w:sz w:val="28"/>
          <w:szCs w:val="28"/>
        </w:rPr>
        <w:t>Україні</w:t>
      </w:r>
      <w:r w:rsidRPr="00F24ABB">
        <w:rPr>
          <w:rFonts w:ascii="Times New Roman" w:hAnsi="Times New Roman"/>
          <w:b/>
          <w:sz w:val="28"/>
          <w:szCs w:val="28"/>
        </w:rPr>
        <w:t xml:space="preserve"> </w:t>
      </w:r>
      <w:r w:rsidR="00AA398D" w:rsidRPr="00F24ABB">
        <w:rPr>
          <w:rFonts w:ascii="Times New Roman" w:hAnsi="Times New Roman"/>
          <w:b/>
          <w:sz w:val="28"/>
          <w:szCs w:val="28"/>
        </w:rPr>
        <w:t>на</w:t>
      </w:r>
      <w:r w:rsidRPr="00F24ABB">
        <w:rPr>
          <w:rFonts w:ascii="Times New Roman" w:hAnsi="Times New Roman"/>
          <w:b/>
          <w:sz w:val="28"/>
          <w:szCs w:val="28"/>
        </w:rPr>
        <w:t xml:space="preserve"> </w:t>
      </w:r>
      <w:r w:rsidR="00AA398D" w:rsidRPr="00F24ABB">
        <w:rPr>
          <w:rFonts w:ascii="Times New Roman" w:hAnsi="Times New Roman"/>
          <w:b/>
          <w:sz w:val="28"/>
          <w:szCs w:val="28"/>
        </w:rPr>
        <w:t>зростання</w:t>
      </w:r>
      <w:r w:rsidRPr="00F24ABB">
        <w:rPr>
          <w:rFonts w:ascii="Times New Roman" w:hAnsi="Times New Roman"/>
          <w:b/>
          <w:sz w:val="28"/>
          <w:szCs w:val="28"/>
        </w:rPr>
        <w:t xml:space="preserve"> </w:t>
      </w:r>
      <w:r w:rsidR="00AA398D" w:rsidRPr="00F24ABB">
        <w:rPr>
          <w:rFonts w:ascii="Times New Roman" w:hAnsi="Times New Roman"/>
          <w:b/>
          <w:sz w:val="28"/>
          <w:szCs w:val="28"/>
        </w:rPr>
        <w:t>в</w:t>
      </w:r>
      <w:r w:rsidRPr="00F24ABB">
        <w:rPr>
          <w:rFonts w:ascii="Times New Roman" w:hAnsi="Times New Roman"/>
          <w:b/>
          <w:sz w:val="28"/>
          <w:szCs w:val="28"/>
        </w:rPr>
        <w:t xml:space="preserve"> </w:t>
      </w:r>
      <w:r w:rsidR="00AA398D" w:rsidRPr="00F24ABB">
        <w:rPr>
          <w:rFonts w:ascii="Times New Roman" w:hAnsi="Times New Roman"/>
          <w:b/>
          <w:sz w:val="28"/>
          <w:szCs w:val="28"/>
        </w:rPr>
        <w:t>сімейному</w:t>
      </w:r>
      <w:r w:rsidRPr="00F24ABB">
        <w:rPr>
          <w:rFonts w:ascii="Times New Roman" w:hAnsi="Times New Roman"/>
          <w:b/>
          <w:sz w:val="28"/>
          <w:szCs w:val="28"/>
        </w:rPr>
        <w:t xml:space="preserve"> </w:t>
      </w:r>
      <w:r w:rsidR="00AA398D" w:rsidRPr="00F24ABB">
        <w:rPr>
          <w:rFonts w:ascii="Times New Roman" w:hAnsi="Times New Roman"/>
          <w:b/>
          <w:sz w:val="28"/>
          <w:szCs w:val="28"/>
        </w:rPr>
        <w:t>оточенні</w:t>
      </w:r>
      <w:r w:rsidRPr="00F24ABB">
        <w:rPr>
          <w:rFonts w:ascii="Times New Roman" w:hAnsi="Times New Roman"/>
          <w:b/>
          <w:sz w:val="28"/>
          <w:szCs w:val="28"/>
        </w:rPr>
        <w:t xml:space="preserve"> </w:t>
      </w:r>
      <w:r w:rsidR="00AA398D" w:rsidRPr="00F24ABB">
        <w:rPr>
          <w:rFonts w:ascii="Times New Roman" w:hAnsi="Times New Roman"/>
          <w:b/>
          <w:sz w:val="28"/>
          <w:szCs w:val="28"/>
        </w:rPr>
        <w:t>на</w:t>
      </w:r>
      <w:r w:rsidRPr="00F24ABB">
        <w:rPr>
          <w:rFonts w:ascii="Times New Roman" w:hAnsi="Times New Roman"/>
          <w:b/>
          <w:sz w:val="28"/>
          <w:szCs w:val="28"/>
        </w:rPr>
        <w:t xml:space="preserve"> </w:t>
      </w:r>
      <w:r w:rsidR="00473739" w:rsidRPr="00F24ABB">
        <w:rPr>
          <w:rFonts w:ascii="Times New Roman" w:hAnsi="Times New Roman"/>
          <w:b/>
          <w:sz w:val="28"/>
          <w:szCs w:val="28"/>
        </w:rPr>
        <w:t>202</w:t>
      </w:r>
      <w:r w:rsidR="002934DA" w:rsidRPr="00F24ABB">
        <w:rPr>
          <w:rFonts w:ascii="Times New Roman" w:hAnsi="Times New Roman"/>
          <w:b/>
          <w:sz w:val="28"/>
          <w:szCs w:val="28"/>
        </w:rPr>
        <w:t>4</w:t>
      </w:r>
      <w:r w:rsidR="007028EE" w:rsidRPr="00F24ABB">
        <w:rPr>
          <w:rFonts w:ascii="Times New Roman" w:hAnsi="Times New Roman"/>
          <w:b/>
          <w:sz w:val="28"/>
          <w:szCs w:val="28"/>
        </w:rPr>
        <w:t>-</w:t>
      </w:r>
      <w:r w:rsidR="00AA398D" w:rsidRPr="00F24ABB">
        <w:rPr>
          <w:rFonts w:ascii="Times New Roman" w:hAnsi="Times New Roman"/>
          <w:b/>
          <w:sz w:val="28"/>
          <w:szCs w:val="28"/>
        </w:rPr>
        <w:t>2028</w:t>
      </w:r>
      <w:r w:rsidRPr="00F24ABB">
        <w:rPr>
          <w:rFonts w:ascii="Times New Roman" w:hAnsi="Times New Roman"/>
          <w:b/>
          <w:sz w:val="28"/>
          <w:szCs w:val="28"/>
        </w:rPr>
        <w:t xml:space="preserve"> </w:t>
      </w:r>
      <w:r w:rsidR="00AA398D" w:rsidRPr="00F24ABB">
        <w:rPr>
          <w:rFonts w:ascii="Times New Roman" w:hAnsi="Times New Roman"/>
          <w:b/>
          <w:sz w:val="28"/>
          <w:szCs w:val="28"/>
        </w:rPr>
        <w:t>роки</w:t>
      </w:r>
      <w:r w:rsidR="002B7F0B">
        <w:rPr>
          <w:rFonts w:ascii="Times New Roman" w:hAnsi="Times New Roman"/>
          <w:b/>
          <w:sz w:val="28"/>
          <w:szCs w:val="28"/>
        </w:rPr>
        <w:t xml:space="preserve"> в</w:t>
      </w:r>
      <w:r w:rsidR="00473739" w:rsidRPr="00F24ABB">
        <w:rPr>
          <w:rFonts w:ascii="Times New Roman" w:hAnsi="Times New Roman"/>
          <w:b/>
          <w:sz w:val="28"/>
          <w:szCs w:val="28"/>
        </w:rPr>
        <w:t xml:space="preserve"> </w:t>
      </w:r>
      <w:r w:rsidR="00AC47F4">
        <w:rPr>
          <w:rFonts w:ascii="Times New Roman" w:hAnsi="Times New Roman"/>
          <w:b/>
          <w:sz w:val="28"/>
          <w:szCs w:val="28"/>
        </w:rPr>
        <w:t>Первомайському районі Миколаївської</w:t>
      </w:r>
      <w:r w:rsidR="00473739" w:rsidRPr="00F24ABB">
        <w:rPr>
          <w:rFonts w:ascii="Times New Roman" w:hAnsi="Times New Roman"/>
          <w:b/>
          <w:sz w:val="28"/>
          <w:szCs w:val="28"/>
        </w:rPr>
        <w:t xml:space="preserve"> області</w:t>
      </w:r>
    </w:p>
    <w:p w:rsidR="00DE0099" w:rsidRPr="00F24ABB" w:rsidRDefault="00DE0099" w:rsidP="00AA398D">
      <w:pPr>
        <w:keepNext/>
        <w:keepLines/>
        <w:spacing w:before="240" w:after="240"/>
        <w:jc w:val="center"/>
        <w:rPr>
          <w:rFonts w:ascii="Times New Roman" w:hAnsi="Times New Roman"/>
          <w:b/>
          <w:sz w:val="28"/>
          <w:szCs w:val="28"/>
        </w:rPr>
      </w:pPr>
    </w:p>
    <w:p w:rsidR="00F24ABB" w:rsidRPr="002C3762" w:rsidRDefault="00F24ABB" w:rsidP="00F26800">
      <w:pPr>
        <w:ind w:firstLine="567"/>
        <w:jc w:val="center"/>
        <w:rPr>
          <w:rFonts w:ascii="Times New Roman" w:hAnsi="Times New Roman"/>
          <w:b/>
          <w:sz w:val="28"/>
          <w:szCs w:val="28"/>
        </w:rPr>
      </w:pPr>
      <w:r w:rsidRPr="00824642">
        <w:rPr>
          <w:rFonts w:ascii="Times New Roman" w:hAnsi="Times New Roman"/>
          <w:b/>
          <w:sz w:val="28"/>
          <w:szCs w:val="28"/>
        </w:rPr>
        <w:t>Вступ</w:t>
      </w:r>
    </w:p>
    <w:p w:rsidR="00AC47F4" w:rsidRDefault="00AC47F4" w:rsidP="00F24ABB">
      <w:pPr>
        <w:ind w:firstLine="567"/>
        <w:jc w:val="both"/>
        <w:rPr>
          <w:rFonts w:ascii="Times New Roman" w:hAnsi="Times New Roman"/>
          <w:sz w:val="28"/>
          <w:szCs w:val="28"/>
        </w:rPr>
      </w:pPr>
      <w:r>
        <w:rPr>
          <w:rFonts w:ascii="Times New Roman" w:hAnsi="Times New Roman"/>
          <w:sz w:val="28"/>
          <w:szCs w:val="28"/>
        </w:rPr>
        <w:t>П</w:t>
      </w:r>
      <w:r w:rsidR="00F24ABB" w:rsidRPr="00F24ABB">
        <w:rPr>
          <w:rFonts w:ascii="Times New Roman" w:hAnsi="Times New Roman"/>
          <w:sz w:val="28"/>
          <w:szCs w:val="28"/>
        </w:rPr>
        <w:t>лан заходів на 2025-2026 роки з реалізації Стратегії забезпечення права кожної дитини в Україні на зростання в сімейному оточе</w:t>
      </w:r>
      <w:r w:rsidR="00DE0099">
        <w:rPr>
          <w:rFonts w:ascii="Times New Roman" w:hAnsi="Times New Roman"/>
          <w:sz w:val="28"/>
          <w:szCs w:val="28"/>
        </w:rPr>
        <w:t>н</w:t>
      </w:r>
      <w:r w:rsidR="0032356C">
        <w:rPr>
          <w:rFonts w:ascii="Times New Roman" w:hAnsi="Times New Roman"/>
          <w:sz w:val="28"/>
          <w:szCs w:val="28"/>
        </w:rPr>
        <w:t>ні на 2024-2028 роки в</w:t>
      </w:r>
      <w:r w:rsidR="00F24ABB" w:rsidRPr="00F24ABB">
        <w:rPr>
          <w:rFonts w:ascii="Times New Roman" w:hAnsi="Times New Roman"/>
          <w:sz w:val="28"/>
          <w:szCs w:val="28"/>
        </w:rPr>
        <w:t xml:space="preserve"> </w:t>
      </w:r>
      <w:r>
        <w:rPr>
          <w:rFonts w:ascii="Times New Roman" w:hAnsi="Times New Roman"/>
          <w:sz w:val="28"/>
          <w:szCs w:val="28"/>
        </w:rPr>
        <w:t>Первомайському районі Миколаївської області (далі -</w:t>
      </w:r>
      <w:r w:rsidR="00F24ABB" w:rsidRPr="00F24ABB">
        <w:rPr>
          <w:rFonts w:ascii="Times New Roman" w:hAnsi="Times New Roman"/>
          <w:sz w:val="28"/>
          <w:szCs w:val="28"/>
        </w:rPr>
        <w:t xml:space="preserve"> план) розроблено на виконання </w:t>
      </w:r>
      <w:r>
        <w:rPr>
          <w:rFonts w:ascii="Times New Roman" w:hAnsi="Times New Roman"/>
          <w:sz w:val="28"/>
          <w:szCs w:val="28"/>
        </w:rPr>
        <w:t xml:space="preserve">Регіонального плану заходів на 2025-2026 роки з реалізації </w:t>
      </w:r>
      <w:r w:rsidRPr="00F24ABB">
        <w:rPr>
          <w:rFonts w:ascii="Times New Roman" w:hAnsi="Times New Roman"/>
          <w:sz w:val="28"/>
          <w:szCs w:val="28"/>
        </w:rPr>
        <w:t>Стратегії забезпечення права кожної дитини в Україні на зростання в сімейному оточе</w:t>
      </w:r>
      <w:r>
        <w:rPr>
          <w:rFonts w:ascii="Times New Roman" w:hAnsi="Times New Roman"/>
          <w:sz w:val="28"/>
          <w:szCs w:val="28"/>
        </w:rPr>
        <w:t>н</w:t>
      </w:r>
      <w:r w:rsidRPr="00F24ABB">
        <w:rPr>
          <w:rFonts w:ascii="Times New Roman" w:hAnsi="Times New Roman"/>
          <w:sz w:val="28"/>
          <w:szCs w:val="28"/>
        </w:rPr>
        <w:t xml:space="preserve">ні на 2024-2028 роки у </w:t>
      </w:r>
      <w:r>
        <w:rPr>
          <w:rFonts w:ascii="Times New Roman" w:hAnsi="Times New Roman"/>
          <w:sz w:val="28"/>
          <w:szCs w:val="28"/>
        </w:rPr>
        <w:t>Миколаївській області.</w:t>
      </w:r>
    </w:p>
    <w:p w:rsidR="00F24ABB" w:rsidRPr="00F24ABB" w:rsidRDefault="00AC47F4" w:rsidP="00F24ABB">
      <w:pPr>
        <w:ind w:firstLine="567"/>
        <w:jc w:val="both"/>
        <w:rPr>
          <w:rFonts w:ascii="Times New Roman" w:hAnsi="Times New Roman"/>
          <w:sz w:val="28"/>
          <w:szCs w:val="28"/>
        </w:rPr>
      </w:pPr>
      <w:r>
        <w:rPr>
          <w:rFonts w:ascii="Times New Roman" w:hAnsi="Times New Roman"/>
          <w:sz w:val="28"/>
          <w:szCs w:val="28"/>
        </w:rPr>
        <w:t>П</w:t>
      </w:r>
      <w:r w:rsidR="00F24ABB" w:rsidRPr="00F24ABB">
        <w:rPr>
          <w:rFonts w:ascii="Times New Roman" w:hAnsi="Times New Roman"/>
          <w:sz w:val="28"/>
          <w:szCs w:val="28"/>
        </w:rPr>
        <w:t>лан ґрунтується на положеннях Конвенції ООН про права дитини та принципах Національної стратегії.</w:t>
      </w:r>
    </w:p>
    <w:p w:rsidR="00F24ABB" w:rsidRPr="00F24ABB" w:rsidRDefault="00F24ABB" w:rsidP="00F24ABB">
      <w:pPr>
        <w:ind w:firstLine="567"/>
        <w:jc w:val="both"/>
        <w:rPr>
          <w:rFonts w:ascii="Times New Roman" w:hAnsi="Times New Roman"/>
          <w:sz w:val="28"/>
          <w:szCs w:val="28"/>
        </w:rPr>
      </w:pPr>
      <w:r w:rsidRPr="00F24ABB">
        <w:rPr>
          <w:rFonts w:ascii="Times New Roman" w:hAnsi="Times New Roman"/>
          <w:sz w:val="28"/>
          <w:szCs w:val="28"/>
        </w:rPr>
        <w:t xml:space="preserve">Безпека і благополуччя кожної дитини є пріоритетом </w:t>
      </w:r>
      <w:r w:rsidR="00AC47F4">
        <w:rPr>
          <w:rFonts w:ascii="Times New Roman" w:hAnsi="Times New Roman"/>
          <w:sz w:val="28"/>
          <w:szCs w:val="28"/>
        </w:rPr>
        <w:t>районної</w:t>
      </w:r>
      <w:r w:rsidRPr="00F24ABB">
        <w:rPr>
          <w:rFonts w:ascii="Times New Roman" w:hAnsi="Times New Roman"/>
          <w:sz w:val="28"/>
          <w:szCs w:val="28"/>
        </w:rPr>
        <w:t xml:space="preserve"> політики. </w:t>
      </w:r>
      <w:r w:rsidR="00AC47F4">
        <w:rPr>
          <w:rFonts w:ascii="Times New Roman" w:hAnsi="Times New Roman"/>
          <w:sz w:val="28"/>
          <w:szCs w:val="28"/>
        </w:rPr>
        <w:t>Районна військова адміністрація та її</w:t>
      </w:r>
      <w:r w:rsidRPr="00F24ABB">
        <w:rPr>
          <w:rFonts w:ascii="Times New Roman" w:hAnsi="Times New Roman"/>
          <w:sz w:val="28"/>
          <w:szCs w:val="28"/>
        </w:rPr>
        <w:t xml:space="preserve"> посадові особи усвідомлюють свою відповідальність за долю дітей і визнають, що сім'я є найкращим середовищем для виховання і розвитку дитини, а збереження сім'ї для дитини є головною умовою безпеки і благополуччя дитини. </w:t>
      </w:r>
    </w:p>
    <w:p w:rsidR="00F24ABB" w:rsidRDefault="00F24ABB" w:rsidP="00F24ABB">
      <w:pPr>
        <w:ind w:firstLine="567"/>
        <w:jc w:val="both"/>
        <w:rPr>
          <w:rFonts w:ascii="Times New Roman" w:hAnsi="Times New Roman"/>
          <w:sz w:val="28"/>
          <w:szCs w:val="28"/>
        </w:rPr>
      </w:pPr>
      <w:r w:rsidRPr="00F24ABB">
        <w:rPr>
          <w:rFonts w:ascii="Times New Roman" w:hAnsi="Times New Roman"/>
          <w:sz w:val="28"/>
          <w:szCs w:val="28"/>
        </w:rPr>
        <w:t xml:space="preserve">У рамках виконання </w:t>
      </w:r>
      <w:r w:rsidR="00AC47F4">
        <w:rPr>
          <w:rFonts w:ascii="Times New Roman" w:hAnsi="Times New Roman"/>
          <w:sz w:val="28"/>
          <w:szCs w:val="28"/>
        </w:rPr>
        <w:t>плану</w:t>
      </w:r>
      <w:r w:rsidRPr="00F24ABB">
        <w:rPr>
          <w:rFonts w:ascii="Times New Roman" w:hAnsi="Times New Roman"/>
          <w:sz w:val="28"/>
          <w:szCs w:val="28"/>
        </w:rPr>
        <w:t xml:space="preserve"> усі рішення щодо дитини будуть прийматися з урахуванням її потреб, інтересів, дотримуючись принципу найкращих інтересів дитини.</w:t>
      </w:r>
    </w:p>
    <w:p w:rsidR="00DE0099" w:rsidRPr="00F24ABB" w:rsidRDefault="00DE0099" w:rsidP="00F24ABB">
      <w:pPr>
        <w:ind w:firstLine="567"/>
        <w:jc w:val="both"/>
        <w:rPr>
          <w:rFonts w:ascii="Times New Roman" w:hAnsi="Times New Roman"/>
          <w:sz w:val="28"/>
          <w:szCs w:val="28"/>
        </w:rPr>
      </w:pPr>
    </w:p>
    <w:p w:rsidR="00F24ABB" w:rsidRPr="00F24ABB" w:rsidRDefault="00F24ABB" w:rsidP="00681E59">
      <w:pPr>
        <w:ind w:firstLine="567"/>
        <w:jc w:val="center"/>
        <w:rPr>
          <w:rFonts w:ascii="Times New Roman" w:hAnsi="Times New Roman"/>
          <w:b/>
          <w:sz w:val="28"/>
          <w:szCs w:val="28"/>
        </w:rPr>
      </w:pPr>
      <w:r w:rsidRPr="002C3762">
        <w:rPr>
          <w:rFonts w:ascii="Times New Roman" w:hAnsi="Times New Roman"/>
          <w:b/>
          <w:sz w:val="28"/>
          <w:szCs w:val="28"/>
        </w:rPr>
        <w:t>Мета</w:t>
      </w:r>
    </w:p>
    <w:p w:rsidR="00F24ABB" w:rsidRDefault="00AC47F4" w:rsidP="00F24ABB">
      <w:pPr>
        <w:ind w:firstLine="567"/>
        <w:jc w:val="both"/>
        <w:rPr>
          <w:rFonts w:ascii="Times New Roman" w:hAnsi="Times New Roman"/>
          <w:sz w:val="28"/>
          <w:szCs w:val="28"/>
        </w:rPr>
      </w:pPr>
      <w:r>
        <w:rPr>
          <w:rFonts w:ascii="Times New Roman" w:hAnsi="Times New Roman"/>
          <w:sz w:val="28"/>
          <w:szCs w:val="28"/>
        </w:rPr>
        <w:t>П</w:t>
      </w:r>
      <w:r w:rsidR="00F24ABB" w:rsidRPr="00404E7E">
        <w:rPr>
          <w:rFonts w:ascii="Times New Roman" w:hAnsi="Times New Roman"/>
          <w:sz w:val="28"/>
          <w:szCs w:val="28"/>
        </w:rPr>
        <w:t>лан</w:t>
      </w:r>
      <w:r w:rsidR="00F24ABB" w:rsidRPr="00F24ABB">
        <w:rPr>
          <w:rFonts w:ascii="Times New Roman" w:hAnsi="Times New Roman"/>
          <w:sz w:val="28"/>
          <w:szCs w:val="28"/>
        </w:rPr>
        <w:t xml:space="preserve"> спрямований на  забезпечення права кожної дитини в </w:t>
      </w:r>
      <w:r>
        <w:rPr>
          <w:rFonts w:ascii="Times New Roman" w:hAnsi="Times New Roman"/>
          <w:sz w:val="28"/>
          <w:szCs w:val="28"/>
        </w:rPr>
        <w:t xml:space="preserve">районі </w:t>
      </w:r>
      <w:r w:rsidR="00F24ABB" w:rsidRPr="00F24ABB">
        <w:rPr>
          <w:rFonts w:ascii="Times New Roman" w:hAnsi="Times New Roman"/>
          <w:sz w:val="28"/>
          <w:szCs w:val="28"/>
        </w:rPr>
        <w:t>на зростання в безпечному та сприятливому для розвитку сімейному оточенні шляхом створення системи підтримки дітей та сімей з дітьми, реінтеграції дітей в їх сім'ї та розвитку сімейних форм виховання, доступу до соціальних, медичних, освітніх та інших послуг</w:t>
      </w:r>
      <w:r w:rsidR="00DE0099">
        <w:rPr>
          <w:rFonts w:ascii="Times New Roman" w:hAnsi="Times New Roman"/>
          <w:sz w:val="28"/>
          <w:szCs w:val="28"/>
        </w:rPr>
        <w:t>.</w:t>
      </w:r>
    </w:p>
    <w:p w:rsidR="00DE0099" w:rsidRPr="00F24ABB" w:rsidRDefault="00DE0099" w:rsidP="00F24ABB">
      <w:pPr>
        <w:ind w:firstLine="567"/>
        <w:jc w:val="both"/>
        <w:rPr>
          <w:rFonts w:ascii="Times New Roman" w:hAnsi="Times New Roman"/>
          <w:sz w:val="28"/>
          <w:szCs w:val="28"/>
        </w:rPr>
      </w:pPr>
    </w:p>
    <w:p w:rsidR="00AC47F4" w:rsidRDefault="00681E59" w:rsidP="00681E59">
      <w:pPr>
        <w:ind w:firstLine="567"/>
        <w:jc w:val="center"/>
        <w:rPr>
          <w:rFonts w:ascii="Times New Roman" w:hAnsi="Times New Roman"/>
          <w:b/>
          <w:sz w:val="28"/>
          <w:szCs w:val="28"/>
        </w:rPr>
      </w:pPr>
      <w:r w:rsidRPr="00AC47F4">
        <w:rPr>
          <w:rFonts w:ascii="Times New Roman" w:hAnsi="Times New Roman"/>
          <w:b/>
          <w:sz w:val="28"/>
          <w:szCs w:val="28"/>
        </w:rPr>
        <w:t xml:space="preserve">                                                                                </w:t>
      </w:r>
    </w:p>
    <w:p w:rsidR="00AC47F4" w:rsidRDefault="00AC47F4" w:rsidP="00681E59">
      <w:pPr>
        <w:ind w:firstLine="567"/>
        <w:jc w:val="center"/>
        <w:rPr>
          <w:rFonts w:ascii="Times New Roman" w:hAnsi="Times New Roman"/>
          <w:b/>
          <w:sz w:val="28"/>
          <w:szCs w:val="28"/>
        </w:rPr>
      </w:pPr>
      <w:r>
        <w:rPr>
          <w:rFonts w:ascii="Times New Roman" w:hAnsi="Times New Roman"/>
          <w:b/>
          <w:sz w:val="28"/>
          <w:szCs w:val="28"/>
        </w:rPr>
        <w:lastRenderedPageBreak/>
        <w:t xml:space="preserve">                                                                                          </w:t>
      </w:r>
      <w:r w:rsidR="00681E59" w:rsidRPr="00AC47F4">
        <w:rPr>
          <w:rFonts w:ascii="Times New Roman" w:hAnsi="Times New Roman"/>
          <w:b/>
          <w:sz w:val="28"/>
          <w:szCs w:val="28"/>
        </w:rPr>
        <w:t xml:space="preserve"> </w:t>
      </w:r>
    </w:p>
    <w:p w:rsidR="00F24ABB" w:rsidRPr="00681E59" w:rsidRDefault="00F24ABB" w:rsidP="00681E59">
      <w:pPr>
        <w:ind w:firstLine="567"/>
        <w:jc w:val="center"/>
        <w:rPr>
          <w:rFonts w:ascii="Times New Roman" w:hAnsi="Times New Roman"/>
          <w:b/>
          <w:sz w:val="28"/>
          <w:szCs w:val="28"/>
        </w:rPr>
      </w:pPr>
      <w:r w:rsidRPr="002C3762">
        <w:rPr>
          <w:rFonts w:ascii="Times New Roman" w:hAnsi="Times New Roman"/>
          <w:b/>
          <w:sz w:val="28"/>
          <w:szCs w:val="28"/>
        </w:rPr>
        <w:t>Завдання</w:t>
      </w:r>
    </w:p>
    <w:p w:rsidR="00F24ABB" w:rsidRPr="00F24ABB" w:rsidRDefault="00F24ABB" w:rsidP="00F24ABB">
      <w:pPr>
        <w:ind w:firstLine="567"/>
        <w:jc w:val="both"/>
        <w:rPr>
          <w:rFonts w:ascii="Times New Roman" w:hAnsi="Times New Roman"/>
          <w:sz w:val="28"/>
          <w:szCs w:val="28"/>
        </w:rPr>
      </w:pPr>
      <w:r w:rsidRPr="00F24ABB">
        <w:rPr>
          <w:rFonts w:ascii="Times New Roman" w:hAnsi="Times New Roman"/>
          <w:sz w:val="28"/>
          <w:szCs w:val="28"/>
        </w:rPr>
        <w:t>Основними завданнями плану є:</w:t>
      </w:r>
    </w:p>
    <w:p w:rsidR="00F24ABB" w:rsidRPr="00F24ABB" w:rsidRDefault="00F24ABB" w:rsidP="00F24ABB">
      <w:pPr>
        <w:ind w:firstLine="567"/>
        <w:jc w:val="both"/>
        <w:rPr>
          <w:rFonts w:ascii="Times New Roman" w:hAnsi="Times New Roman"/>
          <w:sz w:val="28"/>
          <w:szCs w:val="28"/>
        </w:rPr>
      </w:pPr>
      <w:r w:rsidRPr="00F24ABB">
        <w:rPr>
          <w:rFonts w:ascii="Times New Roman" w:hAnsi="Times New Roman"/>
          <w:sz w:val="28"/>
          <w:szCs w:val="28"/>
        </w:rPr>
        <w:t xml:space="preserve">забезпечення ефективної координації дій між </w:t>
      </w:r>
      <w:r w:rsidR="00CD6B3A">
        <w:rPr>
          <w:rFonts w:ascii="Times New Roman" w:hAnsi="Times New Roman"/>
          <w:sz w:val="28"/>
          <w:szCs w:val="28"/>
        </w:rPr>
        <w:t xml:space="preserve">районною військовою адміністрацією з </w:t>
      </w:r>
      <w:r w:rsidRPr="00F24ABB">
        <w:rPr>
          <w:rFonts w:ascii="Times New Roman" w:hAnsi="Times New Roman"/>
          <w:sz w:val="28"/>
          <w:szCs w:val="28"/>
        </w:rPr>
        <w:t>органами державної влади, органами місцевого самоврядування, інститутами громадянського суспільства, міжвідомчого співробітництва та взаємодії;</w:t>
      </w:r>
    </w:p>
    <w:p w:rsidR="00F24ABB" w:rsidRPr="00F24ABB" w:rsidRDefault="00F24ABB" w:rsidP="00F24ABB">
      <w:pPr>
        <w:ind w:firstLine="567"/>
        <w:jc w:val="both"/>
        <w:rPr>
          <w:rFonts w:ascii="Times New Roman" w:hAnsi="Times New Roman"/>
          <w:sz w:val="28"/>
          <w:szCs w:val="28"/>
        </w:rPr>
      </w:pPr>
      <w:r w:rsidRPr="00F24ABB">
        <w:rPr>
          <w:rFonts w:ascii="Times New Roman" w:hAnsi="Times New Roman"/>
          <w:sz w:val="28"/>
          <w:szCs w:val="28"/>
        </w:rPr>
        <w:t>розвиток та поширення сімейних форм виховання дітей-сиріт, дітей, позбавлених батьківського піклування.</w:t>
      </w:r>
    </w:p>
    <w:p w:rsidR="00F24ABB" w:rsidRPr="00F24ABB" w:rsidRDefault="00F24ABB" w:rsidP="00F24ABB">
      <w:pPr>
        <w:ind w:firstLine="567"/>
        <w:jc w:val="both"/>
        <w:rPr>
          <w:rFonts w:ascii="Times New Roman" w:hAnsi="Times New Roman"/>
          <w:sz w:val="28"/>
          <w:szCs w:val="28"/>
        </w:rPr>
      </w:pPr>
      <w:r w:rsidRPr="00F24ABB">
        <w:rPr>
          <w:rFonts w:ascii="Times New Roman" w:hAnsi="Times New Roman"/>
          <w:sz w:val="28"/>
          <w:szCs w:val="28"/>
        </w:rPr>
        <w:t>Особливу увагу приділено питанням форм сімейного виховання дітей-сиріт, дітей, позбав</w:t>
      </w:r>
      <w:r w:rsidR="00CD6B3A">
        <w:rPr>
          <w:rFonts w:ascii="Times New Roman" w:hAnsi="Times New Roman"/>
          <w:sz w:val="28"/>
          <w:szCs w:val="28"/>
        </w:rPr>
        <w:t>лених батьківського піклування.</w:t>
      </w:r>
    </w:p>
    <w:p w:rsidR="00F24ABB" w:rsidRPr="00F24ABB" w:rsidRDefault="00F24ABB" w:rsidP="00F24ABB">
      <w:pPr>
        <w:ind w:firstLine="708"/>
        <w:jc w:val="both"/>
        <w:rPr>
          <w:rFonts w:ascii="Times New Roman" w:hAnsi="Times New Roman"/>
          <w:sz w:val="28"/>
          <w:szCs w:val="28"/>
        </w:rPr>
      </w:pPr>
      <w:r w:rsidRPr="00F24ABB">
        <w:rPr>
          <w:rFonts w:ascii="Times New Roman" w:hAnsi="Times New Roman"/>
          <w:sz w:val="28"/>
          <w:szCs w:val="28"/>
        </w:rPr>
        <w:t xml:space="preserve">Реалізація плану буде здійснюватися на </w:t>
      </w:r>
      <w:r w:rsidR="00DE0099">
        <w:rPr>
          <w:rFonts w:ascii="Times New Roman" w:hAnsi="Times New Roman"/>
          <w:sz w:val="28"/>
          <w:szCs w:val="28"/>
        </w:rPr>
        <w:t xml:space="preserve">таких </w:t>
      </w:r>
      <w:r w:rsidRPr="00F24ABB">
        <w:rPr>
          <w:rFonts w:ascii="Times New Roman" w:hAnsi="Times New Roman"/>
          <w:sz w:val="28"/>
          <w:szCs w:val="28"/>
        </w:rPr>
        <w:t>принципах:</w:t>
      </w:r>
    </w:p>
    <w:p w:rsidR="00F24ABB" w:rsidRPr="00F24ABB" w:rsidRDefault="00F24ABB" w:rsidP="00F24ABB">
      <w:pPr>
        <w:ind w:firstLine="708"/>
        <w:jc w:val="both"/>
        <w:rPr>
          <w:rFonts w:ascii="Times New Roman" w:hAnsi="Times New Roman"/>
          <w:sz w:val="28"/>
          <w:szCs w:val="28"/>
        </w:rPr>
      </w:pPr>
      <w:r w:rsidRPr="00F24ABB">
        <w:rPr>
          <w:rFonts w:ascii="Times New Roman" w:hAnsi="Times New Roman"/>
          <w:sz w:val="28"/>
          <w:szCs w:val="28"/>
        </w:rPr>
        <w:t xml:space="preserve">забезпечення прав та врахування найкращих інтересів дитини в усіх </w:t>
      </w:r>
      <w:r w:rsidR="00CD6B3A">
        <w:rPr>
          <w:rFonts w:ascii="Times New Roman" w:hAnsi="Times New Roman"/>
          <w:sz w:val="28"/>
          <w:szCs w:val="28"/>
        </w:rPr>
        <w:t>районних</w:t>
      </w:r>
      <w:r w:rsidRPr="00F24ABB">
        <w:rPr>
          <w:rFonts w:ascii="Times New Roman" w:hAnsi="Times New Roman"/>
          <w:sz w:val="28"/>
          <w:szCs w:val="28"/>
        </w:rPr>
        <w:t xml:space="preserve"> політиках та під час прийняття рішень щодо дитини;</w:t>
      </w:r>
    </w:p>
    <w:p w:rsidR="00F24ABB" w:rsidRPr="00F24ABB" w:rsidRDefault="00F24ABB" w:rsidP="00F24ABB">
      <w:pPr>
        <w:ind w:firstLine="708"/>
        <w:jc w:val="both"/>
        <w:rPr>
          <w:rFonts w:ascii="Times New Roman" w:hAnsi="Times New Roman"/>
          <w:sz w:val="28"/>
          <w:szCs w:val="28"/>
        </w:rPr>
      </w:pPr>
      <w:r w:rsidRPr="00F24ABB">
        <w:rPr>
          <w:rFonts w:ascii="Times New Roman" w:hAnsi="Times New Roman"/>
          <w:sz w:val="28"/>
          <w:szCs w:val="28"/>
        </w:rPr>
        <w:t>пріоритетність сімейного виховання як найкращого середовища для повного та гармонійного розвитку дитини;</w:t>
      </w:r>
    </w:p>
    <w:p w:rsidR="00F24ABB" w:rsidRPr="00F24ABB" w:rsidRDefault="00F24ABB" w:rsidP="00F24ABB">
      <w:pPr>
        <w:ind w:firstLine="708"/>
        <w:jc w:val="both"/>
        <w:rPr>
          <w:rFonts w:ascii="Times New Roman" w:hAnsi="Times New Roman"/>
          <w:sz w:val="28"/>
          <w:szCs w:val="28"/>
        </w:rPr>
      </w:pPr>
      <w:r w:rsidRPr="00F24ABB">
        <w:rPr>
          <w:rFonts w:ascii="Times New Roman" w:hAnsi="Times New Roman"/>
          <w:sz w:val="28"/>
          <w:szCs w:val="28"/>
        </w:rPr>
        <w:t xml:space="preserve">відповідальність </w:t>
      </w:r>
      <w:r w:rsidR="00CD6B3A">
        <w:rPr>
          <w:rFonts w:ascii="Times New Roman" w:hAnsi="Times New Roman"/>
          <w:sz w:val="28"/>
          <w:szCs w:val="28"/>
        </w:rPr>
        <w:t>районної військової адміністрації</w:t>
      </w:r>
      <w:r w:rsidR="00491579">
        <w:rPr>
          <w:rFonts w:ascii="Times New Roman" w:hAnsi="Times New Roman"/>
          <w:sz w:val="28"/>
          <w:szCs w:val="28"/>
        </w:rPr>
        <w:t xml:space="preserve"> за сімейні</w:t>
      </w:r>
      <w:r w:rsidRPr="00F24ABB">
        <w:rPr>
          <w:rFonts w:ascii="Times New Roman" w:hAnsi="Times New Roman"/>
          <w:sz w:val="28"/>
          <w:szCs w:val="28"/>
        </w:rPr>
        <w:t xml:space="preserve"> форм</w:t>
      </w:r>
      <w:r w:rsidR="00491579">
        <w:rPr>
          <w:rFonts w:ascii="Times New Roman" w:hAnsi="Times New Roman"/>
          <w:sz w:val="28"/>
          <w:szCs w:val="28"/>
        </w:rPr>
        <w:t>и</w:t>
      </w:r>
      <w:r w:rsidRPr="00F24ABB">
        <w:rPr>
          <w:rFonts w:ascii="Times New Roman" w:hAnsi="Times New Roman"/>
          <w:sz w:val="28"/>
          <w:szCs w:val="28"/>
        </w:rPr>
        <w:t xml:space="preserve"> виховання, усиновлення;</w:t>
      </w:r>
    </w:p>
    <w:p w:rsidR="00F24ABB" w:rsidRPr="00F24ABB" w:rsidRDefault="00F24ABB" w:rsidP="00F24ABB">
      <w:pPr>
        <w:ind w:firstLine="708"/>
        <w:jc w:val="both"/>
        <w:rPr>
          <w:rFonts w:ascii="Times New Roman" w:hAnsi="Times New Roman"/>
          <w:sz w:val="28"/>
          <w:szCs w:val="28"/>
        </w:rPr>
      </w:pPr>
      <w:proofErr w:type="spellStart"/>
      <w:r w:rsidRPr="00F24ABB">
        <w:rPr>
          <w:rFonts w:ascii="Times New Roman" w:hAnsi="Times New Roman"/>
          <w:sz w:val="28"/>
          <w:szCs w:val="28"/>
        </w:rPr>
        <w:t>скоординованість</w:t>
      </w:r>
      <w:proofErr w:type="spellEnd"/>
      <w:r w:rsidRPr="00F24ABB">
        <w:rPr>
          <w:rFonts w:ascii="Times New Roman" w:hAnsi="Times New Roman"/>
          <w:sz w:val="28"/>
          <w:szCs w:val="28"/>
        </w:rPr>
        <w:t xml:space="preserve"> та взаємодія в інтересах дитини</w:t>
      </w:r>
      <w:r w:rsidR="00CD6B3A">
        <w:rPr>
          <w:rFonts w:ascii="Times New Roman" w:hAnsi="Times New Roman"/>
          <w:sz w:val="28"/>
          <w:szCs w:val="28"/>
        </w:rPr>
        <w:t xml:space="preserve"> районної військової адміністрації з</w:t>
      </w:r>
      <w:r w:rsidR="00491579">
        <w:rPr>
          <w:rFonts w:ascii="Times New Roman" w:hAnsi="Times New Roman"/>
          <w:sz w:val="28"/>
          <w:szCs w:val="28"/>
        </w:rPr>
        <w:t xml:space="preserve"> органами</w:t>
      </w:r>
      <w:r w:rsidRPr="00F24ABB">
        <w:rPr>
          <w:rFonts w:ascii="Times New Roman" w:hAnsi="Times New Roman"/>
          <w:sz w:val="28"/>
          <w:szCs w:val="28"/>
        </w:rPr>
        <w:t xml:space="preserve"> державної влади, місцевого самоврядування, громадя</w:t>
      </w:r>
      <w:r w:rsidR="00491579">
        <w:rPr>
          <w:rFonts w:ascii="Times New Roman" w:hAnsi="Times New Roman"/>
          <w:sz w:val="28"/>
          <w:szCs w:val="28"/>
        </w:rPr>
        <w:t>нським суспільством, міжнародними партнерами та іншими зацікавленими особами</w:t>
      </w:r>
      <w:r w:rsidRPr="00F24ABB">
        <w:rPr>
          <w:rFonts w:ascii="Times New Roman" w:hAnsi="Times New Roman"/>
          <w:sz w:val="28"/>
          <w:szCs w:val="28"/>
        </w:rPr>
        <w:t>.</w:t>
      </w:r>
    </w:p>
    <w:p w:rsidR="00DE0099" w:rsidRDefault="00DE0099" w:rsidP="00F24ABB">
      <w:pPr>
        <w:ind w:firstLine="708"/>
        <w:jc w:val="both"/>
        <w:rPr>
          <w:rFonts w:ascii="Times New Roman" w:hAnsi="Times New Roman"/>
          <w:b/>
          <w:sz w:val="28"/>
          <w:szCs w:val="28"/>
        </w:rPr>
      </w:pPr>
    </w:p>
    <w:p w:rsidR="00F24ABB" w:rsidRPr="00F24ABB" w:rsidRDefault="00F24ABB" w:rsidP="00603135">
      <w:pPr>
        <w:ind w:firstLine="708"/>
        <w:jc w:val="center"/>
        <w:rPr>
          <w:rFonts w:ascii="Times New Roman" w:hAnsi="Times New Roman"/>
          <w:b/>
          <w:sz w:val="28"/>
          <w:szCs w:val="28"/>
        </w:rPr>
      </w:pPr>
      <w:r w:rsidRPr="002C3762">
        <w:rPr>
          <w:rFonts w:ascii="Times New Roman" w:hAnsi="Times New Roman"/>
          <w:b/>
          <w:sz w:val="28"/>
          <w:szCs w:val="28"/>
        </w:rPr>
        <w:t>Очікувані результати та ефективність Плану</w:t>
      </w:r>
    </w:p>
    <w:p w:rsidR="00F24ABB" w:rsidRPr="00F24ABB" w:rsidRDefault="00F24ABB" w:rsidP="00F24ABB">
      <w:pPr>
        <w:ind w:firstLine="708"/>
        <w:jc w:val="both"/>
        <w:rPr>
          <w:rFonts w:ascii="Times New Roman" w:hAnsi="Times New Roman"/>
          <w:sz w:val="28"/>
          <w:szCs w:val="28"/>
        </w:rPr>
      </w:pPr>
      <w:r w:rsidRPr="00F24ABB">
        <w:rPr>
          <w:rFonts w:ascii="Times New Roman" w:hAnsi="Times New Roman"/>
          <w:sz w:val="28"/>
          <w:szCs w:val="28"/>
        </w:rPr>
        <w:t xml:space="preserve">Виконання плану </w:t>
      </w:r>
      <w:r w:rsidR="00491579" w:rsidRPr="00F24ABB">
        <w:rPr>
          <w:rFonts w:ascii="Times New Roman" w:hAnsi="Times New Roman"/>
          <w:sz w:val="28"/>
          <w:szCs w:val="28"/>
        </w:rPr>
        <w:t xml:space="preserve">заходів </w:t>
      </w:r>
      <w:r>
        <w:rPr>
          <w:rFonts w:ascii="Times New Roman" w:hAnsi="Times New Roman"/>
          <w:sz w:val="28"/>
          <w:szCs w:val="28"/>
        </w:rPr>
        <w:t xml:space="preserve">на 2025-2026 роки </w:t>
      </w:r>
      <w:r w:rsidRPr="00F24ABB">
        <w:rPr>
          <w:rFonts w:ascii="Times New Roman" w:hAnsi="Times New Roman"/>
          <w:sz w:val="28"/>
          <w:szCs w:val="28"/>
        </w:rPr>
        <w:t xml:space="preserve">дасть можливість досягти станом на 31 січня 2028 року таких ключових показників ефективності реалізації Стратегії в </w:t>
      </w:r>
      <w:r w:rsidR="00CD6B3A">
        <w:rPr>
          <w:rFonts w:ascii="Times New Roman" w:hAnsi="Times New Roman"/>
          <w:sz w:val="28"/>
          <w:szCs w:val="28"/>
        </w:rPr>
        <w:t>Первомайському районі Миколаївської</w:t>
      </w:r>
      <w:r w:rsidRPr="00F24ABB">
        <w:rPr>
          <w:rFonts w:ascii="Times New Roman" w:hAnsi="Times New Roman"/>
          <w:sz w:val="28"/>
          <w:szCs w:val="28"/>
        </w:rPr>
        <w:t xml:space="preserve"> області:</w:t>
      </w:r>
    </w:p>
    <w:p w:rsidR="00F24ABB" w:rsidRPr="00F24ABB" w:rsidRDefault="00F24ABB" w:rsidP="00F24ABB">
      <w:pPr>
        <w:ind w:firstLine="709"/>
        <w:jc w:val="both"/>
        <w:rPr>
          <w:rFonts w:ascii="Times New Roman" w:hAnsi="Times New Roman"/>
          <w:sz w:val="28"/>
          <w:szCs w:val="28"/>
          <w:lang w:eastAsia="uk-UA"/>
        </w:rPr>
      </w:pPr>
      <w:r w:rsidRPr="00F24ABB">
        <w:rPr>
          <w:rFonts w:ascii="Times New Roman" w:hAnsi="Times New Roman"/>
          <w:sz w:val="28"/>
          <w:szCs w:val="28"/>
          <w:lang w:eastAsia="uk-UA"/>
        </w:rPr>
        <w:t>забезпечення розвитку національного усиновлення та створення достатньої кількості альтернативних форм сімейного догляду та виховання для влаштування дітей-сиріт, дітей, позбавлених батьківського піклування;</w:t>
      </w:r>
    </w:p>
    <w:p w:rsidR="00F24ABB" w:rsidRPr="00F24ABB" w:rsidRDefault="00F24ABB" w:rsidP="00F24ABB">
      <w:pPr>
        <w:ind w:firstLine="709"/>
        <w:jc w:val="both"/>
        <w:rPr>
          <w:rFonts w:ascii="Times New Roman" w:hAnsi="Times New Roman"/>
          <w:sz w:val="28"/>
          <w:szCs w:val="28"/>
          <w:lang w:eastAsia="uk-UA"/>
        </w:rPr>
      </w:pPr>
      <w:r w:rsidRPr="00F24ABB">
        <w:rPr>
          <w:rFonts w:ascii="Times New Roman" w:hAnsi="Times New Roman"/>
          <w:sz w:val="28"/>
          <w:szCs w:val="28"/>
          <w:lang w:eastAsia="uk-UA"/>
        </w:rPr>
        <w:t>забезпечення найкращих інтересів дітей-сиріт, дітей, позбавлених батьківського піклування, тимчасово переміщених (евакуйованих) із закладів інституційного догляду та виховання дітей під час воєнного стану при їх поверненні та влаштуванні в альтернативні форми сімейного догляду та вихо</w:t>
      </w:r>
      <w:r w:rsidR="00567B8D">
        <w:rPr>
          <w:rFonts w:ascii="Times New Roman" w:hAnsi="Times New Roman"/>
          <w:sz w:val="28"/>
          <w:szCs w:val="28"/>
          <w:lang w:eastAsia="uk-UA"/>
        </w:rPr>
        <w:t xml:space="preserve">вання або в сім’ї </w:t>
      </w:r>
      <w:proofErr w:type="spellStart"/>
      <w:r w:rsidR="00567B8D">
        <w:rPr>
          <w:rFonts w:ascii="Times New Roman" w:hAnsi="Times New Roman"/>
          <w:sz w:val="28"/>
          <w:szCs w:val="28"/>
          <w:lang w:eastAsia="uk-UA"/>
        </w:rPr>
        <w:t>усиновлювачів</w:t>
      </w:r>
      <w:proofErr w:type="spellEnd"/>
      <w:r w:rsidR="00567B8D">
        <w:rPr>
          <w:rFonts w:ascii="Times New Roman" w:hAnsi="Times New Roman"/>
          <w:sz w:val="28"/>
          <w:szCs w:val="28"/>
          <w:lang w:eastAsia="uk-UA"/>
        </w:rPr>
        <w:t>.</w:t>
      </w:r>
    </w:p>
    <w:p w:rsidR="00F24ABB" w:rsidRDefault="00F24ABB" w:rsidP="00F24ABB">
      <w:pPr>
        <w:ind w:firstLine="709"/>
        <w:jc w:val="both"/>
        <w:rPr>
          <w:rFonts w:ascii="Times New Roman" w:hAnsi="Times New Roman"/>
          <w:sz w:val="28"/>
          <w:szCs w:val="28"/>
          <w:lang w:eastAsia="uk-UA"/>
        </w:rPr>
      </w:pPr>
    </w:p>
    <w:p w:rsidR="00B36F92" w:rsidRDefault="00B36F92" w:rsidP="00F24ABB">
      <w:pPr>
        <w:ind w:firstLine="709"/>
        <w:jc w:val="both"/>
        <w:rPr>
          <w:rFonts w:ascii="Times New Roman" w:hAnsi="Times New Roman"/>
          <w:sz w:val="28"/>
          <w:szCs w:val="28"/>
          <w:lang w:eastAsia="uk-UA"/>
        </w:rPr>
      </w:pPr>
    </w:p>
    <w:p w:rsidR="00B36F92" w:rsidRDefault="00B36F92" w:rsidP="0035227D">
      <w:pPr>
        <w:jc w:val="both"/>
        <w:rPr>
          <w:rFonts w:ascii="Times New Roman" w:hAnsi="Times New Roman"/>
          <w:sz w:val="28"/>
          <w:szCs w:val="28"/>
          <w:lang w:eastAsia="uk-UA"/>
        </w:rPr>
      </w:pPr>
    </w:p>
    <w:p w:rsidR="0035227D" w:rsidRDefault="0035227D" w:rsidP="0035227D">
      <w:pPr>
        <w:jc w:val="both"/>
        <w:rPr>
          <w:rFonts w:ascii="Times New Roman" w:hAnsi="Times New Roman"/>
          <w:sz w:val="28"/>
          <w:szCs w:val="28"/>
          <w:lang w:eastAsia="uk-UA"/>
        </w:rPr>
      </w:pPr>
    </w:p>
    <w:p w:rsidR="0035227D" w:rsidRPr="00F24ABB" w:rsidRDefault="0035227D" w:rsidP="0035227D">
      <w:pPr>
        <w:jc w:val="both"/>
        <w:rPr>
          <w:rFonts w:ascii="Times New Roman" w:hAnsi="Times New Roman"/>
          <w:sz w:val="28"/>
          <w:szCs w:val="28"/>
          <w:lang w:eastAsia="uk-UA"/>
        </w:rPr>
      </w:pPr>
    </w:p>
    <w:p w:rsidR="00AA398D" w:rsidRPr="00F24ABB" w:rsidRDefault="00AA398D" w:rsidP="00AA398D">
      <w:pPr>
        <w:widowControl w:val="0"/>
        <w:spacing w:line="276" w:lineRule="auto"/>
        <w:ind w:hangingChars="1"/>
        <w:outlineLvl w:val="0"/>
        <w:rPr>
          <w:rFonts w:ascii="Times New Roman" w:hAnsi="Times New Roman"/>
          <w:sz w:val="2"/>
          <w:szCs w:val="2"/>
          <w:lang w:eastAsia="en-US"/>
        </w:rPr>
      </w:pPr>
    </w:p>
    <w:tbl>
      <w:tblPr>
        <w:tblW w:w="15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
        <w:gridCol w:w="2530"/>
        <w:gridCol w:w="1788"/>
        <w:gridCol w:w="2216"/>
        <w:gridCol w:w="15"/>
        <w:gridCol w:w="94"/>
        <w:gridCol w:w="1557"/>
        <w:gridCol w:w="1985"/>
        <w:gridCol w:w="2409"/>
        <w:gridCol w:w="2552"/>
        <w:gridCol w:w="142"/>
      </w:tblGrid>
      <w:tr w:rsidR="007E3021" w:rsidRPr="00F24ABB" w:rsidTr="004C0DCC">
        <w:trPr>
          <w:gridAfter w:val="1"/>
          <w:wAfter w:w="142" w:type="dxa"/>
          <w:tblHeader/>
        </w:trPr>
        <w:tc>
          <w:tcPr>
            <w:tcW w:w="2626" w:type="dxa"/>
            <w:gridSpan w:val="2"/>
            <w:vAlign w:val="center"/>
            <w:hideMark/>
          </w:tcPr>
          <w:p w:rsidR="007E3021" w:rsidRPr="00F24ABB" w:rsidRDefault="007E3021" w:rsidP="00AA398D">
            <w:pPr>
              <w:spacing w:before="120"/>
              <w:jc w:val="center"/>
              <w:rPr>
                <w:rFonts w:ascii="Times New Roman" w:hAnsi="Times New Roman"/>
                <w:b/>
                <w:sz w:val="24"/>
                <w:szCs w:val="24"/>
              </w:rPr>
            </w:pPr>
            <w:r w:rsidRPr="00F24ABB">
              <w:rPr>
                <w:rFonts w:ascii="Times New Roman" w:hAnsi="Times New Roman"/>
                <w:b/>
                <w:sz w:val="24"/>
                <w:szCs w:val="24"/>
              </w:rPr>
              <w:lastRenderedPageBreak/>
              <w:t>Найменування завдання</w:t>
            </w:r>
          </w:p>
        </w:tc>
        <w:tc>
          <w:tcPr>
            <w:tcW w:w="4019" w:type="dxa"/>
            <w:gridSpan w:val="3"/>
            <w:vAlign w:val="center"/>
            <w:hideMark/>
          </w:tcPr>
          <w:p w:rsidR="007E3021" w:rsidRPr="00F24ABB" w:rsidRDefault="007E3021" w:rsidP="00AA398D">
            <w:pPr>
              <w:spacing w:before="120"/>
              <w:ind w:left="13"/>
              <w:jc w:val="center"/>
              <w:rPr>
                <w:rFonts w:ascii="Times New Roman" w:hAnsi="Times New Roman"/>
                <w:b/>
                <w:sz w:val="24"/>
                <w:szCs w:val="24"/>
              </w:rPr>
            </w:pPr>
            <w:r w:rsidRPr="00F24ABB">
              <w:rPr>
                <w:rFonts w:ascii="Times New Roman" w:hAnsi="Times New Roman"/>
                <w:b/>
                <w:sz w:val="24"/>
                <w:szCs w:val="24"/>
              </w:rPr>
              <w:t>Найменування заходу</w:t>
            </w:r>
          </w:p>
        </w:tc>
        <w:tc>
          <w:tcPr>
            <w:tcW w:w="1651" w:type="dxa"/>
            <w:gridSpan w:val="2"/>
            <w:vAlign w:val="center"/>
            <w:hideMark/>
          </w:tcPr>
          <w:p w:rsidR="007E3021" w:rsidRPr="00F24ABB" w:rsidRDefault="007E3021" w:rsidP="00AA398D">
            <w:pPr>
              <w:spacing w:before="120"/>
              <w:ind w:left="-56"/>
              <w:jc w:val="center"/>
              <w:rPr>
                <w:rFonts w:ascii="Times New Roman" w:hAnsi="Times New Roman"/>
                <w:b/>
                <w:sz w:val="24"/>
                <w:szCs w:val="24"/>
              </w:rPr>
            </w:pPr>
            <w:r w:rsidRPr="00F24ABB">
              <w:rPr>
                <w:rFonts w:ascii="Times New Roman" w:hAnsi="Times New Roman"/>
                <w:b/>
                <w:sz w:val="24"/>
                <w:szCs w:val="24"/>
              </w:rPr>
              <w:t>Строк виконання</w:t>
            </w:r>
          </w:p>
        </w:tc>
        <w:tc>
          <w:tcPr>
            <w:tcW w:w="1985" w:type="dxa"/>
            <w:vAlign w:val="center"/>
            <w:hideMark/>
          </w:tcPr>
          <w:p w:rsidR="007E3021" w:rsidRPr="00F24ABB" w:rsidRDefault="007E3021" w:rsidP="00AA398D">
            <w:pPr>
              <w:spacing w:before="120"/>
              <w:jc w:val="center"/>
              <w:rPr>
                <w:rFonts w:ascii="Times New Roman" w:hAnsi="Times New Roman"/>
                <w:b/>
                <w:sz w:val="24"/>
                <w:szCs w:val="24"/>
              </w:rPr>
            </w:pPr>
            <w:r w:rsidRPr="00F24ABB">
              <w:rPr>
                <w:rFonts w:ascii="Times New Roman" w:hAnsi="Times New Roman"/>
                <w:b/>
                <w:sz w:val="24"/>
                <w:szCs w:val="24"/>
              </w:rPr>
              <w:t>Джерела</w:t>
            </w:r>
            <w:r w:rsidRPr="00F24ABB">
              <w:rPr>
                <w:rFonts w:ascii="Times New Roman" w:hAnsi="Times New Roman"/>
                <w:b/>
                <w:sz w:val="24"/>
                <w:szCs w:val="24"/>
              </w:rPr>
              <w:br/>
              <w:t>фінансування</w:t>
            </w:r>
          </w:p>
        </w:tc>
        <w:tc>
          <w:tcPr>
            <w:tcW w:w="2409" w:type="dxa"/>
            <w:vAlign w:val="center"/>
            <w:hideMark/>
          </w:tcPr>
          <w:p w:rsidR="007E3021" w:rsidRPr="00F24ABB" w:rsidRDefault="007E3021" w:rsidP="007E3021">
            <w:pPr>
              <w:ind w:left="86" w:right="33"/>
              <w:jc w:val="center"/>
              <w:rPr>
                <w:rFonts w:ascii="Times New Roman" w:hAnsi="Times New Roman"/>
                <w:b/>
                <w:sz w:val="24"/>
                <w:szCs w:val="24"/>
              </w:rPr>
            </w:pPr>
            <w:r w:rsidRPr="00F24ABB">
              <w:rPr>
                <w:rFonts w:ascii="Times New Roman" w:hAnsi="Times New Roman"/>
                <w:b/>
                <w:sz w:val="24"/>
                <w:szCs w:val="24"/>
              </w:rPr>
              <w:t>Відповідальні за виконання</w:t>
            </w:r>
          </w:p>
        </w:tc>
        <w:tc>
          <w:tcPr>
            <w:tcW w:w="2552" w:type="dxa"/>
            <w:vAlign w:val="center"/>
          </w:tcPr>
          <w:p w:rsidR="007E3021" w:rsidRPr="00F24ABB" w:rsidRDefault="00B9696A" w:rsidP="007E3021">
            <w:pPr>
              <w:jc w:val="center"/>
              <w:rPr>
                <w:rFonts w:ascii="Times New Roman" w:hAnsi="Times New Roman"/>
                <w:b/>
                <w:sz w:val="24"/>
                <w:szCs w:val="24"/>
              </w:rPr>
            </w:pPr>
            <w:r w:rsidRPr="00F24ABB">
              <w:rPr>
                <w:rFonts w:ascii="Times New Roman" w:hAnsi="Times New Roman"/>
                <w:b/>
                <w:sz w:val="24"/>
                <w:szCs w:val="24"/>
              </w:rPr>
              <w:t>Очікуваний результат</w:t>
            </w:r>
          </w:p>
        </w:tc>
      </w:tr>
      <w:tr w:rsidR="007F6527" w:rsidRPr="00F24ABB" w:rsidTr="004C0DCC">
        <w:trPr>
          <w:gridAfter w:val="1"/>
          <w:wAfter w:w="142" w:type="dxa"/>
        </w:trPr>
        <w:tc>
          <w:tcPr>
            <w:tcW w:w="15242" w:type="dxa"/>
            <w:gridSpan w:val="10"/>
          </w:tcPr>
          <w:p w:rsidR="007F6527" w:rsidRPr="00F24ABB" w:rsidRDefault="00E10B87" w:rsidP="007F6527">
            <w:pPr>
              <w:spacing w:before="120"/>
              <w:ind w:left="86" w:right="33"/>
              <w:jc w:val="center"/>
              <w:rPr>
                <w:rFonts w:ascii="Times New Roman" w:hAnsi="Times New Roman"/>
                <w:sz w:val="28"/>
                <w:szCs w:val="28"/>
              </w:rPr>
            </w:pPr>
            <w:r>
              <w:rPr>
                <w:rFonts w:ascii="Times New Roman" w:hAnsi="Times New Roman"/>
                <w:b/>
                <w:sz w:val="28"/>
                <w:szCs w:val="28"/>
              </w:rPr>
              <w:t>Стратегічна ціль 1</w:t>
            </w:r>
            <w:r w:rsidR="007F6527" w:rsidRPr="00F24ABB">
              <w:rPr>
                <w:rFonts w:ascii="Times New Roman" w:hAnsi="Times New Roman"/>
                <w:b/>
                <w:sz w:val="28"/>
                <w:szCs w:val="28"/>
              </w:rPr>
              <w:t>.</w:t>
            </w:r>
            <w:r w:rsidR="007F6527" w:rsidRPr="00F24ABB">
              <w:rPr>
                <w:rFonts w:ascii="Times New Roman" w:hAnsi="Times New Roman"/>
                <w:sz w:val="28"/>
                <w:szCs w:val="28"/>
              </w:rPr>
              <w:t xml:space="preserve"> </w:t>
            </w:r>
            <w:r w:rsidR="007F6527" w:rsidRPr="00F24ABB">
              <w:rPr>
                <w:rFonts w:ascii="Times New Roman" w:hAnsi="Times New Roman"/>
                <w:i/>
                <w:sz w:val="28"/>
                <w:szCs w:val="28"/>
              </w:rPr>
              <w:t>Зростання дітей – сиріт та дітей, позбавлених батьківського піклування, у тому числі дітей з інвалідністю, в сімейному оточенні</w:t>
            </w:r>
          </w:p>
        </w:tc>
      </w:tr>
      <w:tr w:rsidR="007F6527" w:rsidRPr="00F24ABB" w:rsidTr="004C0DCC">
        <w:trPr>
          <w:gridAfter w:val="1"/>
          <w:wAfter w:w="142" w:type="dxa"/>
        </w:trPr>
        <w:tc>
          <w:tcPr>
            <w:tcW w:w="15242" w:type="dxa"/>
            <w:gridSpan w:val="10"/>
          </w:tcPr>
          <w:p w:rsidR="007F6527" w:rsidRPr="00F24ABB" w:rsidRDefault="007F6527" w:rsidP="007F6527">
            <w:pPr>
              <w:spacing w:before="120"/>
              <w:ind w:left="86" w:right="33"/>
              <w:jc w:val="center"/>
              <w:rPr>
                <w:rFonts w:ascii="Times New Roman" w:hAnsi="Times New Roman"/>
                <w:sz w:val="28"/>
                <w:szCs w:val="28"/>
              </w:rPr>
            </w:pPr>
            <w:r w:rsidRPr="00F24ABB">
              <w:rPr>
                <w:rFonts w:ascii="Times New Roman" w:hAnsi="Times New Roman"/>
                <w:b/>
                <w:sz w:val="28"/>
                <w:szCs w:val="28"/>
              </w:rPr>
              <w:t>Операційна ціль 1.</w:t>
            </w:r>
            <w:r w:rsidRPr="00F24ABB">
              <w:rPr>
                <w:rFonts w:ascii="Times New Roman" w:hAnsi="Times New Roman"/>
                <w:sz w:val="28"/>
                <w:szCs w:val="28"/>
              </w:rPr>
              <w:t xml:space="preserve"> </w:t>
            </w:r>
            <w:r w:rsidRPr="00F24ABB">
              <w:rPr>
                <w:rFonts w:ascii="Times New Roman" w:hAnsi="Times New Roman"/>
                <w:i/>
                <w:sz w:val="28"/>
                <w:szCs w:val="28"/>
              </w:rPr>
              <w:t>Задоволення потреб дітей сиріт та дітей, позбавлених батьківського піклування, у тому числі дітей, які потребують особливих умов проживання чи спеціального догляду, у зростанні в сімейному оточенні</w:t>
            </w:r>
          </w:p>
        </w:tc>
      </w:tr>
      <w:tr w:rsidR="002077B1" w:rsidRPr="00F24ABB" w:rsidTr="004C0DCC">
        <w:trPr>
          <w:gridAfter w:val="1"/>
          <w:wAfter w:w="142" w:type="dxa"/>
          <w:trHeight w:val="2526"/>
        </w:trPr>
        <w:tc>
          <w:tcPr>
            <w:tcW w:w="2626" w:type="dxa"/>
            <w:gridSpan w:val="2"/>
            <w:hideMark/>
          </w:tcPr>
          <w:p w:rsidR="002077B1" w:rsidRPr="00B621BC" w:rsidRDefault="00336F06" w:rsidP="00336F06">
            <w:pPr>
              <w:spacing w:before="120"/>
              <w:ind w:left="13"/>
              <w:jc w:val="both"/>
              <w:rPr>
                <w:rFonts w:ascii="Times New Roman" w:hAnsi="Times New Roman"/>
                <w:sz w:val="28"/>
                <w:szCs w:val="28"/>
              </w:rPr>
            </w:pPr>
            <w:r>
              <w:rPr>
                <w:rFonts w:ascii="Times New Roman" w:hAnsi="Times New Roman"/>
                <w:sz w:val="28"/>
                <w:szCs w:val="28"/>
              </w:rPr>
              <w:t>1</w:t>
            </w:r>
            <w:r w:rsidR="002077B1" w:rsidRPr="00B621BC">
              <w:rPr>
                <w:rFonts w:ascii="Times New Roman" w:hAnsi="Times New Roman"/>
                <w:sz w:val="28"/>
                <w:szCs w:val="28"/>
              </w:rPr>
              <w:t>. Підвищення спроможності за створення та забезпечення функціонування сімейних форм виховання для влаштування дітей-сиріт та дітей, позбавлених батьківського піклування</w:t>
            </w:r>
          </w:p>
        </w:tc>
        <w:tc>
          <w:tcPr>
            <w:tcW w:w="4004" w:type="dxa"/>
            <w:gridSpan w:val="2"/>
            <w:hideMark/>
          </w:tcPr>
          <w:p w:rsidR="002077B1" w:rsidRPr="00B621BC" w:rsidRDefault="00336F06" w:rsidP="002077B1">
            <w:pPr>
              <w:spacing w:before="120"/>
              <w:ind w:left="13"/>
              <w:jc w:val="both"/>
              <w:rPr>
                <w:rFonts w:ascii="Times New Roman" w:hAnsi="Times New Roman"/>
                <w:sz w:val="28"/>
                <w:szCs w:val="28"/>
              </w:rPr>
            </w:pPr>
            <w:r>
              <w:rPr>
                <w:rFonts w:ascii="Times New Roman" w:hAnsi="Times New Roman"/>
                <w:sz w:val="28"/>
                <w:szCs w:val="28"/>
              </w:rPr>
              <w:t>1</w:t>
            </w:r>
            <w:r w:rsidR="002077B1" w:rsidRPr="00F24ABB">
              <w:rPr>
                <w:rFonts w:ascii="Times New Roman" w:hAnsi="Times New Roman"/>
                <w:sz w:val="28"/>
                <w:szCs w:val="28"/>
              </w:rPr>
              <w:t xml:space="preserve">) забезпечення моніторингу діяльності </w:t>
            </w:r>
            <w:r w:rsidR="004C0DCC">
              <w:rPr>
                <w:rFonts w:ascii="Times New Roman" w:hAnsi="Times New Roman"/>
                <w:sz w:val="28"/>
                <w:szCs w:val="28"/>
              </w:rPr>
              <w:t>районної військової</w:t>
            </w:r>
            <w:r w:rsidR="002077B1">
              <w:rPr>
                <w:rFonts w:ascii="Times New Roman" w:hAnsi="Times New Roman"/>
                <w:sz w:val="28"/>
                <w:szCs w:val="28"/>
              </w:rPr>
              <w:t xml:space="preserve"> адміністрації з органами</w:t>
            </w:r>
            <w:r w:rsidR="002077B1" w:rsidRPr="00F24ABB">
              <w:rPr>
                <w:rFonts w:ascii="Times New Roman" w:hAnsi="Times New Roman"/>
                <w:sz w:val="28"/>
                <w:szCs w:val="28"/>
              </w:rPr>
              <w:t xml:space="preserve"> місцевого самоврядування, служб у справах дітей, центрів соціальних служб</w:t>
            </w:r>
            <w:r w:rsidR="00CC48B1">
              <w:rPr>
                <w:rFonts w:ascii="Times New Roman" w:hAnsi="Times New Roman"/>
                <w:sz w:val="28"/>
                <w:szCs w:val="28"/>
              </w:rPr>
              <w:t xml:space="preserve"> Первомайського району</w:t>
            </w:r>
            <w:r w:rsidR="002077B1" w:rsidRPr="00F24ABB">
              <w:rPr>
                <w:rFonts w:ascii="Times New Roman" w:hAnsi="Times New Roman"/>
                <w:sz w:val="28"/>
                <w:szCs w:val="28"/>
              </w:rPr>
              <w:t xml:space="preserve"> у сфері підтримки сімейн</w:t>
            </w:r>
            <w:r w:rsidR="000D23D1">
              <w:rPr>
                <w:rFonts w:ascii="Times New Roman" w:hAnsi="Times New Roman"/>
                <w:sz w:val="28"/>
                <w:szCs w:val="28"/>
              </w:rPr>
              <w:t xml:space="preserve">их форм виховання, відповідно  з </w:t>
            </w:r>
            <w:r w:rsidR="002077B1" w:rsidRPr="00F24ABB">
              <w:rPr>
                <w:rFonts w:ascii="Times New Roman" w:hAnsi="Times New Roman"/>
                <w:sz w:val="28"/>
                <w:szCs w:val="28"/>
              </w:rPr>
              <w:t>кількості створених сімейних форм виховання та потребам щодо влаштування в них дітей, зокрема дітей-сиріт та дітей, позбавлених батьківського піклування, які перебувають у закладах, які здійснюють інституційний догляд та виховання, дітей з інвалідністю, дітей  підліткового віку</w:t>
            </w:r>
          </w:p>
        </w:tc>
        <w:tc>
          <w:tcPr>
            <w:tcW w:w="1666" w:type="dxa"/>
            <w:gridSpan w:val="3"/>
            <w:hideMark/>
          </w:tcPr>
          <w:p w:rsidR="002077B1" w:rsidRPr="00F24ABB" w:rsidRDefault="002077B1" w:rsidP="007F6527">
            <w:pPr>
              <w:spacing w:before="120"/>
              <w:ind w:left="-56" w:right="-206"/>
              <w:jc w:val="center"/>
              <w:rPr>
                <w:rFonts w:ascii="Times New Roman" w:hAnsi="Times New Roman"/>
                <w:sz w:val="28"/>
                <w:szCs w:val="28"/>
              </w:rPr>
            </w:pPr>
            <w:r w:rsidRPr="00F24ABB">
              <w:rPr>
                <w:rFonts w:ascii="Times New Roman" w:hAnsi="Times New Roman"/>
                <w:sz w:val="28"/>
                <w:szCs w:val="28"/>
              </w:rPr>
              <w:t>2025-2026 роки</w:t>
            </w:r>
          </w:p>
          <w:p w:rsidR="004C0DCC" w:rsidRDefault="004C0DCC" w:rsidP="007F6527">
            <w:pPr>
              <w:spacing w:before="120"/>
              <w:ind w:left="-56" w:right="-206"/>
              <w:rPr>
                <w:rFonts w:ascii="Times New Roman" w:hAnsi="Times New Roman"/>
                <w:sz w:val="28"/>
                <w:szCs w:val="28"/>
              </w:rPr>
            </w:pPr>
          </w:p>
          <w:p w:rsidR="004C0DCC" w:rsidRPr="004C0DCC" w:rsidRDefault="004C0DCC" w:rsidP="004C0DCC">
            <w:pPr>
              <w:rPr>
                <w:rFonts w:ascii="Times New Roman" w:hAnsi="Times New Roman"/>
                <w:sz w:val="28"/>
                <w:szCs w:val="28"/>
              </w:rPr>
            </w:pPr>
          </w:p>
          <w:p w:rsidR="004C0DCC" w:rsidRPr="004C0DCC" w:rsidRDefault="004C0DCC" w:rsidP="004C0DCC">
            <w:pPr>
              <w:rPr>
                <w:rFonts w:ascii="Times New Roman" w:hAnsi="Times New Roman"/>
                <w:sz w:val="28"/>
                <w:szCs w:val="28"/>
              </w:rPr>
            </w:pPr>
          </w:p>
          <w:p w:rsidR="004C0DCC" w:rsidRPr="004C0DCC" w:rsidRDefault="004C0DCC" w:rsidP="004C0DCC">
            <w:pPr>
              <w:rPr>
                <w:rFonts w:ascii="Times New Roman" w:hAnsi="Times New Roman"/>
                <w:sz w:val="28"/>
                <w:szCs w:val="28"/>
              </w:rPr>
            </w:pPr>
          </w:p>
          <w:p w:rsidR="004C0DCC" w:rsidRPr="004C0DCC" w:rsidRDefault="004C0DCC" w:rsidP="004C0DCC">
            <w:pPr>
              <w:rPr>
                <w:rFonts w:ascii="Times New Roman" w:hAnsi="Times New Roman"/>
                <w:sz w:val="28"/>
                <w:szCs w:val="28"/>
              </w:rPr>
            </w:pPr>
          </w:p>
          <w:p w:rsidR="004C0DCC" w:rsidRPr="004C0DCC" w:rsidRDefault="004C0DCC" w:rsidP="004C0DCC">
            <w:pPr>
              <w:rPr>
                <w:rFonts w:ascii="Times New Roman" w:hAnsi="Times New Roman"/>
                <w:sz w:val="28"/>
                <w:szCs w:val="28"/>
              </w:rPr>
            </w:pPr>
          </w:p>
          <w:p w:rsidR="004C0DCC" w:rsidRPr="004C0DCC" w:rsidRDefault="004C0DCC" w:rsidP="004C0DCC">
            <w:pPr>
              <w:rPr>
                <w:rFonts w:ascii="Times New Roman" w:hAnsi="Times New Roman"/>
                <w:sz w:val="28"/>
                <w:szCs w:val="28"/>
              </w:rPr>
            </w:pPr>
          </w:p>
          <w:p w:rsidR="002077B1" w:rsidRPr="004C0DCC" w:rsidRDefault="002077B1" w:rsidP="004C0DCC">
            <w:pPr>
              <w:rPr>
                <w:rFonts w:ascii="Times New Roman" w:hAnsi="Times New Roman"/>
                <w:sz w:val="28"/>
                <w:szCs w:val="28"/>
              </w:rPr>
            </w:pPr>
          </w:p>
        </w:tc>
        <w:tc>
          <w:tcPr>
            <w:tcW w:w="1985" w:type="dxa"/>
            <w:hideMark/>
          </w:tcPr>
          <w:p w:rsidR="004C0DCC" w:rsidRDefault="00683AD3" w:rsidP="007F6527">
            <w:pPr>
              <w:spacing w:before="120"/>
              <w:jc w:val="center"/>
              <w:rPr>
                <w:rFonts w:ascii="Times New Roman" w:hAnsi="Times New Roman"/>
                <w:color w:val="000000" w:themeColor="text1"/>
                <w:sz w:val="28"/>
                <w:szCs w:val="28"/>
              </w:rPr>
            </w:pPr>
            <w:proofErr w:type="spellStart"/>
            <w:r>
              <w:rPr>
                <w:rFonts w:ascii="Times New Roman" w:hAnsi="Times New Roman"/>
                <w:sz w:val="28"/>
                <w:szCs w:val="28"/>
                <w:lang w:val="ru-RU"/>
              </w:rPr>
              <w:t>Захід</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потребує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фінансування</w:t>
            </w:r>
            <w:proofErr w:type="spellEnd"/>
          </w:p>
          <w:p w:rsidR="004C0DCC" w:rsidRPr="004C0DCC" w:rsidRDefault="004C0DCC" w:rsidP="004C0DCC">
            <w:pPr>
              <w:rPr>
                <w:rFonts w:ascii="Times New Roman" w:hAnsi="Times New Roman"/>
                <w:sz w:val="28"/>
                <w:szCs w:val="28"/>
              </w:rPr>
            </w:pPr>
          </w:p>
          <w:p w:rsidR="004C0DCC" w:rsidRPr="004C0DCC" w:rsidRDefault="004C0DCC" w:rsidP="004C0DCC">
            <w:pPr>
              <w:rPr>
                <w:rFonts w:ascii="Times New Roman" w:hAnsi="Times New Roman"/>
                <w:sz w:val="28"/>
                <w:szCs w:val="28"/>
              </w:rPr>
            </w:pPr>
          </w:p>
          <w:p w:rsidR="002077B1" w:rsidRPr="004C0DCC" w:rsidRDefault="002077B1" w:rsidP="004C0DCC">
            <w:pPr>
              <w:rPr>
                <w:rFonts w:ascii="Times New Roman" w:hAnsi="Times New Roman"/>
                <w:sz w:val="28"/>
                <w:szCs w:val="28"/>
              </w:rPr>
            </w:pPr>
          </w:p>
        </w:tc>
        <w:tc>
          <w:tcPr>
            <w:tcW w:w="2409" w:type="dxa"/>
          </w:tcPr>
          <w:p w:rsidR="002077B1" w:rsidRPr="00F24ABB" w:rsidRDefault="002077B1" w:rsidP="0047772E">
            <w:pPr>
              <w:spacing w:line="240" w:lineRule="atLeast"/>
              <w:jc w:val="center"/>
              <w:rPr>
                <w:rFonts w:ascii="Times New Roman" w:hAnsi="Times New Roman"/>
                <w:sz w:val="28"/>
                <w:szCs w:val="28"/>
              </w:rPr>
            </w:pPr>
            <w:r w:rsidRPr="00F24ABB">
              <w:rPr>
                <w:rFonts w:ascii="Times New Roman" w:hAnsi="Times New Roman"/>
                <w:sz w:val="28"/>
                <w:szCs w:val="28"/>
              </w:rPr>
              <w:t xml:space="preserve">Служба у справах дітей </w:t>
            </w:r>
            <w:r>
              <w:rPr>
                <w:rFonts w:ascii="Times New Roman" w:hAnsi="Times New Roman"/>
                <w:sz w:val="28"/>
                <w:szCs w:val="28"/>
              </w:rPr>
              <w:t>районної</w:t>
            </w:r>
            <w:r w:rsidRPr="00F24ABB">
              <w:rPr>
                <w:rFonts w:ascii="Times New Roman" w:hAnsi="Times New Roman"/>
                <w:sz w:val="28"/>
                <w:szCs w:val="28"/>
              </w:rPr>
              <w:t xml:space="preserve"> військової адміністрації</w:t>
            </w:r>
          </w:p>
          <w:p w:rsidR="004C0DCC" w:rsidRDefault="004C0DCC" w:rsidP="007F6527">
            <w:pPr>
              <w:spacing w:line="240" w:lineRule="atLeast"/>
              <w:jc w:val="both"/>
              <w:rPr>
                <w:rFonts w:ascii="Times New Roman" w:hAnsi="Times New Roman"/>
                <w:sz w:val="28"/>
                <w:szCs w:val="28"/>
              </w:rPr>
            </w:pPr>
          </w:p>
          <w:p w:rsidR="004C0DCC" w:rsidRPr="004C0DCC" w:rsidRDefault="004C0DCC" w:rsidP="004C0DCC">
            <w:pPr>
              <w:rPr>
                <w:rFonts w:ascii="Times New Roman" w:hAnsi="Times New Roman"/>
                <w:sz w:val="28"/>
                <w:szCs w:val="28"/>
              </w:rPr>
            </w:pPr>
          </w:p>
          <w:p w:rsidR="004C0DCC" w:rsidRPr="004C0DCC" w:rsidRDefault="004C0DCC" w:rsidP="004C0DCC">
            <w:pPr>
              <w:rPr>
                <w:rFonts w:ascii="Times New Roman" w:hAnsi="Times New Roman"/>
                <w:sz w:val="28"/>
                <w:szCs w:val="28"/>
              </w:rPr>
            </w:pPr>
          </w:p>
          <w:p w:rsidR="004C0DCC" w:rsidRPr="004C0DCC" w:rsidRDefault="004C0DCC" w:rsidP="004C0DCC">
            <w:pPr>
              <w:rPr>
                <w:rFonts w:ascii="Times New Roman" w:hAnsi="Times New Roman"/>
                <w:sz w:val="28"/>
                <w:szCs w:val="28"/>
              </w:rPr>
            </w:pPr>
          </w:p>
          <w:p w:rsidR="004C0DCC" w:rsidRPr="004C0DCC" w:rsidRDefault="004C0DCC" w:rsidP="004C0DCC">
            <w:pPr>
              <w:rPr>
                <w:rFonts w:ascii="Times New Roman" w:hAnsi="Times New Roman"/>
                <w:sz w:val="28"/>
                <w:szCs w:val="28"/>
              </w:rPr>
            </w:pPr>
          </w:p>
          <w:p w:rsidR="004C0DCC" w:rsidRPr="004C0DCC" w:rsidRDefault="004C0DCC" w:rsidP="004C0DCC">
            <w:pPr>
              <w:rPr>
                <w:rFonts w:ascii="Times New Roman" w:hAnsi="Times New Roman"/>
                <w:sz w:val="28"/>
                <w:szCs w:val="28"/>
              </w:rPr>
            </w:pPr>
          </w:p>
          <w:p w:rsidR="004C0DCC" w:rsidRPr="004C0DCC" w:rsidRDefault="004C0DCC" w:rsidP="004C0DCC">
            <w:pPr>
              <w:rPr>
                <w:rFonts w:ascii="Times New Roman" w:hAnsi="Times New Roman"/>
                <w:sz w:val="28"/>
                <w:szCs w:val="28"/>
              </w:rPr>
            </w:pPr>
          </w:p>
          <w:p w:rsidR="004C0DCC" w:rsidRPr="004C0DCC" w:rsidRDefault="004C0DCC" w:rsidP="004C0DCC">
            <w:pPr>
              <w:rPr>
                <w:rFonts w:ascii="Times New Roman" w:hAnsi="Times New Roman"/>
                <w:sz w:val="28"/>
                <w:szCs w:val="28"/>
              </w:rPr>
            </w:pPr>
          </w:p>
          <w:p w:rsidR="004C0DCC" w:rsidRPr="004C0DCC" w:rsidRDefault="004C0DCC" w:rsidP="004C0DCC">
            <w:pPr>
              <w:rPr>
                <w:rFonts w:ascii="Times New Roman" w:hAnsi="Times New Roman"/>
                <w:sz w:val="28"/>
                <w:szCs w:val="28"/>
              </w:rPr>
            </w:pPr>
          </w:p>
          <w:p w:rsidR="002077B1" w:rsidRPr="004C0DCC" w:rsidRDefault="002077B1" w:rsidP="004C0DCC">
            <w:pPr>
              <w:rPr>
                <w:rFonts w:ascii="Times New Roman" w:hAnsi="Times New Roman"/>
                <w:sz w:val="28"/>
                <w:szCs w:val="28"/>
              </w:rPr>
            </w:pPr>
          </w:p>
        </w:tc>
        <w:tc>
          <w:tcPr>
            <w:tcW w:w="2552" w:type="dxa"/>
          </w:tcPr>
          <w:p w:rsidR="002077B1" w:rsidRPr="004C0DCC" w:rsidRDefault="004C0DCC" w:rsidP="004C0DCC">
            <w:pPr>
              <w:spacing w:line="240" w:lineRule="atLeast"/>
              <w:jc w:val="both"/>
              <w:rPr>
                <w:rFonts w:ascii="Times New Roman" w:hAnsi="Times New Roman"/>
                <w:sz w:val="28"/>
                <w:szCs w:val="28"/>
              </w:rPr>
            </w:pPr>
            <w:r>
              <w:rPr>
                <w:rFonts w:ascii="Times New Roman" w:hAnsi="Times New Roman"/>
                <w:sz w:val="28"/>
                <w:szCs w:val="28"/>
              </w:rPr>
              <w:t xml:space="preserve">Проведено </w:t>
            </w:r>
            <w:r w:rsidRPr="00F24ABB">
              <w:rPr>
                <w:rFonts w:ascii="Times New Roman" w:hAnsi="Times New Roman"/>
                <w:sz w:val="28"/>
                <w:szCs w:val="28"/>
              </w:rPr>
              <w:t xml:space="preserve">моніторинг діяльності </w:t>
            </w:r>
            <w:r>
              <w:rPr>
                <w:rFonts w:ascii="Times New Roman" w:hAnsi="Times New Roman"/>
                <w:sz w:val="28"/>
                <w:szCs w:val="28"/>
              </w:rPr>
              <w:t xml:space="preserve">районної військової адміністрації з органами місцевого </w:t>
            </w:r>
            <w:r w:rsidRPr="00F24ABB">
              <w:rPr>
                <w:rFonts w:ascii="Times New Roman" w:hAnsi="Times New Roman"/>
                <w:sz w:val="28"/>
                <w:szCs w:val="28"/>
              </w:rPr>
              <w:t>у сфері підтримки сімей</w:t>
            </w:r>
            <w:r>
              <w:rPr>
                <w:rFonts w:ascii="Times New Roman" w:hAnsi="Times New Roman"/>
                <w:sz w:val="28"/>
                <w:szCs w:val="28"/>
              </w:rPr>
              <w:t>них форм виховання, відповідно з</w:t>
            </w:r>
            <w:r w:rsidRPr="00F24ABB">
              <w:rPr>
                <w:rFonts w:ascii="Times New Roman" w:hAnsi="Times New Roman"/>
                <w:sz w:val="28"/>
                <w:szCs w:val="28"/>
              </w:rPr>
              <w:t xml:space="preserve"> кількості створених сімейних форм виховання та потребам щодо влаштування в них дітей, зокрема дітей-сиріт та дітей, позбавлених батьківського піклування, які </w:t>
            </w:r>
            <w:r w:rsidRPr="00F24ABB">
              <w:rPr>
                <w:rFonts w:ascii="Times New Roman" w:hAnsi="Times New Roman"/>
                <w:sz w:val="28"/>
                <w:szCs w:val="28"/>
              </w:rPr>
              <w:lastRenderedPageBreak/>
              <w:t>перебувають у закладах, які здійснюють інституційний догляд та виховання, дітей з інвалідністю, дітей  підліткового віку</w:t>
            </w:r>
          </w:p>
        </w:tc>
      </w:tr>
      <w:tr w:rsidR="00CE4053" w:rsidRPr="00F24ABB" w:rsidTr="004C0DCC">
        <w:trPr>
          <w:gridAfter w:val="1"/>
          <w:wAfter w:w="142" w:type="dxa"/>
          <w:trHeight w:val="5070"/>
        </w:trPr>
        <w:tc>
          <w:tcPr>
            <w:tcW w:w="2626" w:type="dxa"/>
            <w:gridSpan w:val="2"/>
            <w:hideMark/>
          </w:tcPr>
          <w:p w:rsidR="00CE4053" w:rsidRPr="00F24ABB" w:rsidRDefault="009C665A" w:rsidP="00CE4053">
            <w:pPr>
              <w:spacing w:before="120"/>
              <w:jc w:val="both"/>
              <w:rPr>
                <w:rFonts w:ascii="Times New Roman" w:hAnsi="Times New Roman"/>
                <w:sz w:val="28"/>
                <w:szCs w:val="28"/>
              </w:rPr>
            </w:pPr>
            <w:r>
              <w:rPr>
                <w:rFonts w:ascii="Times New Roman" w:hAnsi="Times New Roman"/>
                <w:sz w:val="28"/>
                <w:szCs w:val="28"/>
              </w:rPr>
              <w:lastRenderedPageBreak/>
              <w:t>2</w:t>
            </w:r>
            <w:r w:rsidR="00CE4053" w:rsidRPr="00F24ABB">
              <w:rPr>
                <w:rFonts w:ascii="Times New Roman" w:hAnsi="Times New Roman"/>
                <w:sz w:val="28"/>
                <w:szCs w:val="28"/>
              </w:rPr>
              <w:t>. Запровадження ефективних механізмів інформування та залучення осіб для створення сімейних форм виховання для влаштування дітей-сиріт та дітей, позбавлених батьківського піклування</w:t>
            </w:r>
          </w:p>
        </w:tc>
        <w:tc>
          <w:tcPr>
            <w:tcW w:w="4004" w:type="dxa"/>
            <w:gridSpan w:val="2"/>
            <w:hideMark/>
          </w:tcPr>
          <w:p w:rsidR="00CE4053" w:rsidRPr="00F24ABB" w:rsidRDefault="00CE4053" w:rsidP="001110B9">
            <w:pPr>
              <w:spacing w:before="120"/>
              <w:jc w:val="both"/>
              <w:rPr>
                <w:rFonts w:ascii="Times New Roman" w:hAnsi="Times New Roman"/>
                <w:sz w:val="28"/>
                <w:szCs w:val="28"/>
              </w:rPr>
            </w:pPr>
            <w:r w:rsidRPr="00F24ABB">
              <w:rPr>
                <w:rFonts w:ascii="Times New Roman" w:hAnsi="Times New Roman"/>
                <w:sz w:val="28"/>
                <w:szCs w:val="28"/>
              </w:rPr>
              <w:t xml:space="preserve">1) проведення </w:t>
            </w:r>
            <w:r w:rsidR="001110B9">
              <w:rPr>
                <w:rFonts w:ascii="Times New Roman" w:hAnsi="Times New Roman"/>
                <w:sz w:val="28"/>
                <w:szCs w:val="28"/>
              </w:rPr>
              <w:t>районних</w:t>
            </w:r>
            <w:r w:rsidRPr="00F24ABB">
              <w:rPr>
                <w:rFonts w:ascii="Times New Roman" w:hAnsi="Times New Roman"/>
                <w:sz w:val="28"/>
                <w:szCs w:val="28"/>
              </w:rPr>
              <w:t xml:space="preserve"> інформаційних кампаній з метою популяризації сімейних форм виховання дітей та формування в суспільстві позитивного ставлення до сімей, які виховують дітей-сиріт та дітей, позбавлених батьківського піклування, у рамках яких, зокрема, демонструються успішні випадки влаштування дітей (за згодою дорослих та дітей, яких це стосується)</w:t>
            </w:r>
          </w:p>
        </w:tc>
        <w:tc>
          <w:tcPr>
            <w:tcW w:w="1666" w:type="dxa"/>
            <w:gridSpan w:val="3"/>
            <w:hideMark/>
          </w:tcPr>
          <w:p w:rsidR="00CE4053" w:rsidRPr="00F24ABB" w:rsidRDefault="00CE4053" w:rsidP="001110B9">
            <w:pPr>
              <w:spacing w:before="120"/>
              <w:ind w:right="-206"/>
              <w:jc w:val="center"/>
              <w:rPr>
                <w:rFonts w:ascii="Times New Roman" w:hAnsi="Times New Roman"/>
                <w:sz w:val="28"/>
                <w:szCs w:val="28"/>
              </w:rPr>
            </w:pPr>
            <w:r w:rsidRPr="00F24ABB">
              <w:rPr>
                <w:rFonts w:ascii="Times New Roman" w:hAnsi="Times New Roman"/>
                <w:sz w:val="28"/>
                <w:szCs w:val="28"/>
              </w:rPr>
              <w:t>2025-2026 роки</w:t>
            </w:r>
          </w:p>
          <w:p w:rsidR="00CE4053" w:rsidRPr="00F24ABB" w:rsidRDefault="00CE4053" w:rsidP="007F6527">
            <w:pPr>
              <w:spacing w:before="120"/>
              <w:ind w:left="-56" w:right="-206"/>
              <w:rPr>
                <w:rFonts w:ascii="Times New Roman" w:hAnsi="Times New Roman"/>
                <w:sz w:val="28"/>
                <w:szCs w:val="28"/>
              </w:rPr>
            </w:pPr>
          </w:p>
        </w:tc>
        <w:tc>
          <w:tcPr>
            <w:tcW w:w="1985" w:type="dxa"/>
            <w:hideMark/>
          </w:tcPr>
          <w:p w:rsidR="00CE4053" w:rsidRPr="00F24ABB" w:rsidRDefault="00CE4053" w:rsidP="009C665A">
            <w:pPr>
              <w:spacing w:before="120"/>
              <w:jc w:val="center"/>
              <w:rPr>
                <w:rFonts w:ascii="Times New Roman" w:hAnsi="Times New Roman"/>
                <w:sz w:val="28"/>
                <w:szCs w:val="28"/>
              </w:rPr>
            </w:pPr>
            <w:r>
              <w:rPr>
                <w:rFonts w:ascii="Times New Roman" w:hAnsi="Times New Roman"/>
                <w:sz w:val="28"/>
                <w:szCs w:val="28"/>
                <w:lang w:val="ru-RU"/>
              </w:rPr>
              <w:t>М</w:t>
            </w:r>
            <w:proofErr w:type="spellStart"/>
            <w:r w:rsidRPr="00F24ABB">
              <w:rPr>
                <w:rFonts w:ascii="Times New Roman" w:hAnsi="Times New Roman"/>
                <w:sz w:val="28"/>
                <w:szCs w:val="28"/>
              </w:rPr>
              <w:t>ісцеві</w:t>
            </w:r>
            <w:proofErr w:type="spellEnd"/>
            <w:r w:rsidRPr="00F24ABB">
              <w:rPr>
                <w:rFonts w:ascii="Times New Roman" w:hAnsi="Times New Roman"/>
                <w:sz w:val="28"/>
                <w:szCs w:val="28"/>
              </w:rPr>
              <w:t xml:space="preserve"> бюджети, позабюджетні кошти</w:t>
            </w:r>
          </w:p>
        </w:tc>
        <w:tc>
          <w:tcPr>
            <w:tcW w:w="2409" w:type="dxa"/>
          </w:tcPr>
          <w:p w:rsidR="00CE4053" w:rsidRPr="00F24ABB" w:rsidRDefault="00CE4053" w:rsidP="009C665A">
            <w:pPr>
              <w:spacing w:line="240" w:lineRule="atLeast"/>
              <w:jc w:val="center"/>
              <w:rPr>
                <w:rFonts w:ascii="Times New Roman" w:hAnsi="Times New Roman"/>
                <w:sz w:val="28"/>
                <w:szCs w:val="28"/>
              </w:rPr>
            </w:pPr>
            <w:r>
              <w:rPr>
                <w:rFonts w:ascii="Times New Roman" w:hAnsi="Times New Roman"/>
                <w:sz w:val="28"/>
                <w:szCs w:val="28"/>
              </w:rPr>
              <w:t>Служба у справах дітей районної</w:t>
            </w:r>
            <w:r w:rsidRPr="00F24ABB">
              <w:rPr>
                <w:rFonts w:ascii="Times New Roman" w:hAnsi="Times New Roman"/>
                <w:sz w:val="28"/>
                <w:szCs w:val="28"/>
              </w:rPr>
              <w:t xml:space="preserve"> військової адміністрації</w:t>
            </w:r>
          </w:p>
          <w:p w:rsidR="00CE4053" w:rsidRPr="00F24ABB" w:rsidRDefault="00CE4053" w:rsidP="00C337C3">
            <w:pPr>
              <w:spacing w:line="240" w:lineRule="atLeast"/>
              <w:jc w:val="both"/>
              <w:rPr>
                <w:rFonts w:ascii="Times New Roman" w:hAnsi="Times New Roman"/>
                <w:sz w:val="28"/>
                <w:szCs w:val="28"/>
              </w:rPr>
            </w:pPr>
            <w:r w:rsidRPr="00F24ABB">
              <w:rPr>
                <w:rFonts w:ascii="Times New Roman" w:hAnsi="Times New Roman"/>
                <w:sz w:val="28"/>
                <w:szCs w:val="28"/>
              </w:rPr>
              <w:t xml:space="preserve"> </w:t>
            </w:r>
          </w:p>
        </w:tc>
        <w:tc>
          <w:tcPr>
            <w:tcW w:w="2552" w:type="dxa"/>
          </w:tcPr>
          <w:p w:rsidR="00CE4053" w:rsidRPr="00F24ABB" w:rsidRDefault="00CE4053" w:rsidP="00B4176F">
            <w:pPr>
              <w:spacing w:line="240" w:lineRule="atLeast"/>
              <w:jc w:val="both"/>
              <w:rPr>
                <w:rFonts w:ascii="Times New Roman" w:hAnsi="Times New Roman"/>
                <w:sz w:val="28"/>
                <w:szCs w:val="28"/>
              </w:rPr>
            </w:pPr>
            <w:r w:rsidRPr="00F24ABB">
              <w:rPr>
                <w:rFonts w:ascii="Times New Roman" w:hAnsi="Times New Roman"/>
                <w:sz w:val="28"/>
                <w:szCs w:val="28"/>
              </w:rPr>
              <w:t xml:space="preserve">Проведено: </w:t>
            </w:r>
            <w:r>
              <w:rPr>
                <w:rFonts w:ascii="Times New Roman" w:hAnsi="Times New Roman"/>
                <w:sz w:val="28"/>
                <w:szCs w:val="28"/>
              </w:rPr>
              <w:t>районні</w:t>
            </w:r>
            <w:r w:rsidR="00B4176F">
              <w:rPr>
                <w:rFonts w:ascii="Times New Roman" w:hAnsi="Times New Roman"/>
                <w:sz w:val="28"/>
                <w:szCs w:val="28"/>
              </w:rPr>
              <w:t xml:space="preserve"> </w:t>
            </w:r>
            <w:r w:rsidRPr="00F24ABB">
              <w:rPr>
                <w:rFonts w:ascii="Times New Roman" w:hAnsi="Times New Roman"/>
                <w:sz w:val="28"/>
                <w:szCs w:val="28"/>
              </w:rPr>
              <w:t>інформаційні кампанії з метою популяризації сімейних форм виховання;</w:t>
            </w:r>
          </w:p>
          <w:p w:rsidR="00CE4053" w:rsidRPr="00621B42" w:rsidRDefault="00CE4053" w:rsidP="00B4176F">
            <w:pPr>
              <w:spacing w:line="240" w:lineRule="atLeast"/>
              <w:jc w:val="both"/>
              <w:rPr>
                <w:rFonts w:ascii="Times New Roman" w:hAnsi="Times New Roman"/>
                <w:sz w:val="28"/>
                <w:szCs w:val="28"/>
              </w:rPr>
            </w:pPr>
            <w:r w:rsidRPr="00F24ABB">
              <w:rPr>
                <w:rFonts w:ascii="Times New Roman" w:hAnsi="Times New Roman"/>
                <w:sz w:val="28"/>
                <w:szCs w:val="28"/>
              </w:rPr>
              <w:t>навчання для пра</w:t>
            </w:r>
            <w:r>
              <w:rPr>
                <w:rFonts w:ascii="Times New Roman" w:hAnsi="Times New Roman"/>
                <w:sz w:val="28"/>
                <w:szCs w:val="28"/>
              </w:rPr>
              <w:t>цівників служб у справах дітей</w:t>
            </w:r>
          </w:p>
        </w:tc>
      </w:tr>
      <w:tr w:rsidR="0060304F" w:rsidRPr="00F24ABB" w:rsidTr="004C0DCC">
        <w:trPr>
          <w:gridAfter w:val="1"/>
          <w:wAfter w:w="142" w:type="dxa"/>
          <w:trHeight w:val="6237"/>
        </w:trPr>
        <w:tc>
          <w:tcPr>
            <w:tcW w:w="2626" w:type="dxa"/>
            <w:gridSpan w:val="2"/>
            <w:hideMark/>
          </w:tcPr>
          <w:p w:rsidR="0060304F" w:rsidRPr="00F24ABB" w:rsidRDefault="007669C4" w:rsidP="007F6527">
            <w:pPr>
              <w:spacing w:before="120"/>
              <w:ind w:left="13"/>
              <w:jc w:val="both"/>
              <w:rPr>
                <w:rFonts w:ascii="Times New Roman" w:hAnsi="Times New Roman"/>
                <w:sz w:val="28"/>
                <w:szCs w:val="28"/>
              </w:rPr>
            </w:pPr>
            <w:r>
              <w:rPr>
                <w:rFonts w:ascii="Times New Roman" w:hAnsi="Times New Roman"/>
                <w:sz w:val="28"/>
                <w:szCs w:val="28"/>
              </w:rPr>
              <w:lastRenderedPageBreak/>
              <w:t>3</w:t>
            </w:r>
            <w:r w:rsidR="0060304F" w:rsidRPr="00F24ABB">
              <w:rPr>
                <w:rFonts w:ascii="Times New Roman" w:hAnsi="Times New Roman"/>
                <w:sz w:val="28"/>
                <w:szCs w:val="28"/>
              </w:rPr>
              <w:t xml:space="preserve">. Забезпечення якісного відбору, підготовки та супроводу осіб, які бажають взяти дитину на виховання, формування навичок догляду за дітьми, захисту </w:t>
            </w:r>
            <w:r w:rsidR="0060304F" w:rsidRPr="00B621BC">
              <w:rPr>
                <w:rFonts w:ascii="Times New Roman" w:hAnsi="Times New Roman"/>
                <w:sz w:val="28"/>
                <w:szCs w:val="28"/>
              </w:rPr>
              <w:t>їхніх</w:t>
            </w:r>
            <w:r w:rsidR="0060304F" w:rsidRPr="00F24ABB">
              <w:rPr>
                <w:rFonts w:ascii="Times New Roman" w:hAnsi="Times New Roman"/>
                <w:sz w:val="28"/>
                <w:szCs w:val="28"/>
              </w:rPr>
              <w:t xml:space="preserve"> прав та інтересів</w:t>
            </w:r>
          </w:p>
        </w:tc>
        <w:tc>
          <w:tcPr>
            <w:tcW w:w="4004" w:type="dxa"/>
            <w:gridSpan w:val="2"/>
            <w:hideMark/>
          </w:tcPr>
          <w:p w:rsidR="0060304F" w:rsidRPr="00F24ABB" w:rsidRDefault="0060304F" w:rsidP="0060304F">
            <w:pPr>
              <w:spacing w:before="120"/>
              <w:ind w:left="13"/>
              <w:jc w:val="both"/>
              <w:rPr>
                <w:rFonts w:ascii="Times New Roman" w:hAnsi="Times New Roman"/>
                <w:sz w:val="28"/>
                <w:szCs w:val="28"/>
              </w:rPr>
            </w:pPr>
            <w:r w:rsidRPr="00F24ABB">
              <w:rPr>
                <w:rFonts w:ascii="Times New Roman" w:hAnsi="Times New Roman"/>
                <w:sz w:val="28"/>
                <w:szCs w:val="28"/>
              </w:rPr>
              <w:t>1) впровадження критеріїв первинного відбору потенційних прийомних батьків, батьків-вихователів, а також інструментів психоемоційного оцінювання для визначення їх мотивації та спроможності виховувати дітей-сиріт, дітей, позбавлених батьківського піклування, а також перегляду/повторного розгляду рекомендацій, наданих за результатами навчання, у разі зміни сімейного стану чи виникнення інших обставин (розлучення, смерть, тяжка хвороба одного із членів сім’ї тощо)</w:t>
            </w:r>
          </w:p>
        </w:tc>
        <w:tc>
          <w:tcPr>
            <w:tcW w:w="1666" w:type="dxa"/>
            <w:gridSpan w:val="3"/>
            <w:hideMark/>
          </w:tcPr>
          <w:p w:rsidR="0060304F" w:rsidRPr="00F24ABB" w:rsidRDefault="0060304F" w:rsidP="007F6527">
            <w:pPr>
              <w:spacing w:before="120"/>
              <w:ind w:left="-56"/>
              <w:jc w:val="center"/>
              <w:rPr>
                <w:rFonts w:ascii="Times New Roman" w:hAnsi="Times New Roman"/>
                <w:sz w:val="28"/>
                <w:szCs w:val="28"/>
              </w:rPr>
            </w:pPr>
            <w:r w:rsidRPr="00F24ABB">
              <w:rPr>
                <w:rFonts w:ascii="Times New Roman" w:hAnsi="Times New Roman"/>
                <w:sz w:val="28"/>
                <w:szCs w:val="28"/>
              </w:rPr>
              <w:t>Липень 2025 року – липень 2026 року</w:t>
            </w:r>
          </w:p>
        </w:tc>
        <w:tc>
          <w:tcPr>
            <w:tcW w:w="1985" w:type="dxa"/>
            <w:hideMark/>
          </w:tcPr>
          <w:p w:rsidR="0060304F" w:rsidRPr="00F24ABB" w:rsidRDefault="0078743C" w:rsidP="007F6527">
            <w:pPr>
              <w:spacing w:before="120"/>
              <w:jc w:val="center"/>
              <w:rPr>
                <w:rFonts w:ascii="Times New Roman" w:hAnsi="Times New Roman"/>
                <w:sz w:val="28"/>
                <w:szCs w:val="28"/>
              </w:rPr>
            </w:pPr>
            <w:proofErr w:type="spellStart"/>
            <w:r>
              <w:rPr>
                <w:rFonts w:ascii="Times New Roman" w:hAnsi="Times New Roman"/>
                <w:sz w:val="28"/>
                <w:szCs w:val="28"/>
                <w:lang w:val="ru-RU"/>
              </w:rPr>
              <w:t>Захід</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потребує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фінансування</w:t>
            </w:r>
            <w:proofErr w:type="spellEnd"/>
          </w:p>
        </w:tc>
        <w:tc>
          <w:tcPr>
            <w:tcW w:w="2409" w:type="dxa"/>
          </w:tcPr>
          <w:p w:rsidR="0060304F" w:rsidRPr="00F24ABB" w:rsidRDefault="0060304F" w:rsidP="009F0FE3">
            <w:pPr>
              <w:spacing w:line="240" w:lineRule="atLeast"/>
              <w:jc w:val="center"/>
              <w:rPr>
                <w:rFonts w:ascii="Times New Roman" w:hAnsi="Times New Roman"/>
                <w:sz w:val="28"/>
                <w:szCs w:val="28"/>
              </w:rPr>
            </w:pPr>
            <w:r w:rsidRPr="00F24ABB">
              <w:rPr>
                <w:rFonts w:ascii="Times New Roman" w:hAnsi="Times New Roman"/>
                <w:sz w:val="28"/>
                <w:szCs w:val="28"/>
              </w:rPr>
              <w:t xml:space="preserve">Служба у справах дітей </w:t>
            </w:r>
            <w:r>
              <w:rPr>
                <w:rFonts w:ascii="Times New Roman" w:hAnsi="Times New Roman"/>
                <w:sz w:val="28"/>
                <w:szCs w:val="28"/>
              </w:rPr>
              <w:t>районної</w:t>
            </w:r>
            <w:r w:rsidRPr="00F24ABB">
              <w:rPr>
                <w:rFonts w:ascii="Times New Roman" w:hAnsi="Times New Roman"/>
                <w:sz w:val="28"/>
                <w:szCs w:val="28"/>
              </w:rPr>
              <w:t xml:space="preserve"> військової адміністрації</w:t>
            </w:r>
          </w:p>
        </w:tc>
        <w:tc>
          <w:tcPr>
            <w:tcW w:w="2552" w:type="dxa"/>
          </w:tcPr>
          <w:p w:rsidR="0060304F" w:rsidRPr="00F24ABB" w:rsidRDefault="00B4176F" w:rsidP="00B4176F">
            <w:pPr>
              <w:spacing w:line="240" w:lineRule="atLeast"/>
              <w:jc w:val="both"/>
              <w:rPr>
                <w:rFonts w:ascii="Times New Roman" w:hAnsi="Times New Roman"/>
                <w:sz w:val="28"/>
                <w:szCs w:val="28"/>
              </w:rPr>
            </w:pPr>
            <w:r>
              <w:rPr>
                <w:rFonts w:ascii="Times New Roman" w:hAnsi="Times New Roman"/>
                <w:sz w:val="28"/>
                <w:szCs w:val="28"/>
              </w:rPr>
              <w:t xml:space="preserve">Впроваджено критерії первинного </w:t>
            </w:r>
            <w:r w:rsidR="0060304F" w:rsidRPr="00F24ABB">
              <w:rPr>
                <w:rFonts w:ascii="Times New Roman" w:hAnsi="Times New Roman"/>
                <w:sz w:val="28"/>
                <w:szCs w:val="28"/>
              </w:rPr>
              <w:t>відбору потенційних прийомних батьків, батьків-вихователів, програми навчального курсу з питань виховання дітей-сиріт, дітей, позбавлених батьківського піклування.</w:t>
            </w:r>
          </w:p>
          <w:p w:rsidR="0060304F" w:rsidRPr="00F24ABB" w:rsidRDefault="0060304F" w:rsidP="007F6527">
            <w:pPr>
              <w:spacing w:line="240" w:lineRule="atLeast"/>
              <w:jc w:val="both"/>
              <w:rPr>
                <w:rFonts w:ascii="Times New Roman" w:hAnsi="Times New Roman"/>
                <w:sz w:val="28"/>
                <w:szCs w:val="28"/>
              </w:rPr>
            </w:pPr>
          </w:p>
        </w:tc>
      </w:tr>
      <w:tr w:rsidR="007F6527" w:rsidRPr="00F24ABB" w:rsidTr="004C0DCC">
        <w:trPr>
          <w:gridAfter w:val="1"/>
          <w:wAfter w:w="142" w:type="dxa"/>
        </w:trPr>
        <w:tc>
          <w:tcPr>
            <w:tcW w:w="15242" w:type="dxa"/>
            <w:gridSpan w:val="10"/>
          </w:tcPr>
          <w:p w:rsidR="007F6527" w:rsidRPr="00F24ABB" w:rsidRDefault="007F6527" w:rsidP="007F6527">
            <w:pPr>
              <w:spacing w:before="120"/>
              <w:ind w:left="86" w:right="33"/>
              <w:jc w:val="center"/>
              <w:rPr>
                <w:rFonts w:ascii="Times New Roman" w:hAnsi="Times New Roman"/>
                <w:sz w:val="28"/>
                <w:szCs w:val="28"/>
              </w:rPr>
            </w:pPr>
            <w:r w:rsidRPr="00F24ABB">
              <w:rPr>
                <w:rFonts w:ascii="Times New Roman" w:hAnsi="Times New Roman"/>
                <w:b/>
                <w:sz w:val="28"/>
                <w:szCs w:val="28"/>
              </w:rPr>
              <w:t>Операційна ціль 2.</w:t>
            </w:r>
            <w:r w:rsidRPr="00F24ABB">
              <w:rPr>
                <w:rFonts w:ascii="Times New Roman" w:hAnsi="Times New Roman"/>
                <w:sz w:val="28"/>
                <w:szCs w:val="28"/>
              </w:rPr>
              <w:t xml:space="preserve"> </w:t>
            </w:r>
            <w:r w:rsidRPr="00F24ABB">
              <w:rPr>
                <w:rFonts w:ascii="Times New Roman" w:hAnsi="Times New Roman"/>
                <w:i/>
                <w:sz w:val="28"/>
                <w:szCs w:val="28"/>
              </w:rPr>
              <w:t>Отримання дітьми-сиротами та дітьми, позбавленими батьківського піклування, та сім’ями, в яких вони виховуються, належної підтримки</w:t>
            </w:r>
          </w:p>
        </w:tc>
      </w:tr>
      <w:tr w:rsidR="00065708" w:rsidRPr="00F24ABB" w:rsidTr="004C0DCC">
        <w:trPr>
          <w:gridAfter w:val="1"/>
          <w:wAfter w:w="142" w:type="dxa"/>
          <w:trHeight w:val="5594"/>
        </w:trPr>
        <w:tc>
          <w:tcPr>
            <w:tcW w:w="2626" w:type="dxa"/>
            <w:gridSpan w:val="2"/>
            <w:hideMark/>
          </w:tcPr>
          <w:p w:rsidR="00065708" w:rsidRPr="00F24ABB" w:rsidRDefault="007669C4" w:rsidP="007F6527">
            <w:pPr>
              <w:spacing w:before="120"/>
              <w:ind w:left="13"/>
              <w:jc w:val="both"/>
              <w:rPr>
                <w:rFonts w:ascii="Times New Roman" w:hAnsi="Times New Roman"/>
                <w:sz w:val="28"/>
                <w:szCs w:val="28"/>
              </w:rPr>
            </w:pPr>
            <w:r>
              <w:rPr>
                <w:rFonts w:ascii="Times New Roman" w:hAnsi="Times New Roman"/>
                <w:sz w:val="28"/>
                <w:szCs w:val="28"/>
              </w:rPr>
              <w:lastRenderedPageBreak/>
              <w:t>1</w:t>
            </w:r>
            <w:r w:rsidR="00065708" w:rsidRPr="00F24ABB">
              <w:rPr>
                <w:rFonts w:ascii="Times New Roman" w:hAnsi="Times New Roman"/>
                <w:sz w:val="28"/>
                <w:szCs w:val="28"/>
              </w:rPr>
              <w:t>. Забезпечення якісної підтримки сімей, в яких виховуються діти-сироти та діти, позбавлені батьківського піклування, працівниками надавачів соціальних послуг, які пройшли спеціальну підготовку та володіють відповідними навичками</w:t>
            </w:r>
          </w:p>
        </w:tc>
        <w:tc>
          <w:tcPr>
            <w:tcW w:w="4004" w:type="dxa"/>
            <w:gridSpan w:val="2"/>
            <w:hideMark/>
          </w:tcPr>
          <w:p w:rsidR="00065708" w:rsidRPr="00F24ABB" w:rsidRDefault="00CC48B1" w:rsidP="00E8042A">
            <w:pPr>
              <w:spacing w:before="120"/>
              <w:ind w:left="13"/>
              <w:jc w:val="both"/>
              <w:rPr>
                <w:rFonts w:ascii="Times New Roman" w:hAnsi="Times New Roman"/>
                <w:sz w:val="28"/>
                <w:szCs w:val="28"/>
              </w:rPr>
            </w:pPr>
            <w:r>
              <w:rPr>
                <w:rFonts w:ascii="Times New Roman" w:hAnsi="Times New Roman"/>
                <w:sz w:val="28"/>
                <w:szCs w:val="28"/>
              </w:rPr>
              <w:t>1</w:t>
            </w:r>
            <w:r w:rsidR="00065708" w:rsidRPr="00F24ABB">
              <w:rPr>
                <w:rFonts w:ascii="Times New Roman" w:hAnsi="Times New Roman"/>
                <w:sz w:val="28"/>
                <w:szCs w:val="28"/>
              </w:rPr>
              <w:t>) врегулювання питання здійснення контролю за станом утримання та виховання дітей у сім’ях прийомних сім’ях, дитячих будинках сімейного типу та виконання прийомними батьками, батьками-вихователями покладених на них обов’язків, а також підготовки дитини до самостійного життя</w:t>
            </w:r>
          </w:p>
        </w:tc>
        <w:tc>
          <w:tcPr>
            <w:tcW w:w="1666" w:type="dxa"/>
            <w:gridSpan w:val="3"/>
            <w:hideMark/>
          </w:tcPr>
          <w:p w:rsidR="00065708" w:rsidRPr="00F24ABB" w:rsidRDefault="00065708" w:rsidP="000D61B5">
            <w:pPr>
              <w:spacing w:before="120"/>
              <w:ind w:left="-56"/>
              <w:jc w:val="center"/>
              <w:rPr>
                <w:rFonts w:ascii="Times New Roman" w:hAnsi="Times New Roman"/>
                <w:sz w:val="28"/>
                <w:szCs w:val="28"/>
              </w:rPr>
            </w:pPr>
            <w:r w:rsidRPr="00F24ABB">
              <w:rPr>
                <w:rFonts w:ascii="Times New Roman" w:hAnsi="Times New Roman"/>
                <w:sz w:val="28"/>
                <w:szCs w:val="28"/>
              </w:rPr>
              <w:t>І півріччя 2026 року</w:t>
            </w:r>
          </w:p>
        </w:tc>
        <w:tc>
          <w:tcPr>
            <w:tcW w:w="1985" w:type="dxa"/>
          </w:tcPr>
          <w:p w:rsidR="00065708" w:rsidRPr="00F24ABB" w:rsidRDefault="00065708" w:rsidP="000D61B5">
            <w:pPr>
              <w:jc w:val="center"/>
              <w:rPr>
                <w:rFonts w:ascii="Times New Roman" w:hAnsi="Times New Roman"/>
                <w:sz w:val="28"/>
                <w:szCs w:val="28"/>
              </w:rPr>
            </w:pPr>
            <w:r>
              <w:rPr>
                <w:rFonts w:ascii="Times New Roman" w:hAnsi="Times New Roman"/>
                <w:sz w:val="28"/>
                <w:szCs w:val="28"/>
                <w:lang w:val="ru-RU"/>
              </w:rPr>
              <w:t>П</w:t>
            </w:r>
            <w:proofErr w:type="spellStart"/>
            <w:r w:rsidRPr="00F24ABB">
              <w:rPr>
                <w:rFonts w:ascii="Times New Roman" w:hAnsi="Times New Roman"/>
                <w:sz w:val="28"/>
                <w:szCs w:val="28"/>
              </w:rPr>
              <w:t>озабюджетні</w:t>
            </w:r>
            <w:proofErr w:type="spellEnd"/>
            <w:r w:rsidRPr="00F24ABB">
              <w:rPr>
                <w:rFonts w:ascii="Times New Roman" w:hAnsi="Times New Roman"/>
                <w:sz w:val="28"/>
                <w:szCs w:val="28"/>
              </w:rPr>
              <w:t xml:space="preserve"> кошти</w:t>
            </w:r>
          </w:p>
        </w:tc>
        <w:tc>
          <w:tcPr>
            <w:tcW w:w="2409" w:type="dxa"/>
          </w:tcPr>
          <w:p w:rsidR="00065708" w:rsidRPr="00F24ABB" w:rsidRDefault="00065708" w:rsidP="007669C4">
            <w:pPr>
              <w:spacing w:line="240" w:lineRule="atLeast"/>
              <w:jc w:val="center"/>
              <w:rPr>
                <w:rFonts w:ascii="Times New Roman" w:hAnsi="Times New Roman"/>
                <w:sz w:val="28"/>
                <w:szCs w:val="28"/>
              </w:rPr>
            </w:pPr>
            <w:r w:rsidRPr="00F24ABB">
              <w:rPr>
                <w:rFonts w:ascii="Times New Roman" w:hAnsi="Times New Roman"/>
                <w:sz w:val="28"/>
                <w:szCs w:val="28"/>
              </w:rPr>
              <w:t xml:space="preserve">Служба у справах дітей </w:t>
            </w:r>
            <w:r>
              <w:rPr>
                <w:rFonts w:ascii="Times New Roman" w:hAnsi="Times New Roman"/>
                <w:sz w:val="28"/>
                <w:szCs w:val="28"/>
              </w:rPr>
              <w:t>районної</w:t>
            </w:r>
            <w:r w:rsidRPr="00F24ABB">
              <w:rPr>
                <w:rFonts w:ascii="Times New Roman" w:hAnsi="Times New Roman"/>
                <w:sz w:val="28"/>
                <w:szCs w:val="28"/>
              </w:rPr>
              <w:t xml:space="preserve"> військової адміністрації</w:t>
            </w:r>
          </w:p>
        </w:tc>
        <w:tc>
          <w:tcPr>
            <w:tcW w:w="2552" w:type="dxa"/>
          </w:tcPr>
          <w:p w:rsidR="00065708" w:rsidRPr="00F24ABB" w:rsidRDefault="001C68BF" w:rsidP="00065708">
            <w:pPr>
              <w:spacing w:line="240" w:lineRule="atLeast"/>
              <w:jc w:val="both"/>
              <w:rPr>
                <w:rFonts w:ascii="Times New Roman" w:hAnsi="Times New Roman"/>
                <w:sz w:val="28"/>
                <w:szCs w:val="28"/>
              </w:rPr>
            </w:pPr>
            <w:r>
              <w:rPr>
                <w:rFonts w:ascii="Times New Roman" w:hAnsi="Times New Roman"/>
                <w:sz w:val="28"/>
                <w:szCs w:val="28"/>
              </w:rPr>
              <w:t>Забезпечено якісний контроль</w:t>
            </w:r>
            <w:r w:rsidR="00065708" w:rsidRPr="00F24ABB">
              <w:rPr>
                <w:rFonts w:ascii="Times New Roman" w:hAnsi="Times New Roman"/>
                <w:sz w:val="28"/>
                <w:szCs w:val="28"/>
              </w:rPr>
              <w:t xml:space="preserve"> за станом утримання та виховання дітей у сім’ях прийомних сім’ях, дитячих будинках сімейного типу та виконання прийомними батьками, батьками-вихователями покладених на них обов’язків, а також підготовки дитини до самостійного життя</w:t>
            </w:r>
          </w:p>
          <w:p w:rsidR="00065708" w:rsidRPr="00F24ABB" w:rsidRDefault="00065708" w:rsidP="007F6527">
            <w:pPr>
              <w:spacing w:line="240" w:lineRule="atLeast"/>
              <w:jc w:val="both"/>
              <w:rPr>
                <w:rFonts w:ascii="Times New Roman" w:hAnsi="Times New Roman"/>
                <w:sz w:val="28"/>
                <w:szCs w:val="28"/>
              </w:rPr>
            </w:pPr>
          </w:p>
        </w:tc>
      </w:tr>
      <w:tr w:rsidR="007F6527" w:rsidRPr="00F24ABB" w:rsidTr="004C0DCC">
        <w:trPr>
          <w:gridAfter w:val="1"/>
          <w:wAfter w:w="142" w:type="dxa"/>
        </w:trPr>
        <w:tc>
          <w:tcPr>
            <w:tcW w:w="15242" w:type="dxa"/>
            <w:gridSpan w:val="10"/>
          </w:tcPr>
          <w:p w:rsidR="007F6527" w:rsidRPr="00F24ABB" w:rsidRDefault="007F6527" w:rsidP="007F6527">
            <w:pPr>
              <w:spacing w:before="120"/>
              <w:ind w:left="86" w:right="33"/>
              <w:jc w:val="center"/>
              <w:rPr>
                <w:rFonts w:ascii="Times New Roman" w:hAnsi="Times New Roman"/>
                <w:sz w:val="28"/>
                <w:szCs w:val="28"/>
              </w:rPr>
            </w:pPr>
            <w:r w:rsidRPr="00F24ABB">
              <w:rPr>
                <w:rFonts w:ascii="Times New Roman" w:hAnsi="Times New Roman"/>
                <w:b/>
                <w:sz w:val="28"/>
                <w:szCs w:val="28"/>
              </w:rPr>
              <w:t>Операційна ціль 3.</w:t>
            </w:r>
            <w:r w:rsidRPr="00F24ABB">
              <w:rPr>
                <w:rFonts w:ascii="Times New Roman" w:hAnsi="Times New Roman"/>
                <w:sz w:val="28"/>
                <w:szCs w:val="28"/>
              </w:rPr>
              <w:t xml:space="preserve"> </w:t>
            </w:r>
            <w:r w:rsidRPr="00F24ABB">
              <w:rPr>
                <w:rFonts w:ascii="Times New Roman" w:hAnsi="Times New Roman"/>
                <w:i/>
                <w:sz w:val="28"/>
                <w:szCs w:val="28"/>
              </w:rPr>
              <w:t>Реалізація права дитини на зростання в сімейному оточенні шляхом усиновлення з урахуванням найкращих інтересів дитини</w:t>
            </w:r>
          </w:p>
        </w:tc>
      </w:tr>
      <w:tr w:rsidR="00285DE3" w:rsidRPr="00F24ABB" w:rsidTr="004C0DCC">
        <w:trPr>
          <w:gridAfter w:val="1"/>
          <w:wAfter w:w="142" w:type="dxa"/>
          <w:trHeight w:val="3984"/>
        </w:trPr>
        <w:tc>
          <w:tcPr>
            <w:tcW w:w="2626" w:type="dxa"/>
            <w:gridSpan w:val="2"/>
            <w:vMerge w:val="restart"/>
            <w:hideMark/>
          </w:tcPr>
          <w:p w:rsidR="00285DE3" w:rsidRPr="00F24ABB" w:rsidRDefault="00413E2C" w:rsidP="007F6527">
            <w:pPr>
              <w:spacing w:before="120"/>
              <w:ind w:left="13"/>
              <w:jc w:val="both"/>
              <w:rPr>
                <w:rFonts w:ascii="Times New Roman" w:hAnsi="Times New Roman"/>
                <w:sz w:val="28"/>
                <w:szCs w:val="28"/>
              </w:rPr>
            </w:pPr>
            <w:r>
              <w:rPr>
                <w:rFonts w:ascii="Times New Roman" w:hAnsi="Times New Roman"/>
                <w:sz w:val="28"/>
                <w:szCs w:val="28"/>
              </w:rPr>
              <w:lastRenderedPageBreak/>
              <w:t>1</w:t>
            </w:r>
            <w:r w:rsidR="00285DE3" w:rsidRPr="00F24ABB">
              <w:rPr>
                <w:rFonts w:ascii="Times New Roman" w:hAnsi="Times New Roman"/>
                <w:sz w:val="28"/>
                <w:szCs w:val="28"/>
              </w:rPr>
              <w:t>. Якісний під</w:t>
            </w:r>
            <w:r w:rsidR="00285DE3">
              <w:rPr>
                <w:rFonts w:ascii="Times New Roman" w:hAnsi="Times New Roman"/>
                <w:sz w:val="28"/>
                <w:szCs w:val="28"/>
              </w:rPr>
              <w:t>бір, підготовка</w:t>
            </w:r>
            <w:r w:rsidR="00CC48B1">
              <w:rPr>
                <w:rFonts w:ascii="Times New Roman" w:hAnsi="Times New Roman"/>
                <w:sz w:val="28"/>
                <w:szCs w:val="28"/>
              </w:rPr>
              <w:t xml:space="preserve"> осіб,</w:t>
            </w:r>
            <w:r w:rsidR="00285DE3" w:rsidRPr="00F24ABB">
              <w:rPr>
                <w:rFonts w:ascii="Times New Roman" w:hAnsi="Times New Roman"/>
                <w:sz w:val="28"/>
                <w:szCs w:val="28"/>
              </w:rPr>
              <w:t xml:space="preserve"> які бажають усиновити дитину</w:t>
            </w:r>
          </w:p>
        </w:tc>
        <w:tc>
          <w:tcPr>
            <w:tcW w:w="4004" w:type="dxa"/>
            <w:gridSpan w:val="2"/>
            <w:hideMark/>
          </w:tcPr>
          <w:p w:rsidR="00285DE3" w:rsidRPr="00F24ABB" w:rsidRDefault="00413E2C" w:rsidP="00285DE3">
            <w:pPr>
              <w:spacing w:before="120"/>
              <w:ind w:left="13"/>
              <w:jc w:val="both"/>
              <w:rPr>
                <w:rFonts w:ascii="Times New Roman" w:hAnsi="Times New Roman"/>
                <w:sz w:val="28"/>
                <w:szCs w:val="28"/>
              </w:rPr>
            </w:pPr>
            <w:r>
              <w:rPr>
                <w:rFonts w:ascii="Times New Roman" w:hAnsi="Times New Roman"/>
                <w:sz w:val="28"/>
                <w:szCs w:val="28"/>
              </w:rPr>
              <w:t>1</w:t>
            </w:r>
            <w:r w:rsidR="00285DE3" w:rsidRPr="00F24ABB">
              <w:rPr>
                <w:rFonts w:ascii="Times New Roman" w:hAnsi="Times New Roman"/>
                <w:sz w:val="28"/>
                <w:szCs w:val="28"/>
              </w:rPr>
              <w:t xml:space="preserve">) проведення </w:t>
            </w:r>
            <w:r w:rsidR="00285DE3">
              <w:rPr>
                <w:rFonts w:ascii="Times New Roman" w:hAnsi="Times New Roman"/>
                <w:sz w:val="28"/>
                <w:szCs w:val="28"/>
              </w:rPr>
              <w:t xml:space="preserve">районних </w:t>
            </w:r>
            <w:r w:rsidR="00285DE3" w:rsidRPr="00F24ABB">
              <w:rPr>
                <w:rFonts w:ascii="Times New Roman" w:hAnsi="Times New Roman"/>
                <w:sz w:val="28"/>
                <w:szCs w:val="28"/>
              </w:rPr>
              <w:t xml:space="preserve">інформаційних кампаній щодо популяризації усиновлення дітей, формування в суспільстві культури усиновлення дітей з інвалідністю, дітей старшого віку, сімейних </w:t>
            </w:r>
            <w:r w:rsidR="00285DE3">
              <w:rPr>
                <w:rFonts w:ascii="Times New Roman" w:hAnsi="Times New Roman"/>
                <w:sz w:val="28"/>
                <w:szCs w:val="28"/>
              </w:rPr>
              <w:t xml:space="preserve">груп (братів і сестер), </w:t>
            </w:r>
            <w:r w:rsidR="00285DE3" w:rsidRPr="00B621BC">
              <w:rPr>
                <w:rFonts w:ascii="Times New Roman" w:hAnsi="Times New Roman"/>
                <w:sz w:val="28"/>
                <w:szCs w:val="28"/>
              </w:rPr>
              <w:t>зокрема шляхом</w:t>
            </w:r>
            <w:r w:rsidR="00285DE3" w:rsidRPr="00F24ABB">
              <w:rPr>
                <w:rFonts w:ascii="Times New Roman" w:hAnsi="Times New Roman"/>
                <w:sz w:val="28"/>
                <w:szCs w:val="28"/>
              </w:rPr>
              <w:t xml:space="preserve"> поширення інформації щодо історій про усиновлення (за згодою </w:t>
            </w:r>
            <w:proofErr w:type="spellStart"/>
            <w:r w:rsidR="00285DE3" w:rsidRPr="00F24ABB">
              <w:rPr>
                <w:rFonts w:ascii="Times New Roman" w:hAnsi="Times New Roman"/>
                <w:sz w:val="28"/>
                <w:szCs w:val="28"/>
              </w:rPr>
              <w:t>усиновлювачів</w:t>
            </w:r>
            <w:proofErr w:type="spellEnd"/>
            <w:r w:rsidR="00285DE3" w:rsidRPr="00F24ABB">
              <w:rPr>
                <w:rFonts w:ascii="Times New Roman" w:hAnsi="Times New Roman"/>
                <w:sz w:val="28"/>
                <w:szCs w:val="28"/>
              </w:rPr>
              <w:t xml:space="preserve"> та дітей, яких це стосується)</w:t>
            </w:r>
          </w:p>
        </w:tc>
        <w:tc>
          <w:tcPr>
            <w:tcW w:w="1666" w:type="dxa"/>
            <w:gridSpan w:val="3"/>
            <w:hideMark/>
          </w:tcPr>
          <w:p w:rsidR="00285DE3" w:rsidRPr="00F24ABB" w:rsidRDefault="00285DE3" w:rsidP="007F6527">
            <w:pPr>
              <w:spacing w:before="120"/>
              <w:ind w:left="-56" w:right="-206"/>
              <w:jc w:val="center"/>
              <w:rPr>
                <w:rFonts w:ascii="Times New Roman" w:hAnsi="Times New Roman"/>
                <w:sz w:val="28"/>
                <w:szCs w:val="28"/>
              </w:rPr>
            </w:pPr>
            <w:r w:rsidRPr="00F24ABB">
              <w:rPr>
                <w:rFonts w:ascii="Times New Roman" w:hAnsi="Times New Roman"/>
                <w:sz w:val="28"/>
                <w:szCs w:val="28"/>
              </w:rPr>
              <w:t>2025-2026 роки</w:t>
            </w:r>
          </w:p>
        </w:tc>
        <w:tc>
          <w:tcPr>
            <w:tcW w:w="1985" w:type="dxa"/>
            <w:hideMark/>
          </w:tcPr>
          <w:p w:rsidR="00285DE3" w:rsidRPr="00F24ABB" w:rsidRDefault="0078743C" w:rsidP="007F6527">
            <w:pPr>
              <w:spacing w:before="120"/>
              <w:jc w:val="center"/>
              <w:rPr>
                <w:rFonts w:ascii="Times New Roman" w:hAnsi="Times New Roman"/>
                <w:sz w:val="28"/>
                <w:szCs w:val="28"/>
              </w:rPr>
            </w:pPr>
            <w:proofErr w:type="spellStart"/>
            <w:r>
              <w:rPr>
                <w:rFonts w:ascii="Times New Roman" w:hAnsi="Times New Roman"/>
                <w:sz w:val="28"/>
                <w:szCs w:val="28"/>
                <w:lang w:val="ru-RU"/>
              </w:rPr>
              <w:t>Захід</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потребує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фінансування</w:t>
            </w:r>
            <w:proofErr w:type="spellEnd"/>
          </w:p>
        </w:tc>
        <w:tc>
          <w:tcPr>
            <w:tcW w:w="2409" w:type="dxa"/>
          </w:tcPr>
          <w:p w:rsidR="00285DE3" w:rsidRPr="00F24ABB" w:rsidRDefault="00285DE3" w:rsidP="00413E2C">
            <w:pPr>
              <w:spacing w:line="240" w:lineRule="atLeast"/>
              <w:jc w:val="center"/>
              <w:rPr>
                <w:rFonts w:ascii="Times New Roman" w:hAnsi="Times New Roman"/>
                <w:sz w:val="28"/>
                <w:szCs w:val="28"/>
              </w:rPr>
            </w:pPr>
            <w:r w:rsidRPr="00F24ABB">
              <w:rPr>
                <w:rFonts w:ascii="Times New Roman" w:hAnsi="Times New Roman"/>
                <w:sz w:val="28"/>
                <w:szCs w:val="28"/>
              </w:rPr>
              <w:t xml:space="preserve">Служба у справах дітей </w:t>
            </w:r>
            <w:r>
              <w:rPr>
                <w:rFonts w:ascii="Times New Roman" w:hAnsi="Times New Roman"/>
                <w:sz w:val="28"/>
                <w:szCs w:val="28"/>
              </w:rPr>
              <w:t>районної</w:t>
            </w:r>
            <w:r w:rsidRPr="00F24ABB">
              <w:rPr>
                <w:rFonts w:ascii="Times New Roman" w:hAnsi="Times New Roman"/>
                <w:sz w:val="28"/>
                <w:szCs w:val="28"/>
              </w:rPr>
              <w:t xml:space="preserve"> військової адміністраці</w:t>
            </w:r>
            <w:r>
              <w:rPr>
                <w:rFonts w:ascii="Times New Roman" w:hAnsi="Times New Roman"/>
                <w:sz w:val="28"/>
                <w:szCs w:val="28"/>
              </w:rPr>
              <w:t>ї</w:t>
            </w:r>
          </w:p>
        </w:tc>
        <w:tc>
          <w:tcPr>
            <w:tcW w:w="2552" w:type="dxa"/>
            <w:vMerge w:val="restart"/>
          </w:tcPr>
          <w:p w:rsidR="00285DE3" w:rsidRPr="00F24ABB" w:rsidRDefault="00285DE3" w:rsidP="00285DE3">
            <w:pPr>
              <w:spacing w:line="240" w:lineRule="atLeast"/>
              <w:jc w:val="both"/>
              <w:rPr>
                <w:rFonts w:ascii="Times New Roman" w:hAnsi="Times New Roman"/>
                <w:sz w:val="28"/>
                <w:szCs w:val="28"/>
              </w:rPr>
            </w:pPr>
            <w:r w:rsidRPr="00F24ABB">
              <w:rPr>
                <w:rFonts w:ascii="Times New Roman" w:hAnsi="Times New Roman"/>
                <w:sz w:val="28"/>
                <w:szCs w:val="28"/>
              </w:rPr>
              <w:t xml:space="preserve">Проведено: оцінювання спроможності осіб, які бажають усиновити дитину, забезпечити догляд та виховання дитини, їх мотивації з метою недопущення постановки на облік кандидатів в </w:t>
            </w:r>
            <w:proofErr w:type="spellStart"/>
            <w:r w:rsidRPr="00F24ABB">
              <w:rPr>
                <w:rFonts w:ascii="Times New Roman" w:hAnsi="Times New Roman"/>
                <w:sz w:val="28"/>
                <w:szCs w:val="28"/>
              </w:rPr>
              <w:t>усиновлювачі</w:t>
            </w:r>
            <w:proofErr w:type="spellEnd"/>
            <w:r w:rsidRPr="00F24ABB">
              <w:rPr>
                <w:rFonts w:ascii="Times New Roman" w:hAnsi="Times New Roman"/>
                <w:sz w:val="28"/>
                <w:szCs w:val="28"/>
              </w:rPr>
              <w:t xml:space="preserve"> осіб, інтереси яких суперечать інтересам дитини</w:t>
            </w:r>
          </w:p>
        </w:tc>
      </w:tr>
      <w:tr w:rsidR="007F6527" w:rsidRPr="00F24ABB" w:rsidTr="004C0DCC">
        <w:trPr>
          <w:gridAfter w:val="1"/>
          <w:wAfter w:w="142" w:type="dxa"/>
        </w:trPr>
        <w:tc>
          <w:tcPr>
            <w:tcW w:w="2626" w:type="dxa"/>
            <w:gridSpan w:val="2"/>
            <w:vMerge/>
            <w:vAlign w:val="center"/>
            <w:hideMark/>
          </w:tcPr>
          <w:p w:rsidR="007F6527" w:rsidRPr="00F24ABB" w:rsidRDefault="007F6527" w:rsidP="007F6527">
            <w:pPr>
              <w:rPr>
                <w:rFonts w:ascii="Times New Roman" w:hAnsi="Times New Roman"/>
                <w:sz w:val="20"/>
                <w:lang w:eastAsia="uk-UA"/>
              </w:rPr>
            </w:pPr>
          </w:p>
        </w:tc>
        <w:tc>
          <w:tcPr>
            <w:tcW w:w="4004" w:type="dxa"/>
            <w:gridSpan w:val="2"/>
            <w:hideMark/>
          </w:tcPr>
          <w:p w:rsidR="007F6527" w:rsidRPr="00F24ABB" w:rsidRDefault="00AC2810" w:rsidP="00341735">
            <w:pPr>
              <w:spacing w:before="120" w:line="228" w:lineRule="auto"/>
              <w:ind w:left="13"/>
              <w:jc w:val="both"/>
              <w:rPr>
                <w:rFonts w:ascii="Times New Roman" w:hAnsi="Times New Roman"/>
                <w:sz w:val="28"/>
                <w:szCs w:val="28"/>
              </w:rPr>
            </w:pPr>
            <w:r>
              <w:rPr>
                <w:rFonts w:ascii="Times New Roman" w:hAnsi="Times New Roman"/>
                <w:sz w:val="28"/>
                <w:szCs w:val="28"/>
              </w:rPr>
              <w:t>2</w:t>
            </w:r>
            <w:r w:rsidR="007F6527" w:rsidRPr="00F24ABB">
              <w:rPr>
                <w:rFonts w:ascii="Times New Roman" w:hAnsi="Times New Roman"/>
                <w:sz w:val="28"/>
                <w:szCs w:val="28"/>
              </w:rPr>
              <w:t xml:space="preserve">) впровадження інструментів оцінювання спроможності осіб, які бажають усиновити дитину, забезпечити догляд та виховання дитини, їх мотивації з метою недопущення постановки на облік кандидатів в </w:t>
            </w:r>
            <w:proofErr w:type="spellStart"/>
            <w:r w:rsidR="007F6527" w:rsidRPr="00F24ABB">
              <w:rPr>
                <w:rFonts w:ascii="Times New Roman" w:hAnsi="Times New Roman"/>
                <w:sz w:val="28"/>
                <w:szCs w:val="28"/>
              </w:rPr>
              <w:t>усиновлювачі</w:t>
            </w:r>
            <w:proofErr w:type="spellEnd"/>
            <w:r w:rsidR="007F6527" w:rsidRPr="00F24ABB">
              <w:rPr>
                <w:rFonts w:ascii="Times New Roman" w:hAnsi="Times New Roman"/>
                <w:sz w:val="28"/>
                <w:szCs w:val="28"/>
              </w:rPr>
              <w:t xml:space="preserve"> осіб, інтереси яких суперечать інтересам дитини</w:t>
            </w:r>
          </w:p>
        </w:tc>
        <w:tc>
          <w:tcPr>
            <w:tcW w:w="1666" w:type="dxa"/>
            <w:gridSpan w:val="3"/>
            <w:hideMark/>
          </w:tcPr>
          <w:p w:rsidR="007F6527" w:rsidRPr="00F24ABB" w:rsidRDefault="007F6527" w:rsidP="007F6527">
            <w:pPr>
              <w:spacing w:before="120" w:line="228" w:lineRule="auto"/>
              <w:ind w:left="-56"/>
              <w:jc w:val="center"/>
              <w:rPr>
                <w:rFonts w:ascii="Times New Roman" w:hAnsi="Times New Roman"/>
                <w:sz w:val="28"/>
                <w:szCs w:val="28"/>
              </w:rPr>
            </w:pPr>
            <w:r w:rsidRPr="00F24ABB">
              <w:rPr>
                <w:rFonts w:ascii="Times New Roman" w:hAnsi="Times New Roman"/>
                <w:sz w:val="28"/>
                <w:szCs w:val="28"/>
              </w:rPr>
              <w:t>липень 2025 року - липень 2026 року</w:t>
            </w:r>
          </w:p>
        </w:tc>
        <w:tc>
          <w:tcPr>
            <w:tcW w:w="1985" w:type="dxa"/>
          </w:tcPr>
          <w:p w:rsidR="007F6527" w:rsidRPr="00F24ABB" w:rsidRDefault="005213CF" w:rsidP="000D61B5">
            <w:pPr>
              <w:spacing w:line="228" w:lineRule="auto"/>
              <w:jc w:val="center"/>
              <w:rPr>
                <w:rFonts w:ascii="Times New Roman" w:hAnsi="Times New Roman"/>
                <w:sz w:val="28"/>
                <w:szCs w:val="28"/>
              </w:rPr>
            </w:pPr>
            <w:proofErr w:type="spellStart"/>
            <w:r>
              <w:rPr>
                <w:rFonts w:ascii="Times New Roman" w:hAnsi="Times New Roman"/>
                <w:sz w:val="28"/>
                <w:szCs w:val="28"/>
                <w:lang w:val="ru-RU"/>
              </w:rPr>
              <w:t>Захід</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потребує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фінансування</w:t>
            </w:r>
            <w:proofErr w:type="spellEnd"/>
          </w:p>
        </w:tc>
        <w:tc>
          <w:tcPr>
            <w:tcW w:w="2409" w:type="dxa"/>
          </w:tcPr>
          <w:p w:rsidR="007F6527" w:rsidRPr="00F24ABB" w:rsidRDefault="00285DE3" w:rsidP="00413E2C">
            <w:pPr>
              <w:spacing w:line="240" w:lineRule="atLeast"/>
              <w:jc w:val="center"/>
              <w:rPr>
                <w:rFonts w:ascii="Times New Roman" w:hAnsi="Times New Roman"/>
                <w:sz w:val="28"/>
                <w:szCs w:val="28"/>
              </w:rPr>
            </w:pPr>
            <w:r w:rsidRPr="00F24ABB">
              <w:rPr>
                <w:rFonts w:ascii="Times New Roman" w:hAnsi="Times New Roman"/>
                <w:sz w:val="28"/>
                <w:szCs w:val="28"/>
              </w:rPr>
              <w:t xml:space="preserve">Служба у справах дітей </w:t>
            </w:r>
            <w:r>
              <w:rPr>
                <w:rFonts w:ascii="Times New Roman" w:hAnsi="Times New Roman"/>
                <w:sz w:val="28"/>
                <w:szCs w:val="28"/>
              </w:rPr>
              <w:t>районної</w:t>
            </w:r>
            <w:r w:rsidRPr="00F24ABB">
              <w:rPr>
                <w:rFonts w:ascii="Times New Roman" w:hAnsi="Times New Roman"/>
                <w:sz w:val="28"/>
                <w:szCs w:val="28"/>
              </w:rPr>
              <w:t xml:space="preserve"> військової адміністраці</w:t>
            </w:r>
            <w:r>
              <w:rPr>
                <w:rFonts w:ascii="Times New Roman" w:hAnsi="Times New Roman"/>
                <w:sz w:val="28"/>
                <w:szCs w:val="28"/>
              </w:rPr>
              <w:t>ї</w:t>
            </w:r>
          </w:p>
        </w:tc>
        <w:tc>
          <w:tcPr>
            <w:tcW w:w="2552" w:type="dxa"/>
            <w:vMerge/>
          </w:tcPr>
          <w:p w:rsidR="007F6527" w:rsidRPr="00F24ABB" w:rsidRDefault="007F6527" w:rsidP="007F6527">
            <w:pPr>
              <w:spacing w:line="240" w:lineRule="atLeast"/>
              <w:jc w:val="both"/>
              <w:rPr>
                <w:rFonts w:ascii="Times New Roman" w:hAnsi="Times New Roman"/>
                <w:sz w:val="28"/>
                <w:szCs w:val="28"/>
              </w:rPr>
            </w:pPr>
          </w:p>
        </w:tc>
      </w:tr>
      <w:tr w:rsidR="007F6527" w:rsidRPr="00F24ABB" w:rsidTr="004C0DCC">
        <w:trPr>
          <w:gridAfter w:val="1"/>
          <w:wAfter w:w="142" w:type="dxa"/>
        </w:trPr>
        <w:tc>
          <w:tcPr>
            <w:tcW w:w="2626" w:type="dxa"/>
            <w:gridSpan w:val="2"/>
            <w:vMerge/>
            <w:vAlign w:val="center"/>
            <w:hideMark/>
          </w:tcPr>
          <w:p w:rsidR="007F6527" w:rsidRPr="00F24ABB" w:rsidRDefault="007F6527" w:rsidP="007F6527">
            <w:pPr>
              <w:rPr>
                <w:rFonts w:ascii="Times New Roman" w:hAnsi="Times New Roman"/>
                <w:sz w:val="20"/>
                <w:lang w:eastAsia="uk-UA"/>
              </w:rPr>
            </w:pPr>
          </w:p>
        </w:tc>
        <w:tc>
          <w:tcPr>
            <w:tcW w:w="4004" w:type="dxa"/>
            <w:gridSpan w:val="2"/>
            <w:hideMark/>
          </w:tcPr>
          <w:p w:rsidR="007F6527" w:rsidRPr="00F24ABB" w:rsidRDefault="00AC2810" w:rsidP="00341735">
            <w:pPr>
              <w:spacing w:before="120"/>
              <w:ind w:left="13"/>
              <w:jc w:val="both"/>
              <w:rPr>
                <w:rFonts w:ascii="Times New Roman" w:hAnsi="Times New Roman"/>
                <w:sz w:val="28"/>
                <w:szCs w:val="28"/>
              </w:rPr>
            </w:pPr>
            <w:r>
              <w:rPr>
                <w:rFonts w:ascii="Times New Roman" w:hAnsi="Times New Roman"/>
                <w:sz w:val="28"/>
                <w:szCs w:val="28"/>
              </w:rPr>
              <w:t>3</w:t>
            </w:r>
            <w:r w:rsidR="007F6527" w:rsidRPr="00F24ABB">
              <w:rPr>
                <w:rFonts w:ascii="Times New Roman" w:hAnsi="Times New Roman"/>
                <w:sz w:val="28"/>
                <w:szCs w:val="28"/>
              </w:rPr>
              <w:t xml:space="preserve">) запровадження стимулів для усиновлення дітей, зокрема дітей старшого віку, дітей з інвалідністю, сімейних груп </w:t>
            </w:r>
            <w:r w:rsidR="007F6527" w:rsidRPr="00F24ABB">
              <w:rPr>
                <w:rFonts w:ascii="Times New Roman" w:hAnsi="Times New Roman"/>
                <w:sz w:val="28"/>
                <w:szCs w:val="28"/>
              </w:rPr>
              <w:lastRenderedPageBreak/>
              <w:t>(братів і сестер)</w:t>
            </w:r>
          </w:p>
        </w:tc>
        <w:tc>
          <w:tcPr>
            <w:tcW w:w="1666" w:type="dxa"/>
            <w:gridSpan w:val="3"/>
            <w:hideMark/>
          </w:tcPr>
          <w:p w:rsidR="007F6527" w:rsidRPr="00F24ABB" w:rsidRDefault="007F6527" w:rsidP="007F6527">
            <w:pPr>
              <w:spacing w:before="120"/>
              <w:ind w:left="-56"/>
              <w:jc w:val="center"/>
              <w:rPr>
                <w:rFonts w:ascii="Times New Roman" w:hAnsi="Times New Roman"/>
                <w:sz w:val="28"/>
                <w:szCs w:val="28"/>
              </w:rPr>
            </w:pPr>
            <w:r w:rsidRPr="00F24ABB">
              <w:rPr>
                <w:rFonts w:ascii="Times New Roman" w:hAnsi="Times New Roman"/>
                <w:sz w:val="28"/>
                <w:szCs w:val="28"/>
              </w:rPr>
              <w:lastRenderedPageBreak/>
              <w:t>ІІ півріччя 2026 року</w:t>
            </w:r>
          </w:p>
        </w:tc>
        <w:tc>
          <w:tcPr>
            <w:tcW w:w="1985" w:type="dxa"/>
          </w:tcPr>
          <w:p w:rsidR="007F6527" w:rsidRPr="00F24ABB" w:rsidRDefault="005213CF" w:rsidP="007F6527">
            <w:pPr>
              <w:spacing w:before="120"/>
              <w:jc w:val="center"/>
              <w:rPr>
                <w:rFonts w:ascii="Times New Roman" w:hAnsi="Times New Roman"/>
                <w:sz w:val="28"/>
                <w:szCs w:val="28"/>
              </w:rPr>
            </w:pPr>
            <w:proofErr w:type="spellStart"/>
            <w:r>
              <w:rPr>
                <w:rFonts w:ascii="Times New Roman" w:hAnsi="Times New Roman"/>
                <w:sz w:val="28"/>
                <w:szCs w:val="28"/>
                <w:lang w:val="ru-RU"/>
              </w:rPr>
              <w:t>Захід</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потребує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фінансування</w:t>
            </w:r>
            <w:proofErr w:type="spellEnd"/>
          </w:p>
        </w:tc>
        <w:tc>
          <w:tcPr>
            <w:tcW w:w="2409" w:type="dxa"/>
          </w:tcPr>
          <w:p w:rsidR="007F6527" w:rsidRPr="00F24ABB" w:rsidRDefault="00285DE3" w:rsidP="00AC2810">
            <w:pPr>
              <w:spacing w:line="240" w:lineRule="atLeast"/>
              <w:jc w:val="center"/>
              <w:rPr>
                <w:rFonts w:ascii="Times New Roman" w:hAnsi="Times New Roman"/>
                <w:sz w:val="28"/>
                <w:szCs w:val="28"/>
              </w:rPr>
            </w:pPr>
            <w:r w:rsidRPr="00F24ABB">
              <w:rPr>
                <w:rFonts w:ascii="Times New Roman" w:hAnsi="Times New Roman"/>
                <w:sz w:val="28"/>
                <w:szCs w:val="28"/>
              </w:rPr>
              <w:t xml:space="preserve">Служба у справах дітей </w:t>
            </w:r>
            <w:r>
              <w:rPr>
                <w:rFonts w:ascii="Times New Roman" w:hAnsi="Times New Roman"/>
                <w:sz w:val="28"/>
                <w:szCs w:val="28"/>
              </w:rPr>
              <w:t>районної</w:t>
            </w:r>
            <w:r w:rsidRPr="00F24ABB">
              <w:rPr>
                <w:rFonts w:ascii="Times New Roman" w:hAnsi="Times New Roman"/>
                <w:sz w:val="28"/>
                <w:szCs w:val="28"/>
              </w:rPr>
              <w:t xml:space="preserve"> військової адміністраці</w:t>
            </w:r>
            <w:r>
              <w:rPr>
                <w:rFonts w:ascii="Times New Roman" w:hAnsi="Times New Roman"/>
                <w:sz w:val="28"/>
                <w:szCs w:val="28"/>
              </w:rPr>
              <w:t>ї</w:t>
            </w:r>
          </w:p>
        </w:tc>
        <w:tc>
          <w:tcPr>
            <w:tcW w:w="2552" w:type="dxa"/>
            <w:vMerge/>
          </w:tcPr>
          <w:p w:rsidR="007F6527" w:rsidRPr="00F24ABB" w:rsidRDefault="007F6527" w:rsidP="007F6527">
            <w:pPr>
              <w:spacing w:line="240" w:lineRule="atLeast"/>
              <w:jc w:val="both"/>
              <w:rPr>
                <w:rFonts w:ascii="Times New Roman" w:hAnsi="Times New Roman"/>
                <w:sz w:val="28"/>
                <w:szCs w:val="28"/>
              </w:rPr>
            </w:pPr>
          </w:p>
        </w:tc>
      </w:tr>
      <w:tr w:rsidR="007F6527" w:rsidRPr="00F24ABB" w:rsidTr="004C0DCC">
        <w:trPr>
          <w:gridAfter w:val="1"/>
          <w:wAfter w:w="142" w:type="dxa"/>
        </w:trPr>
        <w:tc>
          <w:tcPr>
            <w:tcW w:w="2626" w:type="dxa"/>
            <w:gridSpan w:val="2"/>
            <w:vMerge w:val="restart"/>
            <w:hideMark/>
          </w:tcPr>
          <w:p w:rsidR="007F6527" w:rsidRPr="00F24ABB" w:rsidRDefault="00AA3370" w:rsidP="00173134">
            <w:pPr>
              <w:spacing w:before="120"/>
              <w:ind w:left="13"/>
              <w:jc w:val="both"/>
              <w:rPr>
                <w:rFonts w:ascii="Times New Roman" w:hAnsi="Times New Roman"/>
                <w:sz w:val="28"/>
                <w:szCs w:val="28"/>
              </w:rPr>
            </w:pPr>
            <w:r>
              <w:rPr>
                <w:rFonts w:ascii="Times New Roman" w:hAnsi="Times New Roman"/>
                <w:sz w:val="28"/>
                <w:szCs w:val="28"/>
              </w:rPr>
              <w:lastRenderedPageBreak/>
              <w:t>2</w:t>
            </w:r>
            <w:r w:rsidR="007F6527" w:rsidRPr="00F24ABB">
              <w:rPr>
                <w:rFonts w:ascii="Times New Roman" w:hAnsi="Times New Roman"/>
                <w:sz w:val="28"/>
                <w:szCs w:val="28"/>
              </w:rPr>
              <w:t xml:space="preserve">. Підтримка сімей </w:t>
            </w:r>
            <w:proofErr w:type="spellStart"/>
            <w:r w:rsidR="007F6527" w:rsidRPr="00F24ABB">
              <w:rPr>
                <w:rFonts w:ascii="Times New Roman" w:hAnsi="Times New Roman"/>
                <w:sz w:val="28"/>
                <w:szCs w:val="28"/>
              </w:rPr>
              <w:t>усиновлювачів</w:t>
            </w:r>
            <w:proofErr w:type="spellEnd"/>
            <w:r w:rsidR="007F6527" w:rsidRPr="00F24ABB">
              <w:rPr>
                <w:rFonts w:ascii="Times New Roman" w:hAnsi="Times New Roman"/>
                <w:sz w:val="28"/>
                <w:szCs w:val="28"/>
              </w:rPr>
              <w:t xml:space="preserve">, зокрема </w:t>
            </w:r>
            <w:proofErr w:type="spellStart"/>
            <w:r w:rsidR="007F6527" w:rsidRPr="00F24ABB">
              <w:rPr>
                <w:rFonts w:ascii="Times New Roman" w:hAnsi="Times New Roman"/>
                <w:sz w:val="28"/>
                <w:szCs w:val="28"/>
              </w:rPr>
              <w:t>усиновлювачів</w:t>
            </w:r>
            <w:proofErr w:type="spellEnd"/>
            <w:r w:rsidR="007F6527" w:rsidRPr="00F24ABB">
              <w:rPr>
                <w:rFonts w:ascii="Times New Roman" w:hAnsi="Times New Roman"/>
                <w:sz w:val="28"/>
                <w:szCs w:val="28"/>
              </w:rPr>
              <w:t xml:space="preserve"> дітей з інвалідністю, з дотриманням найкращих інтересів дітей після усиновлення</w:t>
            </w:r>
          </w:p>
        </w:tc>
        <w:tc>
          <w:tcPr>
            <w:tcW w:w="4004" w:type="dxa"/>
            <w:gridSpan w:val="2"/>
            <w:hideMark/>
          </w:tcPr>
          <w:p w:rsidR="007F6527" w:rsidRPr="00F24ABB" w:rsidRDefault="007F6527" w:rsidP="00173134">
            <w:pPr>
              <w:spacing w:before="120"/>
              <w:ind w:left="13"/>
              <w:jc w:val="both"/>
              <w:rPr>
                <w:rFonts w:ascii="Times New Roman" w:hAnsi="Times New Roman"/>
                <w:sz w:val="28"/>
                <w:szCs w:val="28"/>
              </w:rPr>
            </w:pPr>
            <w:r w:rsidRPr="00F24ABB">
              <w:rPr>
                <w:rFonts w:ascii="Times New Roman" w:hAnsi="Times New Roman"/>
                <w:sz w:val="28"/>
                <w:szCs w:val="28"/>
              </w:rPr>
              <w:t xml:space="preserve">1) запровадження механізму підтримки сімей </w:t>
            </w:r>
            <w:proofErr w:type="spellStart"/>
            <w:r w:rsidRPr="00F24ABB">
              <w:rPr>
                <w:rFonts w:ascii="Times New Roman" w:hAnsi="Times New Roman"/>
                <w:sz w:val="28"/>
                <w:szCs w:val="28"/>
              </w:rPr>
              <w:t>усиновлювачів</w:t>
            </w:r>
            <w:proofErr w:type="spellEnd"/>
            <w:r w:rsidRPr="00F24ABB">
              <w:rPr>
                <w:rFonts w:ascii="Times New Roman" w:hAnsi="Times New Roman"/>
                <w:sz w:val="28"/>
                <w:szCs w:val="28"/>
              </w:rPr>
              <w:t>, спрямованого на адаптацію усиновленої дитини в сім’ї та запобігання скасуванню усиновлень</w:t>
            </w:r>
          </w:p>
        </w:tc>
        <w:tc>
          <w:tcPr>
            <w:tcW w:w="1666" w:type="dxa"/>
            <w:gridSpan w:val="3"/>
            <w:hideMark/>
          </w:tcPr>
          <w:p w:rsidR="007F6527" w:rsidRPr="00F24ABB" w:rsidRDefault="007F6527" w:rsidP="007F6527">
            <w:pPr>
              <w:spacing w:before="120"/>
              <w:ind w:left="-56"/>
              <w:jc w:val="center"/>
              <w:rPr>
                <w:rFonts w:ascii="Times New Roman" w:hAnsi="Times New Roman"/>
                <w:sz w:val="28"/>
                <w:szCs w:val="28"/>
              </w:rPr>
            </w:pPr>
            <w:r w:rsidRPr="00F24ABB">
              <w:rPr>
                <w:rFonts w:ascii="Times New Roman" w:hAnsi="Times New Roman"/>
                <w:sz w:val="28"/>
                <w:szCs w:val="28"/>
              </w:rPr>
              <w:t>І півріччя 2025 року</w:t>
            </w:r>
          </w:p>
        </w:tc>
        <w:tc>
          <w:tcPr>
            <w:tcW w:w="1985" w:type="dxa"/>
            <w:hideMark/>
          </w:tcPr>
          <w:p w:rsidR="007F6527" w:rsidRPr="00F24ABB" w:rsidRDefault="00BD531B" w:rsidP="007F6527">
            <w:pPr>
              <w:spacing w:before="120"/>
              <w:jc w:val="center"/>
              <w:rPr>
                <w:rFonts w:ascii="Times New Roman" w:hAnsi="Times New Roman"/>
                <w:sz w:val="28"/>
                <w:szCs w:val="28"/>
              </w:rPr>
            </w:pPr>
            <w:r>
              <w:rPr>
                <w:rFonts w:ascii="Times New Roman" w:hAnsi="Times New Roman"/>
                <w:sz w:val="28"/>
                <w:szCs w:val="28"/>
                <w:lang w:val="ru-RU"/>
              </w:rPr>
              <w:t>М</w:t>
            </w:r>
            <w:proofErr w:type="spellStart"/>
            <w:r w:rsidR="007F6527" w:rsidRPr="00F24ABB">
              <w:rPr>
                <w:rFonts w:ascii="Times New Roman" w:hAnsi="Times New Roman"/>
                <w:sz w:val="28"/>
                <w:szCs w:val="28"/>
              </w:rPr>
              <w:t>ісцеві</w:t>
            </w:r>
            <w:proofErr w:type="spellEnd"/>
            <w:r w:rsidR="007F6527" w:rsidRPr="00F24ABB">
              <w:rPr>
                <w:rFonts w:ascii="Times New Roman" w:hAnsi="Times New Roman"/>
                <w:sz w:val="28"/>
                <w:szCs w:val="28"/>
              </w:rPr>
              <w:t xml:space="preserve"> бюджети, позабюджетні кошти</w:t>
            </w:r>
          </w:p>
        </w:tc>
        <w:tc>
          <w:tcPr>
            <w:tcW w:w="2409" w:type="dxa"/>
          </w:tcPr>
          <w:p w:rsidR="007F6527" w:rsidRPr="00F24ABB" w:rsidRDefault="00596F7B" w:rsidP="00173134">
            <w:pPr>
              <w:spacing w:line="240" w:lineRule="atLeast"/>
              <w:jc w:val="both"/>
              <w:rPr>
                <w:rFonts w:ascii="Times New Roman" w:hAnsi="Times New Roman"/>
                <w:sz w:val="28"/>
                <w:szCs w:val="28"/>
              </w:rPr>
            </w:pPr>
            <w:r w:rsidRPr="00F24ABB">
              <w:rPr>
                <w:rFonts w:ascii="Times New Roman" w:hAnsi="Times New Roman"/>
                <w:sz w:val="28"/>
                <w:szCs w:val="28"/>
              </w:rPr>
              <w:t xml:space="preserve">Служба у справах дітей </w:t>
            </w:r>
            <w:r>
              <w:rPr>
                <w:rFonts w:ascii="Times New Roman" w:hAnsi="Times New Roman"/>
                <w:sz w:val="28"/>
                <w:szCs w:val="28"/>
              </w:rPr>
              <w:t>районної</w:t>
            </w:r>
            <w:r w:rsidRPr="00F24ABB">
              <w:rPr>
                <w:rFonts w:ascii="Times New Roman" w:hAnsi="Times New Roman"/>
                <w:sz w:val="28"/>
                <w:szCs w:val="28"/>
              </w:rPr>
              <w:t xml:space="preserve"> військової адміністраці</w:t>
            </w:r>
            <w:r>
              <w:rPr>
                <w:rFonts w:ascii="Times New Roman" w:hAnsi="Times New Roman"/>
                <w:sz w:val="28"/>
                <w:szCs w:val="28"/>
              </w:rPr>
              <w:t>ї</w:t>
            </w:r>
          </w:p>
        </w:tc>
        <w:tc>
          <w:tcPr>
            <w:tcW w:w="2552" w:type="dxa"/>
            <w:vMerge w:val="restart"/>
          </w:tcPr>
          <w:p w:rsidR="007F6527" w:rsidRPr="00F24ABB" w:rsidRDefault="00173134" w:rsidP="00173134">
            <w:pPr>
              <w:jc w:val="both"/>
              <w:rPr>
                <w:rFonts w:ascii="Times New Roman" w:hAnsi="Times New Roman"/>
                <w:sz w:val="28"/>
                <w:szCs w:val="28"/>
              </w:rPr>
            </w:pPr>
            <w:r w:rsidRPr="00F24ABB">
              <w:rPr>
                <w:rFonts w:ascii="Times New Roman" w:hAnsi="Times New Roman"/>
                <w:sz w:val="28"/>
                <w:szCs w:val="28"/>
              </w:rPr>
              <w:t xml:space="preserve">Запроваджено механізм підтримки сімей </w:t>
            </w:r>
            <w:proofErr w:type="spellStart"/>
            <w:r w:rsidRPr="00F24ABB">
              <w:rPr>
                <w:rFonts w:ascii="Times New Roman" w:hAnsi="Times New Roman"/>
                <w:sz w:val="28"/>
                <w:szCs w:val="28"/>
              </w:rPr>
              <w:t>усиновлювачів</w:t>
            </w:r>
            <w:proofErr w:type="spellEnd"/>
            <w:r w:rsidRPr="00F24ABB">
              <w:rPr>
                <w:rFonts w:ascii="Times New Roman" w:hAnsi="Times New Roman"/>
                <w:sz w:val="28"/>
                <w:szCs w:val="28"/>
              </w:rPr>
              <w:t>, спрямованого на адаптацію усиновленої дитини в сім’ї та запобігання скасуванню усиновлень.</w:t>
            </w:r>
          </w:p>
          <w:p w:rsidR="00173134" w:rsidRPr="00F24ABB" w:rsidRDefault="00173134" w:rsidP="00173134">
            <w:pPr>
              <w:jc w:val="both"/>
              <w:rPr>
                <w:rFonts w:ascii="Times New Roman" w:hAnsi="Times New Roman"/>
                <w:sz w:val="28"/>
                <w:szCs w:val="28"/>
              </w:rPr>
            </w:pPr>
            <w:r w:rsidRPr="00F24ABB">
              <w:rPr>
                <w:rFonts w:ascii="Times New Roman" w:hAnsi="Times New Roman"/>
                <w:sz w:val="28"/>
                <w:szCs w:val="28"/>
              </w:rPr>
              <w:t>Проведено аналіз рішень судів про скасування усиновлення.</w:t>
            </w:r>
          </w:p>
        </w:tc>
      </w:tr>
      <w:tr w:rsidR="007F6527" w:rsidRPr="00F24ABB" w:rsidTr="004C0DCC">
        <w:trPr>
          <w:gridAfter w:val="1"/>
          <w:wAfter w:w="142" w:type="dxa"/>
        </w:trPr>
        <w:tc>
          <w:tcPr>
            <w:tcW w:w="2626" w:type="dxa"/>
            <w:gridSpan w:val="2"/>
            <w:vMerge/>
            <w:vAlign w:val="center"/>
            <w:hideMark/>
          </w:tcPr>
          <w:p w:rsidR="007F6527" w:rsidRPr="00F24ABB" w:rsidRDefault="007F6527" w:rsidP="007F6527">
            <w:pPr>
              <w:rPr>
                <w:rFonts w:ascii="Times New Roman" w:hAnsi="Times New Roman"/>
                <w:sz w:val="20"/>
                <w:lang w:eastAsia="uk-UA"/>
              </w:rPr>
            </w:pPr>
          </w:p>
        </w:tc>
        <w:tc>
          <w:tcPr>
            <w:tcW w:w="4004" w:type="dxa"/>
            <w:gridSpan w:val="2"/>
            <w:hideMark/>
          </w:tcPr>
          <w:p w:rsidR="007F6527" w:rsidRPr="00F24ABB" w:rsidRDefault="007F6527" w:rsidP="00173134">
            <w:pPr>
              <w:spacing w:before="120"/>
              <w:ind w:left="13"/>
              <w:jc w:val="both"/>
              <w:rPr>
                <w:rFonts w:ascii="Times New Roman" w:hAnsi="Times New Roman"/>
                <w:sz w:val="28"/>
                <w:szCs w:val="28"/>
              </w:rPr>
            </w:pPr>
            <w:r w:rsidRPr="00F24ABB">
              <w:rPr>
                <w:rFonts w:ascii="Times New Roman" w:hAnsi="Times New Roman"/>
                <w:sz w:val="28"/>
                <w:szCs w:val="28"/>
              </w:rPr>
              <w:t>2) проведення аналізу рішень судів про скасування усиновлення, зокрема підстав і причин прийняття судом таких рішень, практики представництва інтересів дитини, її подальшого влаштування та соціально-психологічного супроводу</w:t>
            </w:r>
          </w:p>
        </w:tc>
        <w:tc>
          <w:tcPr>
            <w:tcW w:w="1666" w:type="dxa"/>
            <w:gridSpan w:val="3"/>
            <w:hideMark/>
          </w:tcPr>
          <w:p w:rsidR="007F6527" w:rsidRPr="00F24ABB" w:rsidRDefault="007F6527" w:rsidP="007F6527">
            <w:pPr>
              <w:spacing w:before="120"/>
              <w:ind w:left="-56"/>
              <w:jc w:val="center"/>
              <w:rPr>
                <w:rFonts w:ascii="Times New Roman" w:hAnsi="Times New Roman"/>
                <w:sz w:val="28"/>
                <w:szCs w:val="28"/>
              </w:rPr>
            </w:pPr>
            <w:r w:rsidRPr="00F24ABB">
              <w:rPr>
                <w:rFonts w:ascii="Times New Roman" w:hAnsi="Times New Roman"/>
                <w:sz w:val="28"/>
                <w:szCs w:val="28"/>
              </w:rPr>
              <w:t>січень – березень 2026 року</w:t>
            </w:r>
          </w:p>
        </w:tc>
        <w:tc>
          <w:tcPr>
            <w:tcW w:w="1985" w:type="dxa"/>
          </w:tcPr>
          <w:p w:rsidR="007F6527" w:rsidRPr="00F24ABB" w:rsidRDefault="00BD531B" w:rsidP="00173134">
            <w:pPr>
              <w:jc w:val="center"/>
              <w:rPr>
                <w:rFonts w:ascii="Times New Roman" w:hAnsi="Times New Roman"/>
                <w:sz w:val="28"/>
                <w:szCs w:val="28"/>
              </w:rPr>
            </w:pPr>
            <w:proofErr w:type="spellStart"/>
            <w:r>
              <w:rPr>
                <w:rFonts w:ascii="Times New Roman" w:hAnsi="Times New Roman"/>
                <w:sz w:val="28"/>
                <w:szCs w:val="28"/>
                <w:lang w:val="ru-RU"/>
              </w:rPr>
              <w:t>Захід</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потребує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фінансування</w:t>
            </w:r>
            <w:proofErr w:type="spellEnd"/>
          </w:p>
        </w:tc>
        <w:tc>
          <w:tcPr>
            <w:tcW w:w="2409" w:type="dxa"/>
          </w:tcPr>
          <w:p w:rsidR="007F6527" w:rsidRPr="00F24ABB" w:rsidRDefault="00596F7B" w:rsidP="00173134">
            <w:pPr>
              <w:spacing w:line="240" w:lineRule="atLeast"/>
              <w:jc w:val="both"/>
              <w:rPr>
                <w:rFonts w:ascii="Times New Roman" w:hAnsi="Times New Roman"/>
                <w:sz w:val="28"/>
                <w:szCs w:val="28"/>
              </w:rPr>
            </w:pPr>
            <w:r w:rsidRPr="00F24ABB">
              <w:rPr>
                <w:rFonts w:ascii="Times New Roman" w:hAnsi="Times New Roman"/>
                <w:sz w:val="28"/>
                <w:szCs w:val="28"/>
              </w:rPr>
              <w:t xml:space="preserve">Служба у справах дітей </w:t>
            </w:r>
            <w:r>
              <w:rPr>
                <w:rFonts w:ascii="Times New Roman" w:hAnsi="Times New Roman"/>
                <w:sz w:val="28"/>
                <w:szCs w:val="28"/>
              </w:rPr>
              <w:t>районної</w:t>
            </w:r>
            <w:r w:rsidRPr="00F24ABB">
              <w:rPr>
                <w:rFonts w:ascii="Times New Roman" w:hAnsi="Times New Roman"/>
                <w:sz w:val="28"/>
                <w:szCs w:val="28"/>
              </w:rPr>
              <w:t xml:space="preserve"> військової адміністраці</w:t>
            </w:r>
            <w:r>
              <w:rPr>
                <w:rFonts w:ascii="Times New Roman" w:hAnsi="Times New Roman"/>
                <w:sz w:val="28"/>
                <w:szCs w:val="28"/>
              </w:rPr>
              <w:t>ї</w:t>
            </w:r>
          </w:p>
        </w:tc>
        <w:tc>
          <w:tcPr>
            <w:tcW w:w="2552" w:type="dxa"/>
            <w:vMerge/>
          </w:tcPr>
          <w:p w:rsidR="007F6527" w:rsidRPr="00F24ABB" w:rsidRDefault="007F6527" w:rsidP="007F6527">
            <w:pPr>
              <w:spacing w:line="240" w:lineRule="atLeast"/>
              <w:jc w:val="both"/>
              <w:rPr>
                <w:rFonts w:ascii="Times New Roman" w:hAnsi="Times New Roman"/>
                <w:sz w:val="28"/>
                <w:szCs w:val="28"/>
              </w:rPr>
            </w:pPr>
          </w:p>
        </w:tc>
      </w:tr>
      <w:tr w:rsidR="007F6527" w:rsidRPr="00F24ABB" w:rsidTr="004C0DCC">
        <w:trPr>
          <w:gridAfter w:val="1"/>
          <w:wAfter w:w="142" w:type="dxa"/>
        </w:trPr>
        <w:tc>
          <w:tcPr>
            <w:tcW w:w="15242" w:type="dxa"/>
            <w:gridSpan w:val="10"/>
          </w:tcPr>
          <w:p w:rsidR="007F6527" w:rsidRPr="00F24ABB" w:rsidRDefault="00AA3370" w:rsidP="007F6527">
            <w:pPr>
              <w:spacing w:before="120"/>
              <w:ind w:left="86" w:right="33"/>
              <w:jc w:val="center"/>
              <w:rPr>
                <w:rFonts w:ascii="Times New Roman" w:hAnsi="Times New Roman"/>
                <w:sz w:val="28"/>
                <w:szCs w:val="28"/>
              </w:rPr>
            </w:pPr>
            <w:r>
              <w:rPr>
                <w:rFonts w:ascii="Times New Roman" w:hAnsi="Times New Roman"/>
                <w:b/>
                <w:sz w:val="28"/>
                <w:szCs w:val="28"/>
              </w:rPr>
              <w:t>Операційна ціль 4</w:t>
            </w:r>
            <w:r w:rsidR="007F6527" w:rsidRPr="00F24ABB">
              <w:rPr>
                <w:rFonts w:ascii="Times New Roman" w:hAnsi="Times New Roman"/>
                <w:b/>
                <w:sz w:val="28"/>
                <w:szCs w:val="28"/>
              </w:rPr>
              <w:t>.</w:t>
            </w:r>
            <w:r w:rsidR="007F6527" w:rsidRPr="00F24ABB">
              <w:rPr>
                <w:rFonts w:ascii="Times New Roman" w:hAnsi="Times New Roman"/>
                <w:sz w:val="28"/>
                <w:szCs w:val="28"/>
              </w:rPr>
              <w:t xml:space="preserve"> </w:t>
            </w:r>
            <w:r w:rsidR="007F6527" w:rsidRPr="00F24ABB">
              <w:rPr>
                <w:rFonts w:ascii="Times New Roman" w:hAnsi="Times New Roman"/>
                <w:i/>
                <w:sz w:val="28"/>
                <w:szCs w:val="28"/>
              </w:rPr>
              <w:t>Отримання сімейними формами виховання необхідної допомоги та підтримки для повернення з місць тимчасового переміщення (евакуації) та виїзду з тимчасово окупованої території</w:t>
            </w:r>
          </w:p>
        </w:tc>
      </w:tr>
      <w:tr w:rsidR="007F6527" w:rsidRPr="00F24ABB" w:rsidTr="004C0DCC">
        <w:trPr>
          <w:gridAfter w:val="1"/>
          <w:wAfter w:w="142" w:type="dxa"/>
        </w:trPr>
        <w:tc>
          <w:tcPr>
            <w:tcW w:w="2626" w:type="dxa"/>
            <w:gridSpan w:val="2"/>
            <w:vMerge w:val="restart"/>
            <w:tcBorders>
              <w:bottom w:val="single" w:sz="4" w:space="0" w:color="auto"/>
            </w:tcBorders>
            <w:hideMark/>
          </w:tcPr>
          <w:p w:rsidR="007F6527" w:rsidRPr="00F24ABB" w:rsidRDefault="00AA3370" w:rsidP="00165657">
            <w:pPr>
              <w:spacing w:before="120"/>
              <w:ind w:left="13"/>
              <w:jc w:val="both"/>
              <w:rPr>
                <w:rFonts w:ascii="Times New Roman" w:hAnsi="Times New Roman"/>
                <w:sz w:val="28"/>
                <w:szCs w:val="28"/>
              </w:rPr>
            </w:pPr>
            <w:r>
              <w:rPr>
                <w:rFonts w:ascii="Times New Roman" w:hAnsi="Times New Roman"/>
                <w:sz w:val="28"/>
                <w:szCs w:val="28"/>
              </w:rPr>
              <w:t>1</w:t>
            </w:r>
            <w:r w:rsidR="007F6527" w:rsidRPr="00F24ABB">
              <w:rPr>
                <w:rFonts w:ascii="Times New Roman" w:hAnsi="Times New Roman"/>
                <w:sz w:val="28"/>
                <w:szCs w:val="28"/>
              </w:rPr>
              <w:t xml:space="preserve">. Надання допомоги сімейним формам виховання з метою забезпечення їх переїзду або повернення на територію, на якій </w:t>
            </w:r>
            <w:r w:rsidR="007F6527" w:rsidRPr="00F24ABB">
              <w:rPr>
                <w:rFonts w:ascii="Times New Roman" w:hAnsi="Times New Roman"/>
                <w:sz w:val="28"/>
                <w:szCs w:val="28"/>
              </w:rPr>
              <w:lastRenderedPageBreak/>
              <w:t>органи державної влади здійснюють свої повноваження в повному обсязі</w:t>
            </w:r>
          </w:p>
        </w:tc>
        <w:tc>
          <w:tcPr>
            <w:tcW w:w="4004" w:type="dxa"/>
            <w:gridSpan w:val="2"/>
            <w:tcBorders>
              <w:bottom w:val="single" w:sz="4" w:space="0" w:color="auto"/>
            </w:tcBorders>
            <w:hideMark/>
          </w:tcPr>
          <w:p w:rsidR="007F6527" w:rsidRPr="00F24ABB" w:rsidRDefault="007F6527" w:rsidP="003D0B58">
            <w:pPr>
              <w:spacing w:before="120"/>
              <w:ind w:left="13"/>
              <w:jc w:val="both"/>
              <w:rPr>
                <w:rFonts w:ascii="Times New Roman" w:hAnsi="Times New Roman"/>
                <w:sz w:val="28"/>
                <w:szCs w:val="28"/>
              </w:rPr>
            </w:pPr>
            <w:r w:rsidRPr="00F24ABB">
              <w:rPr>
                <w:rFonts w:ascii="Times New Roman" w:hAnsi="Times New Roman"/>
                <w:sz w:val="28"/>
                <w:szCs w:val="28"/>
              </w:rPr>
              <w:lastRenderedPageBreak/>
              <w:t xml:space="preserve">1) забезпечення комунікації з прийомними батьками, батьками-вихователями, патронатними вихователями, які разом із влаштованими до них дітьми тимчасово перемістилися (евакуювалися) за кордон, перебувають на </w:t>
            </w:r>
            <w:r w:rsidRPr="00F24ABB">
              <w:rPr>
                <w:rFonts w:ascii="Times New Roman" w:hAnsi="Times New Roman"/>
                <w:sz w:val="28"/>
                <w:szCs w:val="28"/>
              </w:rPr>
              <w:lastRenderedPageBreak/>
              <w:t>тимчасово окупованих територіях, з метою визначення можливостей для їх переміщення на територію, на якій органи державної влади здійснюють свої повноваження в повному обсязі, інформування про можливі умови їх розміщення, підтримки та забезпечення потреб дітей та сім’ї після переміщення</w:t>
            </w:r>
          </w:p>
        </w:tc>
        <w:tc>
          <w:tcPr>
            <w:tcW w:w="1666" w:type="dxa"/>
            <w:gridSpan w:val="3"/>
            <w:tcBorders>
              <w:bottom w:val="single" w:sz="4" w:space="0" w:color="auto"/>
            </w:tcBorders>
            <w:hideMark/>
          </w:tcPr>
          <w:p w:rsidR="007F6527" w:rsidRPr="00F24ABB" w:rsidRDefault="007F6527" w:rsidP="007F6527">
            <w:pPr>
              <w:spacing w:before="120"/>
              <w:ind w:left="-56" w:right="-206"/>
              <w:jc w:val="center"/>
              <w:rPr>
                <w:rFonts w:ascii="Times New Roman" w:hAnsi="Times New Roman"/>
                <w:sz w:val="28"/>
                <w:szCs w:val="28"/>
              </w:rPr>
            </w:pPr>
            <w:r w:rsidRPr="00F24ABB">
              <w:rPr>
                <w:rFonts w:ascii="Times New Roman" w:hAnsi="Times New Roman"/>
                <w:sz w:val="28"/>
                <w:szCs w:val="28"/>
              </w:rPr>
              <w:lastRenderedPageBreak/>
              <w:t>2025-2026 роки</w:t>
            </w:r>
          </w:p>
          <w:p w:rsidR="007F6527" w:rsidRPr="00F24ABB" w:rsidRDefault="007F6527" w:rsidP="007F6527">
            <w:pPr>
              <w:spacing w:before="120"/>
              <w:ind w:left="-56" w:right="-101"/>
              <w:rPr>
                <w:rFonts w:ascii="Times New Roman" w:hAnsi="Times New Roman"/>
                <w:sz w:val="28"/>
                <w:szCs w:val="28"/>
              </w:rPr>
            </w:pPr>
          </w:p>
        </w:tc>
        <w:tc>
          <w:tcPr>
            <w:tcW w:w="1985" w:type="dxa"/>
            <w:tcBorders>
              <w:bottom w:val="single" w:sz="4" w:space="0" w:color="auto"/>
            </w:tcBorders>
            <w:hideMark/>
          </w:tcPr>
          <w:p w:rsidR="007F6527" w:rsidRPr="00F24ABB" w:rsidRDefault="00052F7D" w:rsidP="007F6527">
            <w:pPr>
              <w:spacing w:before="120"/>
              <w:jc w:val="center"/>
              <w:rPr>
                <w:rFonts w:ascii="Times New Roman" w:hAnsi="Times New Roman"/>
                <w:sz w:val="28"/>
                <w:szCs w:val="28"/>
              </w:rPr>
            </w:pPr>
            <w:r>
              <w:rPr>
                <w:rFonts w:ascii="Times New Roman" w:hAnsi="Times New Roman"/>
                <w:sz w:val="28"/>
                <w:szCs w:val="28"/>
                <w:lang w:val="ru-RU"/>
              </w:rPr>
              <w:t>М</w:t>
            </w:r>
            <w:proofErr w:type="spellStart"/>
            <w:r w:rsidR="007F6527" w:rsidRPr="00F24ABB">
              <w:rPr>
                <w:rFonts w:ascii="Times New Roman" w:hAnsi="Times New Roman"/>
                <w:sz w:val="28"/>
                <w:szCs w:val="28"/>
              </w:rPr>
              <w:t>ісцеві</w:t>
            </w:r>
            <w:proofErr w:type="spellEnd"/>
            <w:r w:rsidR="007F6527" w:rsidRPr="00F24ABB">
              <w:rPr>
                <w:rFonts w:ascii="Times New Roman" w:hAnsi="Times New Roman"/>
                <w:sz w:val="28"/>
                <w:szCs w:val="28"/>
              </w:rPr>
              <w:t xml:space="preserve"> бюджети, позабюджетні кошти</w:t>
            </w:r>
          </w:p>
        </w:tc>
        <w:tc>
          <w:tcPr>
            <w:tcW w:w="2409" w:type="dxa"/>
            <w:tcBorders>
              <w:bottom w:val="single" w:sz="4" w:space="0" w:color="auto"/>
            </w:tcBorders>
          </w:tcPr>
          <w:p w:rsidR="007F6527" w:rsidRPr="00F24ABB" w:rsidRDefault="003D0B58" w:rsidP="00AA3370">
            <w:pPr>
              <w:spacing w:line="240" w:lineRule="atLeast"/>
              <w:jc w:val="center"/>
              <w:rPr>
                <w:rFonts w:ascii="Times New Roman" w:hAnsi="Times New Roman"/>
                <w:sz w:val="28"/>
                <w:szCs w:val="28"/>
              </w:rPr>
            </w:pPr>
            <w:r w:rsidRPr="00F24ABB">
              <w:rPr>
                <w:rFonts w:ascii="Times New Roman" w:hAnsi="Times New Roman"/>
                <w:sz w:val="28"/>
                <w:szCs w:val="28"/>
              </w:rPr>
              <w:t xml:space="preserve">Служба у справах дітей </w:t>
            </w:r>
            <w:r>
              <w:rPr>
                <w:rFonts w:ascii="Times New Roman" w:hAnsi="Times New Roman"/>
                <w:sz w:val="28"/>
                <w:szCs w:val="28"/>
              </w:rPr>
              <w:t>районної</w:t>
            </w:r>
            <w:r w:rsidRPr="00F24ABB">
              <w:rPr>
                <w:rFonts w:ascii="Times New Roman" w:hAnsi="Times New Roman"/>
                <w:sz w:val="28"/>
                <w:szCs w:val="28"/>
              </w:rPr>
              <w:t xml:space="preserve"> військової адміністраці</w:t>
            </w:r>
            <w:r>
              <w:rPr>
                <w:rFonts w:ascii="Times New Roman" w:hAnsi="Times New Roman"/>
                <w:sz w:val="28"/>
                <w:szCs w:val="28"/>
              </w:rPr>
              <w:t>ї</w:t>
            </w:r>
          </w:p>
        </w:tc>
        <w:tc>
          <w:tcPr>
            <w:tcW w:w="2552" w:type="dxa"/>
            <w:vMerge w:val="restart"/>
          </w:tcPr>
          <w:p w:rsidR="007F6527" w:rsidRPr="00F24ABB" w:rsidRDefault="00165657" w:rsidP="00B4176F">
            <w:pPr>
              <w:jc w:val="both"/>
              <w:rPr>
                <w:rFonts w:ascii="Times New Roman" w:hAnsi="Times New Roman"/>
                <w:sz w:val="28"/>
                <w:szCs w:val="28"/>
              </w:rPr>
            </w:pPr>
            <w:r w:rsidRPr="00F24ABB">
              <w:rPr>
                <w:rFonts w:ascii="Times New Roman" w:hAnsi="Times New Roman"/>
                <w:sz w:val="28"/>
                <w:szCs w:val="28"/>
              </w:rPr>
              <w:t xml:space="preserve">Забезпечено комунікацію з опікунами, піклувальниками, прийомними батьками, батьками-вихователями, </w:t>
            </w:r>
            <w:r w:rsidRPr="00F24ABB">
              <w:rPr>
                <w:rFonts w:ascii="Times New Roman" w:hAnsi="Times New Roman"/>
                <w:sz w:val="28"/>
                <w:szCs w:val="28"/>
              </w:rPr>
              <w:lastRenderedPageBreak/>
              <w:t>патронатними вихователями, які разом із влаштованими до них дітьми тимчасово перемістилися (евакуювалися) за кордон, перебувають на тимчасово окупованих територіях, поінформовано про можливі умови їх розміщення, підтримки та забезпечення потреб дітей та сім’ї після переміщення</w:t>
            </w:r>
          </w:p>
        </w:tc>
      </w:tr>
      <w:tr w:rsidR="007F6527" w:rsidRPr="00F24ABB" w:rsidTr="004C0DCC">
        <w:trPr>
          <w:gridAfter w:val="1"/>
          <w:wAfter w:w="142" w:type="dxa"/>
        </w:trPr>
        <w:tc>
          <w:tcPr>
            <w:tcW w:w="2626" w:type="dxa"/>
            <w:gridSpan w:val="2"/>
            <w:vMerge/>
          </w:tcPr>
          <w:p w:rsidR="007F6527" w:rsidRPr="00F24ABB" w:rsidRDefault="007F6527" w:rsidP="007F6527">
            <w:pPr>
              <w:spacing w:before="120"/>
              <w:ind w:left="13"/>
              <w:rPr>
                <w:rFonts w:ascii="Times New Roman" w:hAnsi="Times New Roman"/>
                <w:sz w:val="28"/>
                <w:szCs w:val="28"/>
              </w:rPr>
            </w:pPr>
          </w:p>
        </w:tc>
        <w:tc>
          <w:tcPr>
            <w:tcW w:w="4004" w:type="dxa"/>
            <w:gridSpan w:val="2"/>
            <w:hideMark/>
          </w:tcPr>
          <w:p w:rsidR="007F6527" w:rsidRPr="00F24ABB" w:rsidRDefault="007F6527" w:rsidP="003D0B58">
            <w:pPr>
              <w:spacing w:before="120"/>
              <w:ind w:left="13"/>
              <w:jc w:val="both"/>
              <w:rPr>
                <w:rFonts w:ascii="Times New Roman" w:hAnsi="Times New Roman"/>
                <w:sz w:val="28"/>
                <w:szCs w:val="28"/>
              </w:rPr>
            </w:pPr>
            <w:r w:rsidRPr="00F24ABB">
              <w:rPr>
                <w:rFonts w:ascii="Times New Roman" w:hAnsi="Times New Roman"/>
                <w:sz w:val="28"/>
                <w:szCs w:val="28"/>
              </w:rPr>
              <w:t>2) надання підтримки прийомним сім’ям, дитячим будинкам сімейного типу, які бажають виїхати з тимчасово окупованих територій або повернутися в Україну з-за</w:t>
            </w:r>
            <w:r w:rsidR="00CC48B1">
              <w:rPr>
                <w:rFonts w:ascii="Times New Roman" w:hAnsi="Times New Roman"/>
                <w:sz w:val="28"/>
                <w:szCs w:val="28"/>
              </w:rPr>
              <w:t xml:space="preserve"> </w:t>
            </w:r>
            <w:r w:rsidRPr="00F24ABB">
              <w:rPr>
                <w:rFonts w:ascii="Times New Roman" w:hAnsi="Times New Roman"/>
                <w:sz w:val="28"/>
                <w:szCs w:val="28"/>
              </w:rPr>
              <w:t>кордону, для вирішення питань, пов’язаних з переїздом та облаштуванням місця проживання</w:t>
            </w:r>
          </w:p>
        </w:tc>
        <w:tc>
          <w:tcPr>
            <w:tcW w:w="1666" w:type="dxa"/>
            <w:gridSpan w:val="3"/>
            <w:hideMark/>
          </w:tcPr>
          <w:p w:rsidR="007F6527" w:rsidRPr="00F24ABB" w:rsidRDefault="007F6527" w:rsidP="007F6527">
            <w:pPr>
              <w:spacing w:before="120"/>
              <w:ind w:left="-56" w:right="-206"/>
              <w:jc w:val="center"/>
              <w:rPr>
                <w:rFonts w:ascii="Times New Roman" w:hAnsi="Times New Roman"/>
                <w:sz w:val="28"/>
                <w:szCs w:val="28"/>
              </w:rPr>
            </w:pPr>
            <w:r w:rsidRPr="00F24ABB">
              <w:rPr>
                <w:rFonts w:ascii="Times New Roman" w:hAnsi="Times New Roman"/>
                <w:sz w:val="28"/>
                <w:szCs w:val="28"/>
              </w:rPr>
              <w:t>2025-2026 роки</w:t>
            </w:r>
          </w:p>
          <w:p w:rsidR="007F6527" w:rsidRPr="00F24ABB" w:rsidRDefault="007F6527" w:rsidP="007F6527">
            <w:pPr>
              <w:spacing w:before="120"/>
              <w:ind w:left="-56" w:right="-101"/>
              <w:rPr>
                <w:rFonts w:ascii="Times New Roman" w:hAnsi="Times New Roman"/>
                <w:sz w:val="28"/>
                <w:szCs w:val="28"/>
              </w:rPr>
            </w:pPr>
          </w:p>
        </w:tc>
        <w:tc>
          <w:tcPr>
            <w:tcW w:w="1985" w:type="dxa"/>
            <w:hideMark/>
          </w:tcPr>
          <w:p w:rsidR="007F6527" w:rsidRPr="00F24ABB" w:rsidRDefault="00052F7D" w:rsidP="007F6527">
            <w:pPr>
              <w:spacing w:before="120"/>
              <w:jc w:val="center"/>
              <w:rPr>
                <w:rFonts w:ascii="Times New Roman" w:hAnsi="Times New Roman"/>
                <w:sz w:val="28"/>
                <w:szCs w:val="28"/>
              </w:rPr>
            </w:pPr>
            <w:r>
              <w:rPr>
                <w:rFonts w:ascii="Times New Roman" w:hAnsi="Times New Roman"/>
                <w:sz w:val="28"/>
                <w:szCs w:val="28"/>
                <w:lang w:val="ru-RU"/>
              </w:rPr>
              <w:t>П</w:t>
            </w:r>
            <w:proofErr w:type="spellStart"/>
            <w:r w:rsidR="007F6527" w:rsidRPr="00F24ABB">
              <w:rPr>
                <w:rFonts w:ascii="Times New Roman" w:hAnsi="Times New Roman"/>
                <w:sz w:val="28"/>
                <w:szCs w:val="28"/>
              </w:rPr>
              <w:t>озабюджетні</w:t>
            </w:r>
            <w:proofErr w:type="spellEnd"/>
            <w:r w:rsidR="007F6527" w:rsidRPr="00F24ABB">
              <w:rPr>
                <w:rFonts w:ascii="Times New Roman" w:hAnsi="Times New Roman"/>
                <w:sz w:val="28"/>
                <w:szCs w:val="28"/>
              </w:rPr>
              <w:t xml:space="preserve"> кошти</w:t>
            </w:r>
          </w:p>
        </w:tc>
        <w:tc>
          <w:tcPr>
            <w:tcW w:w="2409" w:type="dxa"/>
          </w:tcPr>
          <w:p w:rsidR="007F6527" w:rsidRPr="00F24ABB" w:rsidRDefault="003D0B58" w:rsidP="00493B47">
            <w:pPr>
              <w:spacing w:line="240" w:lineRule="atLeast"/>
              <w:jc w:val="center"/>
              <w:rPr>
                <w:rFonts w:ascii="Times New Roman" w:hAnsi="Times New Roman"/>
                <w:sz w:val="28"/>
                <w:szCs w:val="28"/>
              </w:rPr>
            </w:pPr>
            <w:r w:rsidRPr="00F24ABB">
              <w:rPr>
                <w:rFonts w:ascii="Times New Roman" w:hAnsi="Times New Roman"/>
                <w:sz w:val="28"/>
                <w:szCs w:val="28"/>
              </w:rPr>
              <w:t xml:space="preserve">Служба у справах дітей </w:t>
            </w:r>
            <w:r>
              <w:rPr>
                <w:rFonts w:ascii="Times New Roman" w:hAnsi="Times New Roman"/>
                <w:sz w:val="28"/>
                <w:szCs w:val="28"/>
              </w:rPr>
              <w:t>районної</w:t>
            </w:r>
            <w:r w:rsidRPr="00F24ABB">
              <w:rPr>
                <w:rFonts w:ascii="Times New Roman" w:hAnsi="Times New Roman"/>
                <w:sz w:val="28"/>
                <w:szCs w:val="28"/>
              </w:rPr>
              <w:t xml:space="preserve"> військової адміністраці</w:t>
            </w:r>
            <w:r>
              <w:rPr>
                <w:rFonts w:ascii="Times New Roman" w:hAnsi="Times New Roman"/>
                <w:sz w:val="28"/>
                <w:szCs w:val="28"/>
              </w:rPr>
              <w:t>ї</w:t>
            </w:r>
          </w:p>
        </w:tc>
        <w:tc>
          <w:tcPr>
            <w:tcW w:w="2552" w:type="dxa"/>
            <w:vMerge/>
          </w:tcPr>
          <w:p w:rsidR="007F6527" w:rsidRPr="00F24ABB" w:rsidRDefault="007F6527" w:rsidP="007F6527">
            <w:pPr>
              <w:rPr>
                <w:rFonts w:ascii="Times New Roman" w:hAnsi="Times New Roman"/>
                <w:sz w:val="28"/>
                <w:szCs w:val="28"/>
              </w:rPr>
            </w:pPr>
          </w:p>
        </w:tc>
      </w:tr>
      <w:tr w:rsidR="007F6527" w:rsidRPr="00F24ABB" w:rsidTr="004C0DCC">
        <w:trPr>
          <w:gridAfter w:val="1"/>
          <w:wAfter w:w="142" w:type="dxa"/>
        </w:trPr>
        <w:tc>
          <w:tcPr>
            <w:tcW w:w="2626" w:type="dxa"/>
            <w:gridSpan w:val="2"/>
            <w:vMerge w:val="restart"/>
            <w:hideMark/>
          </w:tcPr>
          <w:p w:rsidR="007F6527" w:rsidRPr="00F24ABB" w:rsidRDefault="00493B47" w:rsidP="00165657">
            <w:pPr>
              <w:spacing w:before="120"/>
              <w:ind w:left="11"/>
              <w:jc w:val="both"/>
              <w:rPr>
                <w:rFonts w:ascii="Times New Roman" w:hAnsi="Times New Roman"/>
                <w:sz w:val="28"/>
                <w:szCs w:val="28"/>
              </w:rPr>
            </w:pPr>
            <w:r>
              <w:rPr>
                <w:rFonts w:ascii="Times New Roman" w:hAnsi="Times New Roman"/>
                <w:sz w:val="28"/>
                <w:szCs w:val="28"/>
              </w:rPr>
              <w:t>2</w:t>
            </w:r>
            <w:r w:rsidR="007F6527" w:rsidRPr="00F24ABB">
              <w:rPr>
                <w:rFonts w:ascii="Times New Roman" w:hAnsi="Times New Roman"/>
                <w:sz w:val="28"/>
                <w:szCs w:val="28"/>
              </w:rPr>
              <w:t xml:space="preserve">. Створення належних умов для функціонування сімейних форм виховання, які </w:t>
            </w:r>
            <w:r w:rsidR="007F6527" w:rsidRPr="00F24ABB">
              <w:rPr>
                <w:rFonts w:ascii="Times New Roman" w:hAnsi="Times New Roman"/>
                <w:sz w:val="28"/>
                <w:szCs w:val="28"/>
              </w:rPr>
              <w:lastRenderedPageBreak/>
              <w:t>виїхали з тимчасово окупованої території на територію, на якій органи державної влади здійснюють свої повноваження в повному обсязі, або повернулися з місць тимчасового переміщення (евакуації)</w:t>
            </w:r>
          </w:p>
        </w:tc>
        <w:tc>
          <w:tcPr>
            <w:tcW w:w="4004" w:type="dxa"/>
            <w:gridSpan w:val="2"/>
            <w:hideMark/>
          </w:tcPr>
          <w:p w:rsidR="007F6527" w:rsidRPr="00F24ABB" w:rsidRDefault="007F6527" w:rsidP="000A49DF">
            <w:pPr>
              <w:spacing w:before="120"/>
              <w:ind w:left="13"/>
              <w:jc w:val="both"/>
              <w:rPr>
                <w:rFonts w:ascii="Times New Roman" w:hAnsi="Times New Roman"/>
                <w:sz w:val="28"/>
                <w:szCs w:val="28"/>
              </w:rPr>
            </w:pPr>
            <w:r w:rsidRPr="00F24ABB">
              <w:rPr>
                <w:rFonts w:ascii="Times New Roman" w:hAnsi="Times New Roman"/>
                <w:sz w:val="28"/>
                <w:szCs w:val="28"/>
              </w:rPr>
              <w:lastRenderedPageBreak/>
              <w:t xml:space="preserve">1) </w:t>
            </w:r>
            <w:r w:rsidR="00165657" w:rsidRPr="00F24ABB">
              <w:rPr>
                <w:rFonts w:ascii="Times New Roman" w:hAnsi="Times New Roman"/>
                <w:sz w:val="28"/>
                <w:szCs w:val="28"/>
              </w:rPr>
              <w:t>впровадження</w:t>
            </w:r>
            <w:r w:rsidRPr="00F24ABB">
              <w:rPr>
                <w:rFonts w:ascii="Times New Roman" w:hAnsi="Times New Roman"/>
                <w:sz w:val="28"/>
                <w:szCs w:val="28"/>
              </w:rPr>
              <w:t xml:space="preserve"> механізму забезпечення житлом сімей дитячих будинків сімейного типу, які виїхали з тимчасово окупованих територій, зони </w:t>
            </w:r>
            <w:r w:rsidRPr="00F24ABB">
              <w:rPr>
                <w:rFonts w:ascii="Times New Roman" w:hAnsi="Times New Roman"/>
                <w:sz w:val="28"/>
                <w:szCs w:val="28"/>
              </w:rPr>
              <w:lastRenderedPageBreak/>
              <w:t xml:space="preserve">можливих бойових дій чи територій, на яких оголошено евакуацію у примусовому порядку, в територіальних громадах за місцем їх переміщення,  забезпечення їх меблями, одягом, взуттям,  речами побутового призначення із урахуванням кількості дітей та </w:t>
            </w:r>
            <w:r w:rsidRPr="00B67148">
              <w:rPr>
                <w:rFonts w:ascii="Times New Roman" w:hAnsi="Times New Roman"/>
                <w:sz w:val="28"/>
                <w:szCs w:val="28"/>
              </w:rPr>
              <w:t>їх</w:t>
            </w:r>
            <w:r w:rsidR="00205537" w:rsidRPr="00B67148">
              <w:rPr>
                <w:rFonts w:ascii="Times New Roman" w:hAnsi="Times New Roman"/>
                <w:sz w:val="28"/>
                <w:szCs w:val="28"/>
              </w:rPr>
              <w:t>ніх</w:t>
            </w:r>
            <w:r w:rsidRPr="00F24ABB">
              <w:rPr>
                <w:rFonts w:ascii="Times New Roman" w:hAnsi="Times New Roman"/>
                <w:sz w:val="28"/>
                <w:szCs w:val="28"/>
              </w:rPr>
              <w:t xml:space="preserve"> потреб</w:t>
            </w:r>
          </w:p>
        </w:tc>
        <w:tc>
          <w:tcPr>
            <w:tcW w:w="1666" w:type="dxa"/>
            <w:gridSpan w:val="3"/>
            <w:hideMark/>
          </w:tcPr>
          <w:p w:rsidR="007F6527" w:rsidRPr="00F24ABB" w:rsidRDefault="007F6527" w:rsidP="007F6527">
            <w:pPr>
              <w:spacing w:before="120"/>
              <w:ind w:left="-56" w:right="-206"/>
              <w:jc w:val="center"/>
              <w:rPr>
                <w:rFonts w:ascii="Times New Roman" w:hAnsi="Times New Roman"/>
                <w:sz w:val="28"/>
                <w:szCs w:val="28"/>
              </w:rPr>
            </w:pPr>
            <w:r w:rsidRPr="00F24ABB">
              <w:rPr>
                <w:rFonts w:ascii="Times New Roman" w:hAnsi="Times New Roman"/>
                <w:sz w:val="28"/>
                <w:szCs w:val="28"/>
              </w:rPr>
              <w:lastRenderedPageBreak/>
              <w:t>2025-2026 роки</w:t>
            </w:r>
          </w:p>
          <w:p w:rsidR="007F6527" w:rsidRPr="00F24ABB" w:rsidRDefault="007F6527" w:rsidP="007F6527">
            <w:pPr>
              <w:spacing w:before="120"/>
              <w:ind w:left="-56" w:right="-101"/>
              <w:rPr>
                <w:rFonts w:ascii="Times New Roman" w:hAnsi="Times New Roman"/>
                <w:sz w:val="28"/>
                <w:szCs w:val="28"/>
              </w:rPr>
            </w:pPr>
          </w:p>
        </w:tc>
        <w:tc>
          <w:tcPr>
            <w:tcW w:w="1985" w:type="dxa"/>
            <w:hideMark/>
          </w:tcPr>
          <w:p w:rsidR="007F6527" w:rsidRPr="00F24ABB" w:rsidRDefault="00052F7D" w:rsidP="007F6527">
            <w:pPr>
              <w:spacing w:before="120"/>
              <w:jc w:val="center"/>
              <w:rPr>
                <w:rFonts w:ascii="Times New Roman" w:hAnsi="Times New Roman"/>
                <w:sz w:val="28"/>
                <w:szCs w:val="28"/>
              </w:rPr>
            </w:pPr>
            <w:r>
              <w:rPr>
                <w:rFonts w:ascii="Times New Roman" w:hAnsi="Times New Roman"/>
                <w:sz w:val="28"/>
                <w:szCs w:val="28"/>
                <w:lang w:val="ru-RU"/>
              </w:rPr>
              <w:t>П</w:t>
            </w:r>
            <w:proofErr w:type="spellStart"/>
            <w:r w:rsidR="007F6527" w:rsidRPr="00F24ABB">
              <w:rPr>
                <w:rFonts w:ascii="Times New Roman" w:hAnsi="Times New Roman"/>
                <w:sz w:val="28"/>
                <w:szCs w:val="28"/>
              </w:rPr>
              <w:t>озабюджетні</w:t>
            </w:r>
            <w:proofErr w:type="spellEnd"/>
            <w:r w:rsidR="007F6527" w:rsidRPr="00F24ABB">
              <w:rPr>
                <w:rFonts w:ascii="Times New Roman" w:hAnsi="Times New Roman"/>
                <w:sz w:val="28"/>
                <w:szCs w:val="28"/>
              </w:rPr>
              <w:t xml:space="preserve"> кошти</w:t>
            </w:r>
          </w:p>
        </w:tc>
        <w:tc>
          <w:tcPr>
            <w:tcW w:w="2409" w:type="dxa"/>
          </w:tcPr>
          <w:p w:rsidR="007F6527" w:rsidRPr="00F24ABB" w:rsidRDefault="000A49DF" w:rsidP="00493B47">
            <w:pPr>
              <w:spacing w:line="240" w:lineRule="atLeast"/>
              <w:jc w:val="center"/>
              <w:rPr>
                <w:rFonts w:ascii="Times New Roman" w:hAnsi="Times New Roman"/>
                <w:sz w:val="28"/>
                <w:szCs w:val="28"/>
              </w:rPr>
            </w:pPr>
            <w:r w:rsidRPr="00F24ABB">
              <w:rPr>
                <w:rFonts w:ascii="Times New Roman" w:hAnsi="Times New Roman"/>
                <w:sz w:val="28"/>
                <w:szCs w:val="28"/>
              </w:rPr>
              <w:t xml:space="preserve">Служба у справах дітей </w:t>
            </w:r>
            <w:r>
              <w:rPr>
                <w:rFonts w:ascii="Times New Roman" w:hAnsi="Times New Roman"/>
                <w:sz w:val="28"/>
                <w:szCs w:val="28"/>
              </w:rPr>
              <w:t>районної</w:t>
            </w:r>
            <w:r w:rsidRPr="00F24ABB">
              <w:rPr>
                <w:rFonts w:ascii="Times New Roman" w:hAnsi="Times New Roman"/>
                <w:sz w:val="28"/>
                <w:szCs w:val="28"/>
              </w:rPr>
              <w:t xml:space="preserve"> військової адміністраці</w:t>
            </w:r>
            <w:r>
              <w:rPr>
                <w:rFonts w:ascii="Times New Roman" w:hAnsi="Times New Roman"/>
                <w:sz w:val="28"/>
                <w:szCs w:val="28"/>
              </w:rPr>
              <w:t>ї</w:t>
            </w:r>
          </w:p>
        </w:tc>
        <w:tc>
          <w:tcPr>
            <w:tcW w:w="2552" w:type="dxa"/>
            <w:vMerge w:val="restart"/>
          </w:tcPr>
          <w:p w:rsidR="00724901" w:rsidRPr="00F24ABB" w:rsidRDefault="00724901" w:rsidP="00B4176F">
            <w:pPr>
              <w:jc w:val="both"/>
              <w:rPr>
                <w:rFonts w:ascii="Times New Roman" w:hAnsi="Times New Roman"/>
                <w:sz w:val="28"/>
                <w:szCs w:val="28"/>
              </w:rPr>
            </w:pPr>
            <w:r w:rsidRPr="00F24ABB">
              <w:rPr>
                <w:rFonts w:ascii="Times New Roman" w:hAnsi="Times New Roman"/>
                <w:sz w:val="28"/>
                <w:szCs w:val="28"/>
              </w:rPr>
              <w:t>Впроваджен</w:t>
            </w:r>
            <w:r>
              <w:rPr>
                <w:rFonts w:ascii="Times New Roman" w:hAnsi="Times New Roman"/>
                <w:sz w:val="28"/>
                <w:szCs w:val="28"/>
              </w:rPr>
              <w:t xml:space="preserve">о  механізм забезпечення житлом </w:t>
            </w:r>
            <w:r w:rsidRPr="00F24ABB">
              <w:rPr>
                <w:rFonts w:ascii="Times New Roman" w:hAnsi="Times New Roman"/>
                <w:sz w:val="28"/>
                <w:szCs w:val="28"/>
              </w:rPr>
              <w:t xml:space="preserve">прийомних сімей, </w:t>
            </w:r>
            <w:r w:rsidRPr="00F24ABB">
              <w:rPr>
                <w:rFonts w:ascii="Times New Roman" w:hAnsi="Times New Roman"/>
                <w:sz w:val="28"/>
                <w:szCs w:val="28"/>
              </w:rPr>
              <w:lastRenderedPageBreak/>
              <w:t xml:space="preserve">дитячих будинків сімейного типу, за місцем їх переміщення,  забезпечення їх меблями, одягом, взуттям,  речами побутового призначення із урахуванням кількості дітей та </w:t>
            </w:r>
            <w:r w:rsidRPr="00B67148">
              <w:rPr>
                <w:rFonts w:ascii="Times New Roman" w:hAnsi="Times New Roman"/>
                <w:sz w:val="28"/>
                <w:szCs w:val="28"/>
              </w:rPr>
              <w:t>їхніх</w:t>
            </w:r>
            <w:r w:rsidRPr="00F24ABB">
              <w:rPr>
                <w:rFonts w:ascii="Times New Roman" w:hAnsi="Times New Roman"/>
                <w:sz w:val="28"/>
                <w:szCs w:val="28"/>
              </w:rPr>
              <w:t xml:space="preserve"> потреб.</w:t>
            </w:r>
          </w:p>
          <w:p w:rsidR="00165657" w:rsidRPr="00F24ABB" w:rsidRDefault="00724901" w:rsidP="00B4176F">
            <w:pPr>
              <w:jc w:val="both"/>
              <w:rPr>
                <w:rFonts w:ascii="Times New Roman" w:hAnsi="Times New Roman"/>
                <w:sz w:val="28"/>
                <w:szCs w:val="28"/>
              </w:rPr>
            </w:pPr>
            <w:r w:rsidRPr="00F24ABB">
              <w:rPr>
                <w:rFonts w:ascii="Times New Roman" w:hAnsi="Times New Roman"/>
                <w:sz w:val="28"/>
                <w:szCs w:val="28"/>
              </w:rPr>
              <w:t>Забезпечено підтримку та реінтеграцію в життя сімейних форм виховання</w:t>
            </w:r>
          </w:p>
        </w:tc>
      </w:tr>
      <w:tr w:rsidR="005005FF" w:rsidRPr="00F24ABB" w:rsidTr="004C0DCC">
        <w:trPr>
          <w:gridAfter w:val="1"/>
          <w:wAfter w:w="142" w:type="dxa"/>
          <w:trHeight w:val="3340"/>
        </w:trPr>
        <w:tc>
          <w:tcPr>
            <w:tcW w:w="2626" w:type="dxa"/>
            <w:gridSpan w:val="2"/>
            <w:vMerge/>
          </w:tcPr>
          <w:p w:rsidR="005005FF" w:rsidRPr="00F24ABB" w:rsidRDefault="005005FF" w:rsidP="007F6527">
            <w:pPr>
              <w:spacing w:before="120"/>
              <w:ind w:left="13"/>
              <w:rPr>
                <w:rFonts w:ascii="Times New Roman" w:hAnsi="Times New Roman"/>
                <w:sz w:val="28"/>
                <w:szCs w:val="28"/>
              </w:rPr>
            </w:pPr>
          </w:p>
        </w:tc>
        <w:tc>
          <w:tcPr>
            <w:tcW w:w="4004" w:type="dxa"/>
            <w:gridSpan w:val="2"/>
            <w:hideMark/>
          </w:tcPr>
          <w:p w:rsidR="005005FF" w:rsidRPr="00F24ABB" w:rsidRDefault="005005FF" w:rsidP="000A49DF">
            <w:pPr>
              <w:spacing w:before="120"/>
              <w:ind w:left="13"/>
              <w:jc w:val="both"/>
              <w:rPr>
                <w:rFonts w:ascii="Times New Roman" w:hAnsi="Times New Roman"/>
                <w:sz w:val="28"/>
                <w:szCs w:val="28"/>
              </w:rPr>
            </w:pPr>
            <w:r w:rsidRPr="00F24ABB">
              <w:rPr>
                <w:rFonts w:ascii="Times New Roman" w:hAnsi="Times New Roman"/>
                <w:sz w:val="28"/>
                <w:szCs w:val="28"/>
              </w:rPr>
              <w:t>2) забезпечення підтримки та реінтеграції прийомних сімей, дитячих будинків сімейного типу, які виїхали з тимчасово окупованих територій, зони можливих бойових дій чи територій, на яких оголошено евакуацію у примусовому порядку, або повернулися в Україну із-за кордону</w:t>
            </w:r>
          </w:p>
        </w:tc>
        <w:tc>
          <w:tcPr>
            <w:tcW w:w="1666" w:type="dxa"/>
            <w:gridSpan w:val="3"/>
            <w:hideMark/>
          </w:tcPr>
          <w:p w:rsidR="005005FF" w:rsidRPr="00F24ABB" w:rsidRDefault="005005FF" w:rsidP="007F6527">
            <w:pPr>
              <w:spacing w:before="120"/>
              <w:ind w:left="-56" w:right="-206"/>
              <w:jc w:val="center"/>
              <w:rPr>
                <w:rFonts w:ascii="Times New Roman" w:hAnsi="Times New Roman"/>
                <w:sz w:val="28"/>
                <w:szCs w:val="28"/>
              </w:rPr>
            </w:pPr>
            <w:r w:rsidRPr="00F24ABB">
              <w:rPr>
                <w:rFonts w:ascii="Times New Roman" w:hAnsi="Times New Roman"/>
                <w:sz w:val="28"/>
                <w:szCs w:val="28"/>
              </w:rPr>
              <w:t>2025-2026 роки</w:t>
            </w:r>
          </w:p>
          <w:p w:rsidR="005005FF" w:rsidRPr="00F24ABB" w:rsidRDefault="005005FF" w:rsidP="007F6527">
            <w:pPr>
              <w:spacing w:before="120"/>
              <w:ind w:left="-56" w:right="-101"/>
              <w:rPr>
                <w:rFonts w:ascii="Times New Roman" w:hAnsi="Times New Roman"/>
                <w:sz w:val="28"/>
                <w:szCs w:val="28"/>
              </w:rPr>
            </w:pPr>
          </w:p>
        </w:tc>
        <w:tc>
          <w:tcPr>
            <w:tcW w:w="1985" w:type="dxa"/>
            <w:hideMark/>
          </w:tcPr>
          <w:p w:rsidR="005005FF" w:rsidRPr="00F24ABB" w:rsidRDefault="005005FF" w:rsidP="007F6527">
            <w:pPr>
              <w:spacing w:before="120"/>
              <w:jc w:val="center"/>
              <w:rPr>
                <w:rFonts w:ascii="Times New Roman" w:hAnsi="Times New Roman"/>
                <w:sz w:val="28"/>
                <w:szCs w:val="28"/>
              </w:rPr>
            </w:pPr>
            <w:r w:rsidRPr="00F24ABB">
              <w:rPr>
                <w:rFonts w:ascii="Times New Roman" w:hAnsi="Times New Roman"/>
                <w:sz w:val="28"/>
                <w:szCs w:val="28"/>
              </w:rPr>
              <w:t>Місцеві бюджети, позабюджетні кошти</w:t>
            </w:r>
          </w:p>
        </w:tc>
        <w:tc>
          <w:tcPr>
            <w:tcW w:w="2409" w:type="dxa"/>
          </w:tcPr>
          <w:p w:rsidR="005005FF" w:rsidRPr="00F24ABB" w:rsidRDefault="005005FF" w:rsidP="00493B47">
            <w:pPr>
              <w:spacing w:line="240" w:lineRule="atLeast"/>
              <w:jc w:val="center"/>
              <w:rPr>
                <w:rFonts w:ascii="Times New Roman" w:hAnsi="Times New Roman"/>
                <w:sz w:val="28"/>
                <w:szCs w:val="28"/>
              </w:rPr>
            </w:pPr>
            <w:r w:rsidRPr="00F24ABB">
              <w:rPr>
                <w:rFonts w:ascii="Times New Roman" w:hAnsi="Times New Roman"/>
                <w:sz w:val="28"/>
                <w:szCs w:val="28"/>
              </w:rPr>
              <w:t xml:space="preserve">Служба у справах дітей </w:t>
            </w:r>
            <w:r>
              <w:rPr>
                <w:rFonts w:ascii="Times New Roman" w:hAnsi="Times New Roman"/>
                <w:sz w:val="28"/>
                <w:szCs w:val="28"/>
              </w:rPr>
              <w:t>районної</w:t>
            </w:r>
            <w:r w:rsidRPr="00F24ABB">
              <w:rPr>
                <w:rFonts w:ascii="Times New Roman" w:hAnsi="Times New Roman"/>
                <w:sz w:val="28"/>
                <w:szCs w:val="28"/>
              </w:rPr>
              <w:t xml:space="preserve"> військової адміністраці</w:t>
            </w:r>
            <w:r>
              <w:rPr>
                <w:rFonts w:ascii="Times New Roman" w:hAnsi="Times New Roman"/>
                <w:sz w:val="28"/>
                <w:szCs w:val="28"/>
              </w:rPr>
              <w:t>ї</w:t>
            </w:r>
          </w:p>
        </w:tc>
        <w:tc>
          <w:tcPr>
            <w:tcW w:w="2552" w:type="dxa"/>
            <w:vMerge/>
          </w:tcPr>
          <w:p w:rsidR="005005FF" w:rsidRPr="00F24ABB" w:rsidRDefault="005005FF" w:rsidP="007F6527">
            <w:pPr>
              <w:rPr>
                <w:rFonts w:ascii="Times New Roman" w:hAnsi="Times New Roman"/>
                <w:sz w:val="28"/>
                <w:szCs w:val="28"/>
              </w:rPr>
            </w:pPr>
          </w:p>
        </w:tc>
      </w:tr>
      <w:tr w:rsidR="00F14EAC" w:rsidRPr="00F24ABB" w:rsidTr="004C0DCC">
        <w:trPr>
          <w:gridAfter w:val="1"/>
          <w:wAfter w:w="142" w:type="dxa"/>
        </w:trPr>
        <w:tc>
          <w:tcPr>
            <w:tcW w:w="15242" w:type="dxa"/>
            <w:gridSpan w:val="10"/>
          </w:tcPr>
          <w:p w:rsidR="00F14EAC" w:rsidRPr="00F24ABB" w:rsidRDefault="00493B47" w:rsidP="00F14EAC">
            <w:pPr>
              <w:spacing w:before="120"/>
              <w:ind w:left="86" w:right="33"/>
              <w:jc w:val="center"/>
              <w:rPr>
                <w:rFonts w:ascii="Times New Roman" w:hAnsi="Times New Roman"/>
                <w:sz w:val="28"/>
                <w:szCs w:val="28"/>
              </w:rPr>
            </w:pPr>
            <w:r>
              <w:rPr>
                <w:rFonts w:ascii="Times New Roman" w:hAnsi="Times New Roman"/>
                <w:b/>
                <w:sz w:val="28"/>
                <w:szCs w:val="28"/>
              </w:rPr>
              <w:t xml:space="preserve">Операційна ціль </w:t>
            </w:r>
            <w:r w:rsidR="00470007">
              <w:rPr>
                <w:rFonts w:ascii="Times New Roman" w:hAnsi="Times New Roman"/>
                <w:b/>
                <w:sz w:val="28"/>
                <w:szCs w:val="28"/>
              </w:rPr>
              <w:t>5</w:t>
            </w:r>
            <w:r w:rsidR="00F14EAC" w:rsidRPr="00F24ABB">
              <w:rPr>
                <w:rFonts w:ascii="Times New Roman" w:hAnsi="Times New Roman"/>
                <w:b/>
                <w:sz w:val="28"/>
                <w:szCs w:val="28"/>
              </w:rPr>
              <w:t>.</w:t>
            </w:r>
            <w:r w:rsidR="00F14EAC" w:rsidRPr="00F24ABB">
              <w:rPr>
                <w:rFonts w:ascii="Times New Roman" w:hAnsi="Times New Roman"/>
                <w:sz w:val="28"/>
                <w:szCs w:val="28"/>
              </w:rPr>
              <w:t xml:space="preserve"> </w:t>
            </w:r>
            <w:r w:rsidR="00F14EAC" w:rsidRPr="00F24ABB">
              <w:rPr>
                <w:rFonts w:ascii="Times New Roman" w:hAnsi="Times New Roman"/>
                <w:i/>
                <w:sz w:val="28"/>
                <w:szCs w:val="28"/>
              </w:rPr>
              <w:t>Спрямування фінансових, кадрових, матеріальних, інфраструктурних ресурсів закладів, які здійснюють інституційний догляд та виховання, на надання послуг з підтримки дітей та сімей з дітьми, розвиток сімейних форм виховання відповідно до потреб дітей, які в них перебували, та потреб територіальних громад</w:t>
            </w:r>
          </w:p>
        </w:tc>
      </w:tr>
      <w:tr w:rsidR="008A3594" w:rsidRPr="00F24ABB" w:rsidTr="004C0DCC">
        <w:trPr>
          <w:gridAfter w:val="1"/>
          <w:wAfter w:w="142" w:type="dxa"/>
          <w:trHeight w:val="6761"/>
        </w:trPr>
        <w:tc>
          <w:tcPr>
            <w:tcW w:w="2626" w:type="dxa"/>
            <w:gridSpan w:val="2"/>
          </w:tcPr>
          <w:p w:rsidR="008A3594" w:rsidRPr="00F24ABB" w:rsidRDefault="00470007" w:rsidP="008A3594">
            <w:pPr>
              <w:ind w:left="11"/>
              <w:jc w:val="both"/>
              <w:rPr>
                <w:rFonts w:ascii="Times New Roman" w:hAnsi="Times New Roman"/>
                <w:sz w:val="28"/>
                <w:szCs w:val="28"/>
              </w:rPr>
            </w:pPr>
            <w:r>
              <w:rPr>
                <w:rFonts w:ascii="Times New Roman" w:hAnsi="Times New Roman"/>
                <w:sz w:val="28"/>
                <w:szCs w:val="28"/>
              </w:rPr>
              <w:lastRenderedPageBreak/>
              <w:t>1</w:t>
            </w:r>
            <w:r w:rsidR="008A3594" w:rsidRPr="00F24ABB">
              <w:rPr>
                <w:rFonts w:ascii="Times New Roman" w:hAnsi="Times New Roman"/>
                <w:sz w:val="28"/>
                <w:szCs w:val="28"/>
              </w:rPr>
              <w:t xml:space="preserve">. Розроблення та забезпечення впровадження планів реформування закладів, які здійснюють інституційний догляд та виховання, відповідно до визначених потреб дітей, які в них перебувають, </w:t>
            </w:r>
            <w:r w:rsidR="008A3594" w:rsidRPr="00B67148">
              <w:rPr>
                <w:rFonts w:ascii="Times New Roman" w:hAnsi="Times New Roman"/>
                <w:sz w:val="28"/>
                <w:szCs w:val="28"/>
              </w:rPr>
              <w:t>їхніх</w:t>
            </w:r>
            <w:r w:rsidR="008A3594" w:rsidRPr="00F24ABB">
              <w:rPr>
                <w:rFonts w:ascii="Times New Roman" w:hAnsi="Times New Roman"/>
                <w:sz w:val="28"/>
                <w:szCs w:val="28"/>
              </w:rPr>
              <w:t xml:space="preserve"> сімей, комплексного оцінювання кадрових, матеріальних, інфраструктурних ресурсів закладів </w:t>
            </w:r>
          </w:p>
        </w:tc>
        <w:tc>
          <w:tcPr>
            <w:tcW w:w="4004" w:type="dxa"/>
            <w:gridSpan w:val="2"/>
            <w:hideMark/>
          </w:tcPr>
          <w:p w:rsidR="008A3594" w:rsidRPr="00F24ABB" w:rsidRDefault="008A3594" w:rsidP="009B60C4">
            <w:pPr>
              <w:spacing w:before="120"/>
              <w:ind w:left="13"/>
              <w:jc w:val="both"/>
              <w:rPr>
                <w:rFonts w:ascii="Times New Roman" w:hAnsi="Times New Roman"/>
                <w:sz w:val="28"/>
                <w:szCs w:val="28"/>
              </w:rPr>
            </w:pPr>
            <w:r w:rsidRPr="00F24ABB">
              <w:rPr>
                <w:rFonts w:ascii="Times New Roman" w:hAnsi="Times New Roman"/>
                <w:sz w:val="28"/>
                <w:szCs w:val="28"/>
              </w:rPr>
              <w:t xml:space="preserve">1) забезпечення обліку закладів, які здійснюють інституційний догляд та виховання, проведення </w:t>
            </w:r>
            <w:r w:rsidRPr="00B67148">
              <w:rPr>
                <w:rFonts w:ascii="Times New Roman" w:hAnsi="Times New Roman"/>
                <w:sz w:val="28"/>
                <w:szCs w:val="28"/>
              </w:rPr>
              <w:t>моніторингу контингенту дітей, які отримують в них інституційний догляд та виховання</w:t>
            </w:r>
          </w:p>
        </w:tc>
        <w:tc>
          <w:tcPr>
            <w:tcW w:w="1666" w:type="dxa"/>
            <w:gridSpan w:val="3"/>
            <w:hideMark/>
          </w:tcPr>
          <w:p w:rsidR="008A3594" w:rsidRPr="00F24ABB" w:rsidRDefault="008A3594" w:rsidP="00F14EAC">
            <w:pPr>
              <w:spacing w:before="120"/>
              <w:ind w:left="-56" w:right="-206"/>
              <w:jc w:val="center"/>
              <w:rPr>
                <w:rFonts w:ascii="Times New Roman" w:hAnsi="Times New Roman"/>
                <w:sz w:val="28"/>
                <w:szCs w:val="28"/>
              </w:rPr>
            </w:pPr>
            <w:r w:rsidRPr="00F24ABB">
              <w:rPr>
                <w:rFonts w:ascii="Times New Roman" w:hAnsi="Times New Roman"/>
                <w:sz w:val="28"/>
                <w:szCs w:val="28"/>
              </w:rPr>
              <w:t>2025-2026 роки</w:t>
            </w:r>
          </w:p>
          <w:p w:rsidR="008A3594" w:rsidRPr="00F24ABB" w:rsidRDefault="008A3594" w:rsidP="00F14EAC">
            <w:pPr>
              <w:spacing w:before="120"/>
              <w:ind w:left="-56" w:right="-101"/>
              <w:rPr>
                <w:rFonts w:ascii="Times New Roman" w:hAnsi="Times New Roman"/>
                <w:sz w:val="28"/>
                <w:szCs w:val="28"/>
              </w:rPr>
            </w:pPr>
          </w:p>
        </w:tc>
        <w:tc>
          <w:tcPr>
            <w:tcW w:w="1985" w:type="dxa"/>
            <w:hideMark/>
          </w:tcPr>
          <w:p w:rsidR="008A3594" w:rsidRPr="00F24ABB" w:rsidRDefault="008A3594" w:rsidP="00F14EAC">
            <w:pPr>
              <w:spacing w:before="120"/>
              <w:jc w:val="center"/>
              <w:rPr>
                <w:rFonts w:ascii="Times New Roman" w:hAnsi="Times New Roman"/>
                <w:sz w:val="28"/>
                <w:szCs w:val="28"/>
              </w:rPr>
            </w:pPr>
            <w:r>
              <w:rPr>
                <w:rFonts w:ascii="Times New Roman" w:hAnsi="Times New Roman"/>
                <w:sz w:val="28"/>
                <w:szCs w:val="28"/>
                <w:lang w:val="ru-RU"/>
              </w:rPr>
              <w:t>Д</w:t>
            </w:r>
            <w:proofErr w:type="spellStart"/>
            <w:r w:rsidRPr="00F24ABB">
              <w:rPr>
                <w:rFonts w:ascii="Times New Roman" w:hAnsi="Times New Roman"/>
                <w:sz w:val="28"/>
                <w:szCs w:val="28"/>
              </w:rPr>
              <w:t>ержавний</w:t>
            </w:r>
            <w:proofErr w:type="spellEnd"/>
            <w:r w:rsidRPr="00F24ABB">
              <w:rPr>
                <w:rFonts w:ascii="Times New Roman" w:hAnsi="Times New Roman"/>
                <w:sz w:val="28"/>
                <w:szCs w:val="28"/>
              </w:rPr>
              <w:t xml:space="preserve"> бюджет, </w:t>
            </w:r>
            <w:proofErr w:type="gramStart"/>
            <w:r w:rsidRPr="00F24ABB">
              <w:rPr>
                <w:rFonts w:ascii="Times New Roman" w:hAnsi="Times New Roman"/>
                <w:sz w:val="28"/>
                <w:szCs w:val="28"/>
              </w:rPr>
              <w:t>м</w:t>
            </w:r>
            <w:proofErr w:type="gramEnd"/>
            <w:r w:rsidRPr="00F24ABB">
              <w:rPr>
                <w:rFonts w:ascii="Times New Roman" w:hAnsi="Times New Roman"/>
                <w:sz w:val="28"/>
                <w:szCs w:val="28"/>
              </w:rPr>
              <w:t>ісцеві бюджети,</w:t>
            </w:r>
          </w:p>
          <w:p w:rsidR="008A3594" w:rsidRPr="00F24ABB" w:rsidRDefault="008A3594" w:rsidP="00F14EAC">
            <w:pPr>
              <w:jc w:val="center"/>
              <w:rPr>
                <w:rFonts w:ascii="Times New Roman" w:hAnsi="Times New Roman"/>
                <w:sz w:val="28"/>
                <w:szCs w:val="28"/>
              </w:rPr>
            </w:pPr>
            <w:r w:rsidRPr="00F24ABB">
              <w:rPr>
                <w:rFonts w:ascii="Times New Roman" w:hAnsi="Times New Roman"/>
                <w:sz w:val="28"/>
                <w:szCs w:val="28"/>
              </w:rPr>
              <w:t>позабюджетні кошти</w:t>
            </w:r>
          </w:p>
        </w:tc>
        <w:tc>
          <w:tcPr>
            <w:tcW w:w="2409" w:type="dxa"/>
          </w:tcPr>
          <w:p w:rsidR="008A3594" w:rsidRPr="00F24ABB" w:rsidRDefault="008A3594" w:rsidP="00470007">
            <w:pPr>
              <w:spacing w:line="240" w:lineRule="atLeast"/>
              <w:jc w:val="center"/>
              <w:rPr>
                <w:rFonts w:ascii="Times New Roman" w:hAnsi="Times New Roman"/>
                <w:sz w:val="28"/>
                <w:szCs w:val="28"/>
              </w:rPr>
            </w:pPr>
            <w:r w:rsidRPr="00F24ABB">
              <w:rPr>
                <w:rFonts w:ascii="Times New Roman" w:hAnsi="Times New Roman"/>
                <w:sz w:val="28"/>
                <w:szCs w:val="28"/>
              </w:rPr>
              <w:t xml:space="preserve">Служба у справах дітей </w:t>
            </w:r>
            <w:r>
              <w:rPr>
                <w:rFonts w:ascii="Times New Roman" w:hAnsi="Times New Roman"/>
                <w:sz w:val="28"/>
                <w:szCs w:val="28"/>
              </w:rPr>
              <w:t>районної</w:t>
            </w:r>
            <w:r w:rsidRPr="00F24ABB">
              <w:rPr>
                <w:rFonts w:ascii="Times New Roman" w:hAnsi="Times New Roman"/>
                <w:sz w:val="28"/>
                <w:szCs w:val="28"/>
              </w:rPr>
              <w:t xml:space="preserve"> військової адміністраці</w:t>
            </w:r>
            <w:r>
              <w:rPr>
                <w:rFonts w:ascii="Times New Roman" w:hAnsi="Times New Roman"/>
                <w:sz w:val="28"/>
                <w:szCs w:val="28"/>
              </w:rPr>
              <w:t>ї</w:t>
            </w:r>
          </w:p>
          <w:p w:rsidR="008A3594" w:rsidRPr="00F24ABB" w:rsidRDefault="008A3594" w:rsidP="00EC0D04">
            <w:pPr>
              <w:spacing w:line="240" w:lineRule="atLeast"/>
              <w:jc w:val="both"/>
              <w:rPr>
                <w:rFonts w:ascii="Times New Roman" w:hAnsi="Times New Roman"/>
                <w:sz w:val="28"/>
                <w:szCs w:val="28"/>
              </w:rPr>
            </w:pPr>
            <w:r w:rsidRPr="00F24ABB">
              <w:rPr>
                <w:rFonts w:ascii="Times New Roman" w:hAnsi="Times New Roman"/>
                <w:sz w:val="28"/>
                <w:szCs w:val="28"/>
              </w:rPr>
              <w:t xml:space="preserve"> </w:t>
            </w:r>
          </w:p>
          <w:p w:rsidR="008A3594" w:rsidRPr="00F24ABB" w:rsidRDefault="008A3594" w:rsidP="00EC0D04">
            <w:pPr>
              <w:spacing w:line="240" w:lineRule="atLeast"/>
              <w:jc w:val="both"/>
              <w:rPr>
                <w:rFonts w:ascii="Times New Roman" w:hAnsi="Times New Roman"/>
                <w:sz w:val="28"/>
                <w:szCs w:val="28"/>
              </w:rPr>
            </w:pPr>
            <w:r w:rsidRPr="00F24ABB">
              <w:rPr>
                <w:rFonts w:ascii="Times New Roman" w:hAnsi="Times New Roman"/>
                <w:sz w:val="28"/>
                <w:szCs w:val="28"/>
              </w:rPr>
              <w:t xml:space="preserve"> </w:t>
            </w:r>
          </w:p>
          <w:p w:rsidR="008A3594" w:rsidRPr="00F24ABB" w:rsidRDefault="008A3594" w:rsidP="001923D1">
            <w:pPr>
              <w:spacing w:line="240" w:lineRule="atLeast"/>
              <w:jc w:val="both"/>
              <w:rPr>
                <w:rFonts w:ascii="Times New Roman" w:hAnsi="Times New Roman"/>
                <w:sz w:val="28"/>
                <w:szCs w:val="28"/>
              </w:rPr>
            </w:pPr>
            <w:r w:rsidRPr="00F24ABB">
              <w:rPr>
                <w:rFonts w:ascii="Times New Roman" w:hAnsi="Times New Roman"/>
                <w:sz w:val="28"/>
                <w:szCs w:val="28"/>
              </w:rPr>
              <w:t xml:space="preserve"> </w:t>
            </w:r>
          </w:p>
        </w:tc>
        <w:tc>
          <w:tcPr>
            <w:tcW w:w="2552" w:type="dxa"/>
          </w:tcPr>
          <w:p w:rsidR="008A3594" w:rsidRPr="00F24ABB" w:rsidRDefault="008A3594" w:rsidP="00F14EAC">
            <w:pPr>
              <w:spacing w:line="240" w:lineRule="atLeast"/>
              <w:jc w:val="both"/>
              <w:rPr>
                <w:rFonts w:ascii="Times New Roman" w:hAnsi="Times New Roman"/>
                <w:sz w:val="28"/>
                <w:szCs w:val="28"/>
              </w:rPr>
            </w:pPr>
            <w:r w:rsidRPr="00F24ABB">
              <w:rPr>
                <w:rFonts w:ascii="Times New Roman" w:hAnsi="Times New Roman"/>
                <w:sz w:val="28"/>
                <w:szCs w:val="28"/>
              </w:rPr>
              <w:t>Забезпечено облік закладів, які здійснюють інституційний догляд та виховання, проведено моніторинг контингенту дітей, які отримують в них інс</w:t>
            </w:r>
            <w:r>
              <w:rPr>
                <w:rFonts w:ascii="Times New Roman" w:hAnsi="Times New Roman"/>
                <w:sz w:val="28"/>
                <w:szCs w:val="28"/>
              </w:rPr>
              <w:t>титуційний догляд та виховання</w:t>
            </w:r>
          </w:p>
          <w:p w:rsidR="008A3594" w:rsidRPr="00F24ABB" w:rsidRDefault="008A3594" w:rsidP="00F14EAC">
            <w:pPr>
              <w:spacing w:line="240" w:lineRule="atLeast"/>
              <w:jc w:val="both"/>
              <w:rPr>
                <w:rFonts w:ascii="Times New Roman" w:hAnsi="Times New Roman"/>
                <w:sz w:val="28"/>
                <w:szCs w:val="28"/>
              </w:rPr>
            </w:pPr>
          </w:p>
        </w:tc>
      </w:tr>
      <w:tr w:rsidR="00F14EAC" w:rsidRPr="00F24ABB" w:rsidTr="004C0DCC">
        <w:trPr>
          <w:gridAfter w:val="1"/>
          <w:wAfter w:w="142" w:type="dxa"/>
        </w:trPr>
        <w:tc>
          <w:tcPr>
            <w:tcW w:w="15242" w:type="dxa"/>
            <w:gridSpan w:val="10"/>
          </w:tcPr>
          <w:p w:rsidR="00F14EAC" w:rsidRPr="00F24ABB" w:rsidRDefault="00972D9A" w:rsidP="00F14EAC">
            <w:pPr>
              <w:spacing w:before="120" w:line="234" w:lineRule="auto"/>
              <w:ind w:left="86" w:right="33"/>
              <w:jc w:val="center"/>
              <w:rPr>
                <w:rFonts w:ascii="Times New Roman" w:hAnsi="Times New Roman"/>
                <w:sz w:val="28"/>
                <w:szCs w:val="28"/>
              </w:rPr>
            </w:pPr>
            <w:r>
              <w:rPr>
                <w:rFonts w:ascii="Times New Roman" w:hAnsi="Times New Roman"/>
                <w:b/>
                <w:sz w:val="28"/>
                <w:szCs w:val="28"/>
              </w:rPr>
              <w:t>Стратегічна ціль 2</w:t>
            </w:r>
            <w:r w:rsidR="00F14EAC" w:rsidRPr="00F24ABB">
              <w:rPr>
                <w:rFonts w:ascii="Times New Roman" w:hAnsi="Times New Roman"/>
                <w:b/>
                <w:sz w:val="28"/>
                <w:szCs w:val="28"/>
              </w:rPr>
              <w:t>.</w:t>
            </w:r>
            <w:r w:rsidR="00F14EAC" w:rsidRPr="00F24ABB">
              <w:rPr>
                <w:rFonts w:ascii="Times New Roman" w:hAnsi="Times New Roman"/>
                <w:sz w:val="28"/>
                <w:szCs w:val="28"/>
              </w:rPr>
              <w:t xml:space="preserve"> </w:t>
            </w:r>
            <w:r w:rsidR="00F14EAC" w:rsidRPr="00F24ABB">
              <w:rPr>
                <w:rFonts w:ascii="Times New Roman" w:hAnsi="Times New Roman"/>
                <w:i/>
                <w:sz w:val="28"/>
                <w:szCs w:val="28"/>
              </w:rPr>
              <w:t>Забезпечення можливості дітей та осіб, які мають досвід альтернативного догляду та виховання, налагоджувати соціальні відносини, які сприяють їх успішній інтеграції у життя територіальних громад</w:t>
            </w:r>
          </w:p>
        </w:tc>
      </w:tr>
      <w:tr w:rsidR="00F14EAC" w:rsidRPr="00F24ABB" w:rsidTr="004C0DCC">
        <w:trPr>
          <w:gridAfter w:val="1"/>
          <w:wAfter w:w="142" w:type="dxa"/>
        </w:trPr>
        <w:tc>
          <w:tcPr>
            <w:tcW w:w="15242" w:type="dxa"/>
            <w:gridSpan w:val="10"/>
          </w:tcPr>
          <w:p w:rsidR="00F14EAC" w:rsidRPr="00F24ABB" w:rsidRDefault="00470007" w:rsidP="00F14EAC">
            <w:pPr>
              <w:spacing w:before="120"/>
              <w:ind w:left="86" w:right="33"/>
              <w:jc w:val="center"/>
              <w:rPr>
                <w:rFonts w:ascii="Times New Roman" w:hAnsi="Times New Roman"/>
                <w:sz w:val="28"/>
                <w:szCs w:val="28"/>
              </w:rPr>
            </w:pPr>
            <w:r>
              <w:rPr>
                <w:rFonts w:ascii="Times New Roman" w:hAnsi="Times New Roman"/>
                <w:b/>
                <w:sz w:val="28"/>
                <w:szCs w:val="28"/>
              </w:rPr>
              <w:t>Операційна ціль 1</w:t>
            </w:r>
            <w:r w:rsidR="00F14EAC" w:rsidRPr="00F24ABB">
              <w:rPr>
                <w:rFonts w:ascii="Times New Roman" w:hAnsi="Times New Roman"/>
                <w:b/>
                <w:sz w:val="28"/>
                <w:szCs w:val="28"/>
              </w:rPr>
              <w:t>.</w:t>
            </w:r>
            <w:r w:rsidR="00F14EAC" w:rsidRPr="00F24ABB">
              <w:rPr>
                <w:rFonts w:ascii="Times New Roman" w:hAnsi="Times New Roman"/>
                <w:sz w:val="28"/>
                <w:szCs w:val="28"/>
              </w:rPr>
              <w:t xml:space="preserve"> </w:t>
            </w:r>
            <w:r w:rsidR="00F14EAC" w:rsidRPr="00F24ABB">
              <w:rPr>
                <w:rFonts w:ascii="Times New Roman" w:hAnsi="Times New Roman"/>
                <w:i/>
                <w:sz w:val="28"/>
                <w:szCs w:val="28"/>
              </w:rPr>
              <w:t>Підвищення спроможності системи забезпечення та захисту прав дитини</w:t>
            </w:r>
          </w:p>
        </w:tc>
      </w:tr>
      <w:tr w:rsidR="00A066C9" w:rsidRPr="00F24ABB" w:rsidTr="004C0DCC">
        <w:trPr>
          <w:gridAfter w:val="1"/>
          <w:wAfter w:w="142" w:type="dxa"/>
          <w:trHeight w:val="5061"/>
        </w:trPr>
        <w:tc>
          <w:tcPr>
            <w:tcW w:w="2626" w:type="dxa"/>
            <w:gridSpan w:val="2"/>
          </w:tcPr>
          <w:p w:rsidR="00A066C9" w:rsidRPr="00F24ABB" w:rsidRDefault="00470007" w:rsidP="009E4C02">
            <w:pPr>
              <w:spacing w:before="120" w:line="233" w:lineRule="auto"/>
              <w:ind w:left="13"/>
              <w:jc w:val="both"/>
              <w:rPr>
                <w:rFonts w:ascii="Times New Roman" w:hAnsi="Times New Roman"/>
                <w:sz w:val="28"/>
                <w:szCs w:val="28"/>
              </w:rPr>
            </w:pPr>
            <w:r>
              <w:rPr>
                <w:rFonts w:ascii="Times New Roman" w:hAnsi="Times New Roman"/>
                <w:sz w:val="28"/>
                <w:szCs w:val="28"/>
              </w:rPr>
              <w:lastRenderedPageBreak/>
              <w:t>1</w:t>
            </w:r>
            <w:r w:rsidR="00A066C9" w:rsidRPr="00F24ABB">
              <w:rPr>
                <w:rFonts w:ascii="Times New Roman" w:hAnsi="Times New Roman"/>
                <w:sz w:val="28"/>
                <w:szCs w:val="28"/>
              </w:rPr>
              <w:t xml:space="preserve">. Забезпечення </w:t>
            </w:r>
            <w:proofErr w:type="spellStart"/>
            <w:r w:rsidR="00A066C9" w:rsidRPr="00F24ABB">
              <w:rPr>
                <w:rFonts w:ascii="Times New Roman" w:hAnsi="Times New Roman"/>
                <w:sz w:val="28"/>
                <w:szCs w:val="28"/>
              </w:rPr>
              <w:t>цифровізації</w:t>
            </w:r>
            <w:proofErr w:type="spellEnd"/>
            <w:r w:rsidR="00A066C9" w:rsidRPr="00F24ABB">
              <w:rPr>
                <w:rFonts w:ascii="Times New Roman" w:hAnsi="Times New Roman"/>
                <w:sz w:val="28"/>
                <w:szCs w:val="28"/>
              </w:rPr>
              <w:t xml:space="preserve"> процесів у сфері забезпечення та захисту прав дитини, надання послуг дітям та </w:t>
            </w:r>
            <w:r w:rsidR="00A066C9" w:rsidRPr="00B67148">
              <w:rPr>
                <w:rFonts w:ascii="Times New Roman" w:hAnsi="Times New Roman"/>
                <w:sz w:val="28"/>
                <w:szCs w:val="28"/>
              </w:rPr>
              <w:t>їхнім</w:t>
            </w:r>
            <w:r w:rsidR="00A066C9" w:rsidRPr="00F24ABB">
              <w:rPr>
                <w:rFonts w:ascii="Times New Roman" w:hAnsi="Times New Roman"/>
                <w:sz w:val="28"/>
                <w:szCs w:val="28"/>
              </w:rPr>
              <w:t xml:space="preserve"> сім’ям</w:t>
            </w:r>
          </w:p>
        </w:tc>
        <w:tc>
          <w:tcPr>
            <w:tcW w:w="4004" w:type="dxa"/>
            <w:gridSpan w:val="2"/>
          </w:tcPr>
          <w:p w:rsidR="00A066C9" w:rsidRPr="00F24ABB" w:rsidRDefault="00A066C9" w:rsidP="00A317AC">
            <w:pPr>
              <w:spacing w:before="60" w:line="233" w:lineRule="auto"/>
              <w:ind w:left="13"/>
              <w:jc w:val="both"/>
              <w:rPr>
                <w:rFonts w:ascii="Times New Roman" w:hAnsi="Times New Roman"/>
                <w:sz w:val="28"/>
                <w:szCs w:val="28"/>
              </w:rPr>
            </w:pPr>
            <w:r w:rsidRPr="00F24ABB">
              <w:rPr>
                <w:rFonts w:ascii="Times New Roman" w:hAnsi="Times New Roman"/>
                <w:sz w:val="28"/>
                <w:szCs w:val="28"/>
              </w:rPr>
              <w:t>1)</w:t>
            </w:r>
            <w:r w:rsidRPr="00F24ABB">
              <w:t xml:space="preserve"> </w:t>
            </w:r>
            <w:r w:rsidRPr="00404E7E">
              <w:rPr>
                <w:rFonts w:ascii="Times New Roman" w:hAnsi="Times New Roman"/>
                <w:sz w:val="28"/>
                <w:szCs w:val="28"/>
              </w:rPr>
              <w:t>забезпечення</w:t>
            </w:r>
            <w:r w:rsidRPr="00F24ABB">
              <w:t xml:space="preserve"> </w:t>
            </w:r>
            <w:r w:rsidR="00CC48B1">
              <w:rPr>
                <w:rFonts w:ascii="Times New Roman" w:hAnsi="Times New Roman"/>
                <w:sz w:val="28"/>
                <w:szCs w:val="28"/>
              </w:rPr>
              <w:t>в службі</w:t>
            </w:r>
            <w:r w:rsidRPr="00F24ABB">
              <w:rPr>
                <w:rFonts w:ascii="Times New Roman" w:hAnsi="Times New Roman"/>
                <w:sz w:val="28"/>
                <w:szCs w:val="28"/>
              </w:rPr>
              <w:t xml:space="preserve"> у справах дітей</w:t>
            </w:r>
            <w:r w:rsidRPr="00F24ABB">
              <w:t xml:space="preserve"> </w:t>
            </w:r>
            <w:r>
              <w:rPr>
                <w:rFonts w:ascii="Times New Roman" w:hAnsi="Times New Roman"/>
                <w:sz w:val="28"/>
                <w:szCs w:val="28"/>
              </w:rPr>
              <w:t>організації</w:t>
            </w:r>
            <w:r w:rsidRPr="00F24ABB">
              <w:rPr>
                <w:rFonts w:ascii="Times New Roman" w:hAnsi="Times New Roman"/>
                <w:sz w:val="28"/>
                <w:szCs w:val="28"/>
              </w:rPr>
              <w:t xml:space="preserve"> роботи Єдиної інформаційно-аналітичної системи «Діти» з метою забезпечення своєчасного внесення інформації та належного обліку дітей-сиріт, дітей, позбавлених батьківського піклування, дітей, які перебувають у складних життєвих обставинах, їх обліку, складання індивідуального плану соціального захисту дитини та моніторингу його виконання</w:t>
            </w:r>
          </w:p>
        </w:tc>
        <w:tc>
          <w:tcPr>
            <w:tcW w:w="1666" w:type="dxa"/>
            <w:gridSpan w:val="3"/>
          </w:tcPr>
          <w:p w:rsidR="00A066C9" w:rsidRPr="00F24ABB" w:rsidRDefault="00A066C9" w:rsidP="009E4C02">
            <w:pPr>
              <w:spacing w:before="120"/>
              <w:ind w:left="-56" w:right="-206"/>
              <w:jc w:val="center"/>
              <w:rPr>
                <w:rFonts w:ascii="Times New Roman" w:hAnsi="Times New Roman"/>
                <w:sz w:val="28"/>
                <w:szCs w:val="28"/>
              </w:rPr>
            </w:pPr>
            <w:r w:rsidRPr="00F24ABB">
              <w:rPr>
                <w:rFonts w:ascii="Times New Roman" w:hAnsi="Times New Roman"/>
                <w:sz w:val="28"/>
                <w:szCs w:val="28"/>
              </w:rPr>
              <w:t>2025-2026 роки</w:t>
            </w:r>
          </w:p>
          <w:p w:rsidR="00A066C9" w:rsidRPr="00F24ABB" w:rsidRDefault="00A066C9" w:rsidP="009E4C02">
            <w:pPr>
              <w:spacing w:before="120"/>
              <w:ind w:left="-56" w:right="-206"/>
              <w:jc w:val="center"/>
              <w:rPr>
                <w:rFonts w:ascii="Times New Roman" w:hAnsi="Times New Roman"/>
                <w:sz w:val="28"/>
                <w:szCs w:val="28"/>
              </w:rPr>
            </w:pPr>
          </w:p>
        </w:tc>
        <w:tc>
          <w:tcPr>
            <w:tcW w:w="1985" w:type="dxa"/>
          </w:tcPr>
          <w:p w:rsidR="00A066C9" w:rsidRPr="00F24ABB" w:rsidRDefault="00A066C9" w:rsidP="009E4C02">
            <w:pPr>
              <w:spacing w:before="60" w:line="233" w:lineRule="auto"/>
              <w:jc w:val="center"/>
              <w:rPr>
                <w:rFonts w:ascii="Times New Roman" w:hAnsi="Times New Roman"/>
                <w:sz w:val="28"/>
                <w:szCs w:val="28"/>
              </w:rPr>
            </w:pPr>
            <w:proofErr w:type="spellStart"/>
            <w:r>
              <w:rPr>
                <w:rFonts w:ascii="Times New Roman" w:hAnsi="Times New Roman"/>
                <w:sz w:val="28"/>
                <w:szCs w:val="28"/>
                <w:lang w:val="ru-RU"/>
              </w:rPr>
              <w:t>Захід</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потребує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фінансування</w:t>
            </w:r>
            <w:proofErr w:type="spellEnd"/>
          </w:p>
        </w:tc>
        <w:tc>
          <w:tcPr>
            <w:tcW w:w="2409" w:type="dxa"/>
          </w:tcPr>
          <w:p w:rsidR="00A066C9" w:rsidRPr="00F24ABB" w:rsidRDefault="00A066C9" w:rsidP="00A066C9">
            <w:pPr>
              <w:spacing w:line="240" w:lineRule="atLeast"/>
              <w:jc w:val="center"/>
              <w:rPr>
                <w:rFonts w:ascii="Times New Roman" w:hAnsi="Times New Roman"/>
                <w:sz w:val="28"/>
                <w:szCs w:val="28"/>
              </w:rPr>
            </w:pPr>
            <w:r w:rsidRPr="00F24ABB">
              <w:rPr>
                <w:rFonts w:ascii="Times New Roman" w:hAnsi="Times New Roman"/>
                <w:sz w:val="28"/>
                <w:szCs w:val="28"/>
              </w:rPr>
              <w:t xml:space="preserve">Служба у справах дітей </w:t>
            </w:r>
            <w:r>
              <w:rPr>
                <w:rFonts w:ascii="Times New Roman" w:hAnsi="Times New Roman"/>
                <w:sz w:val="28"/>
                <w:szCs w:val="28"/>
              </w:rPr>
              <w:t>районної</w:t>
            </w:r>
            <w:r w:rsidRPr="00F24ABB">
              <w:rPr>
                <w:rFonts w:ascii="Times New Roman" w:hAnsi="Times New Roman"/>
                <w:sz w:val="28"/>
                <w:szCs w:val="28"/>
              </w:rPr>
              <w:t xml:space="preserve"> військової адміністраці</w:t>
            </w:r>
            <w:r>
              <w:rPr>
                <w:rFonts w:ascii="Times New Roman" w:hAnsi="Times New Roman"/>
                <w:sz w:val="28"/>
                <w:szCs w:val="28"/>
              </w:rPr>
              <w:t>ї</w:t>
            </w:r>
          </w:p>
        </w:tc>
        <w:tc>
          <w:tcPr>
            <w:tcW w:w="2552" w:type="dxa"/>
          </w:tcPr>
          <w:p w:rsidR="00A066C9" w:rsidRPr="00F24ABB" w:rsidRDefault="00A066C9" w:rsidP="00B4176F">
            <w:pPr>
              <w:spacing w:before="60" w:line="233" w:lineRule="auto"/>
              <w:jc w:val="both"/>
              <w:rPr>
                <w:rFonts w:ascii="Times New Roman" w:hAnsi="Times New Roman"/>
                <w:sz w:val="28"/>
                <w:szCs w:val="28"/>
              </w:rPr>
            </w:pPr>
            <w:r w:rsidRPr="00F24ABB">
              <w:rPr>
                <w:rFonts w:ascii="Times New Roman" w:hAnsi="Times New Roman"/>
                <w:sz w:val="28"/>
                <w:szCs w:val="28"/>
              </w:rPr>
              <w:t xml:space="preserve">Забезпечено </w:t>
            </w:r>
            <w:proofErr w:type="spellStart"/>
            <w:r w:rsidRPr="00F24ABB">
              <w:rPr>
                <w:rFonts w:ascii="Times New Roman" w:hAnsi="Times New Roman"/>
                <w:sz w:val="28"/>
                <w:szCs w:val="28"/>
              </w:rPr>
              <w:t>цифровізацію</w:t>
            </w:r>
            <w:proofErr w:type="spellEnd"/>
            <w:r w:rsidRPr="00F24ABB">
              <w:rPr>
                <w:rFonts w:ascii="Times New Roman" w:hAnsi="Times New Roman"/>
                <w:sz w:val="28"/>
                <w:szCs w:val="28"/>
              </w:rPr>
              <w:t xml:space="preserve"> процесів у сфері забезпечення та захисту прав дитини, надання послуг дітям та їх сім’ям, в тому числі організовано належну роботу Єдиної інформаційно-аналітичної системи «Діти»</w:t>
            </w:r>
          </w:p>
        </w:tc>
      </w:tr>
      <w:tr w:rsidR="00B67148" w:rsidRPr="00486959" w:rsidTr="004C0D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96" w:type="dxa"/>
        </w:trPr>
        <w:tc>
          <w:tcPr>
            <w:tcW w:w="4318" w:type="dxa"/>
            <w:gridSpan w:val="2"/>
          </w:tcPr>
          <w:p w:rsidR="00B67148" w:rsidRDefault="00B67148" w:rsidP="00B67148">
            <w:pPr>
              <w:jc w:val="both"/>
              <w:rPr>
                <w:rFonts w:ascii="Times New Roman" w:hAnsi="Times New Roman"/>
                <w:sz w:val="28"/>
                <w:szCs w:val="28"/>
              </w:rPr>
            </w:pPr>
          </w:p>
          <w:p w:rsidR="00B67148" w:rsidRDefault="00B67148" w:rsidP="00B67148">
            <w:pPr>
              <w:jc w:val="both"/>
              <w:rPr>
                <w:rFonts w:ascii="Times New Roman" w:hAnsi="Times New Roman"/>
                <w:sz w:val="28"/>
                <w:szCs w:val="28"/>
              </w:rPr>
            </w:pPr>
          </w:p>
          <w:p w:rsidR="00B67148" w:rsidRDefault="00B67148" w:rsidP="00B67148">
            <w:pPr>
              <w:jc w:val="both"/>
              <w:rPr>
                <w:rFonts w:ascii="Times New Roman" w:hAnsi="Times New Roman"/>
                <w:sz w:val="28"/>
                <w:szCs w:val="28"/>
              </w:rPr>
            </w:pPr>
          </w:p>
          <w:p w:rsidR="00B67148" w:rsidRDefault="00B67148" w:rsidP="00B67148">
            <w:pPr>
              <w:jc w:val="both"/>
              <w:rPr>
                <w:rFonts w:ascii="Times New Roman" w:hAnsi="Times New Roman"/>
                <w:sz w:val="28"/>
                <w:szCs w:val="28"/>
              </w:rPr>
            </w:pPr>
          </w:p>
          <w:p w:rsidR="00B67148" w:rsidRDefault="00B67148" w:rsidP="00B67148">
            <w:pPr>
              <w:jc w:val="both"/>
              <w:rPr>
                <w:rFonts w:ascii="Times New Roman" w:hAnsi="Times New Roman"/>
                <w:sz w:val="28"/>
                <w:szCs w:val="28"/>
              </w:rPr>
            </w:pPr>
          </w:p>
          <w:p w:rsidR="00B67148" w:rsidRPr="00B67148" w:rsidRDefault="00B67148" w:rsidP="00B67148">
            <w:pPr>
              <w:jc w:val="both"/>
              <w:rPr>
                <w:rFonts w:ascii="Times New Roman" w:hAnsi="Times New Roman"/>
                <w:sz w:val="28"/>
                <w:szCs w:val="28"/>
              </w:rPr>
            </w:pPr>
            <w:r w:rsidRPr="00B67148">
              <w:rPr>
                <w:rFonts w:ascii="Times New Roman" w:hAnsi="Times New Roman"/>
                <w:sz w:val="28"/>
                <w:szCs w:val="28"/>
              </w:rPr>
              <w:t xml:space="preserve">Начальник служби у справах дітей </w:t>
            </w:r>
            <w:r w:rsidR="003D6722">
              <w:rPr>
                <w:rFonts w:ascii="Times New Roman" w:hAnsi="Times New Roman"/>
                <w:sz w:val="28"/>
                <w:szCs w:val="28"/>
              </w:rPr>
              <w:t>райвійськадміністрації</w:t>
            </w:r>
          </w:p>
          <w:p w:rsidR="00B67148" w:rsidRPr="00B67148" w:rsidRDefault="00B67148" w:rsidP="00B67148">
            <w:pPr>
              <w:pStyle w:val="1f1"/>
              <w:jc w:val="both"/>
              <w:rPr>
                <w:snapToGrid/>
                <w:sz w:val="28"/>
                <w:szCs w:val="28"/>
                <w:lang w:val="uk-UA"/>
              </w:rPr>
            </w:pPr>
          </w:p>
        </w:tc>
        <w:tc>
          <w:tcPr>
            <w:tcW w:w="2325" w:type="dxa"/>
            <w:gridSpan w:val="3"/>
          </w:tcPr>
          <w:p w:rsidR="00B67148" w:rsidRPr="00B67148" w:rsidRDefault="00B67148" w:rsidP="00B67148">
            <w:pPr>
              <w:pStyle w:val="1f1"/>
              <w:tabs>
                <w:tab w:val="left" w:pos="6663"/>
              </w:tabs>
              <w:jc w:val="both"/>
              <w:rPr>
                <w:snapToGrid/>
                <w:sz w:val="28"/>
                <w:szCs w:val="28"/>
                <w:lang w:val="uk-UA"/>
              </w:rPr>
            </w:pPr>
            <w:r w:rsidRPr="00B67148">
              <w:rPr>
                <w:snapToGrid/>
                <w:sz w:val="28"/>
                <w:szCs w:val="28"/>
                <w:lang w:val="uk-UA"/>
              </w:rPr>
              <w:t xml:space="preserve"> </w:t>
            </w:r>
          </w:p>
        </w:tc>
        <w:tc>
          <w:tcPr>
            <w:tcW w:w="8645" w:type="dxa"/>
            <w:gridSpan w:val="5"/>
          </w:tcPr>
          <w:p w:rsidR="00B67148" w:rsidRPr="00B67148" w:rsidRDefault="00B67148" w:rsidP="00B67148">
            <w:pPr>
              <w:pStyle w:val="1f1"/>
              <w:tabs>
                <w:tab w:val="left" w:pos="6663"/>
              </w:tabs>
              <w:jc w:val="both"/>
              <w:rPr>
                <w:snapToGrid/>
                <w:sz w:val="28"/>
                <w:szCs w:val="28"/>
                <w:lang w:val="uk-UA"/>
              </w:rPr>
            </w:pPr>
          </w:p>
          <w:p w:rsidR="00B67148" w:rsidRDefault="00B67148" w:rsidP="00B67148">
            <w:pPr>
              <w:pStyle w:val="1f1"/>
              <w:tabs>
                <w:tab w:val="left" w:pos="6663"/>
              </w:tabs>
              <w:jc w:val="both"/>
              <w:rPr>
                <w:snapToGrid/>
                <w:sz w:val="28"/>
                <w:szCs w:val="28"/>
                <w:lang w:val="uk-UA"/>
              </w:rPr>
            </w:pPr>
          </w:p>
          <w:p w:rsidR="00B67148" w:rsidRDefault="00B67148" w:rsidP="00B67148">
            <w:pPr>
              <w:pStyle w:val="1f1"/>
              <w:tabs>
                <w:tab w:val="left" w:pos="6663"/>
              </w:tabs>
              <w:jc w:val="both"/>
              <w:rPr>
                <w:snapToGrid/>
                <w:sz w:val="28"/>
                <w:szCs w:val="28"/>
                <w:lang w:val="uk-UA"/>
              </w:rPr>
            </w:pPr>
          </w:p>
          <w:p w:rsidR="00B67148" w:rsidRDefault="00B67148" w:rsidP="00B67148">
            <w:pPr>
              <w:pStyle w:val="1f1"/>
              <w:tabs>
                <w:tab w:val="left" w:pos="6663"/>
              </w:tabs>
              <w:jc w:val="both"/>
              <w:rPr>
                <w:snapToGrid/>
                <w:sz w:val="28"/>
                <w:szCs w:val="28"/>
                <w:lang w:val="uk-UA"/>
              </w:rPr>
            </w:pPr>
          </w:p>
          <w:p w:rsidR="00B67148" w:rsidRDefault="00B67148" w:rsidP="00B67148">
            <w:pPr>
              <w:pStyle w:val="1f1"/>
              <w:tabs>
                <w:tab w:val="left" w:pos="6663"/>
              </w:tabs>
              <w:jc w:val="both"/>
              <w:rPr>
                <w:snapToGrid/>
                <w:sz w:val="28"/>
                <w:szCs w:val="28"/>
                <w:lang w:val="uk-UA"/>
              </w:rPr>
            </w:pPr>
          </w:p>
          <w:p w:rsidR="00B67148" w:rsidRDefault="00B67148" w:rsidP="00B67148">
            <w:pPr>
              <w:pStyle w:val="1f1"/>
              <w:tabs>
                <w:tab w:val="left" w:pos="6663"/>
              </w:tabs>
              <w:jc w:val="both"/>
              <w:rPr>
                <w:snapToGrid/>
                <w:sz w:val="28"/>
                <w:szCs w:val="28"/>
                <w:lang w:val="uk-UA"/>
              </w:rPr>
            </w:pPr>
          </w:p>
          <w:p w:rsidR="00B67148" w:rsidRPr="00B67148" w:rsidRDefault="00B67148" w:rsidP="003D6722">
            <w:pPr>
              <w:pStyle w:val="1f1"/>
              <w:tabs>
                <w:tab w:val="left" w:pos="6663"/>
              </w:tabs>
              <w:jc w:val="both"/>
              <w:rPr>
                <w:snapToGrid/>
                <w:sz w:val="28"/>
                <w:szCs w:val="28"/>
                <w:lang w:val="uk-UA"/>
              </w:rPr>
            </w:pPr>
            <w:r>
              <w:rPr>
                <w:snapToGrid/>
                <w:sz w:val="28"/>
                <w:szCs w:val="28"/>
                <w:lang w:val="uk-UA"/>
              </w:rPr>
              <w:t xml:space="preserve">                                                                    </w:t>
            </w:r>
            <w:r w:rsidR="003D6722">
              <w:rPr>
                <w:snapToGrid/>
                <w:sz w:val="28"/>
                <w:szCs w:val="28"/>
                <w:lang w:val="uk-UA"/>
              </w:rPr>
              <w:t>Тетяна МАЛИНОВСЬКА</w:t>
            </w:r>
          </w:p>
        </w:tc>
      </w:tr>
    </w:tbl>
    <w:p w:rsidR="00AA398D" w:rsidRDefault="00AA398D" w:rsidP="008D62C0">
      <w:pPr>
        <w:keepNext/>
        <w:spacing w:before="480"/>
        <w:jc w:val="center"/>
        <w:outlineLvl w:val="2"/>
        <w:rPr>
          <w:rFonts w:ascii="Times New Roman" w:hAnsi="Times New Roman"/>
          <w:sz w:val="28"/>
          <w:szCs w:val="28"/>
        </w:rPr>
      </w:pPr>
    </w:p>
    <w:sectPr w:rsidR="00AA398D" w:rsidSect="00B9696A">
      <w:headerReference w:type="even" r:id="rId8"/>
      <w:headerReference w:type="default" r:id="rId9"/>
      <w:pgSz w:w="16838" w:h="11906" w:orient="landscape" w:code="9"/>
      <w:pgMar w:top="851" w:right="567" w:bottom="1134" w:left="1134" w:header="567" w:footer="567" w:gutter="0"/>
      <w:pgNumType w:start="1"/>
      <w:cols w:space="720"/>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43C" w:rsidRDefault="0078743C">
      <w:r>
        <w:separator/>
      </w:r>
    </w:p>
  </w:endnote>
  <w:endnote w:type="continuationSeparator" w:id="0">
    <w:p w:rsidR="0078743C" w:rsidRDefault="00787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ntiqua">
    <w:altName w:val="Century Gothic"/>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43C" w:rsidRDefault="0078743C">
      <w:r>
        <w:separator/>
      </w:r>
    </w:p>
  </w:footnote>
  <w:footnote w:type="continuationSeparator" w:id="0">
    <w:p w:rsidR="0078743C" w:rsidRDefault="00787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3C" w:rsidRDefault="00BD2588">
    <w:pPr>
      <w:framePr w:wrap="around" w:vAnchor="text" w:hAnchor="margin" w:xAlign="center" w:y="1"/>
    </w:pPr>
    <w:r>
      <w:rPr>
        <w:noProof/>
      </w:rPr>
      <w:fldChar w:fldCharType="begin"/>
    </w:r>
    <w:r w:rsidR="0078743C">
      <w:rPr>
        <w:noProof/>
      </w:rPr>
      <w:instrText xml:space="preserve">PAGE  </w:instrText>
    </w:r>
    <w:r>
      <w:rPr>
        <w:noProof/>
      </w:rPr>
      <w:fldChar w:fldCharType="separate"/>
    </w:r>
    <w:r w:rsidR="0078743C">
      <w:rPr>
        <w:noProof/>
      </w:rPr>
      <w:t>1</w:t>
    </w:r>
    <w:r>
      <w:rPr>
        <w:noProof/>
      </w:rPr>
      <w:fldChar w:fldCharType="end"/>
    </w:r>
  </w:p>
  <w:p w:rsidR="0078743C" w:rsidRDefault="0078743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3C" w:rsidRPr="00381D8C" w:rsidRDefault="00BD2588">
    <w:pPr>
      <w:framePr w:wrap="around" w:vAnchor="text" w:hAnchor="margin" w:xAlign="center" w:y="1"/>
      <w:rPr>
        <w:rFonts w:ascii="Times New Roman" w:hAnsi="Times New Roman"/>
        <w:sz w:val="28"/>
        <w:szCs w:val="28"/>
      </w:rPr>
    </w:pPr>
    <w:r w:rsidRPr="00381D8C">
      <w:rPr>
        <w:rFonts w:ascii="Times New Roman" w:hAnsi="Times New Roman"/>
        <w:sz w:val="28"/>
        <w:szCs w:val="28"/>
      </w:rPr>
      <w:fldChar w:fldCharType="begin"/>
    </w:r>
    <w:r w:rsidR="0078743C" w:rsidRPr="00381D8C">
      <w:rPr>
        <w:rFonts w:ascii="Times New Roman" w:hAnsi="Times New Roman"/>
        <w:sz w:val="28"/>
        <w:szCs w:val="28"/>
      </w:rPr>
      <w:instrText xml:space="preserve">PAGE  </w:instrText>
    </w:r>
    <w:r w:rsidRPr="00381D8C">
      <w:rPr>
        <w:rFonts w:ascii="Times New Roman" w:hAnsi="Times New Roman"/>
        <w:sz w:val="28"/>
        <w:szCs w:val="28"/>
      </w:rPr>
      <w:fldChar w:fldCharType="separate"/>
    </w:r>
    <w:r w:rsidR="001C68BF">
      <w:rPr>
        <w:rFonts w:ascii="Times New Roman" w:hAnsi="Times New Roman"/>
        <w:noProof/>
        <w:sz w:val="28"/>
        <w:szCs w:val="28"/>
      </w:rPr>
      <w:t>6</w:t>
    </w:r>
    <w:r w:rsidRPr="00381D8C">
      <w:rPr>
        <w:rFonts w:ascii="Times New Roman" w:hAnsi="Times New Roman"/>
        <w:sz w:val="28"/>
        <w:szCs w:val="28"/>
      </w:rPr>
      <w:fldChar w:fldCharType="end"/>
    </w:r>
  </w:p>
  <w:p w:rsidR="0078743C" w:rsidRDefault="0078743C" w:rsidP="00381D8C">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662EE"/>
    <w:multiLevelType w:val="multilevel"/>
    <w:tmpl w:val="ABE604C0"/>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SystemFonts/>
  <w:proofState w:spelling="clean" w:grammar="clean"/>
  <w:stylePaneFormatFilter w:val="3F01"/>
  <w:mailMerge>
    <w:mainDocumentType w:val="formLetters"/>
    <w:dataType w:val="textFile"/>
    <w:activeRecord w:val="-1"/>
  </w:mailMerge>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StepHandle" w:val="262696"/>
  </w:docVars>
  <w:rsids>
    <w:rsidRoot w:val="001A5FC5"/>
    <w:rsid w:val="0000518F"/>
    <w:rsid w:val="00020CAC"/>
    <w:rsid w:val="000318C9"/>
    <w:rsid w:val="00031C39"/>
    <w:rsid w:val="000331D7"/>
    <w:rsid w:val="000342CF"/>
    <w:rsid w:val="00034FC2"/>
    <w:rsid w:val="000370F7"/>
    <w:rsid w:val="000428BA"/>
    <w:rsid w:val="00044822"/>
    <w:rsid w:val="00046C84"/>
    <w:rsid w:val="00052F7D"/>
    <w:rsid w:val="00054FE7"/>
    <w:rsid w:val="00055E24"/>
    <w:rsid w:val="0005625C"/>
    <w:rsid w:val="00060FF1"/>
    <w:rsid w:val="00064BF4"/>
    <w:rsid w:val="00065708"/>
    <w:rsid w:val="00065842"/>
    <w:rsid w:val="00074658"/>
    <w:rsid w:val="0007549D"/>
    <w:rsid w:val="000847BB"/>
    <w:rsid w:val="00084B1E"/>
    <w:rsid w:val="00085572"/>
    <w:rsid w:val="00091494"/>
    <w:rsid w:val="00093E08"/>
    <w:rsid w:val="000A00D7"/>
    <w:rsid w:val="000A0864"/>
    <w:rsid w:val="000A3C53"/>
    <w:rsid w:val="000A3F5B"/>
    <w:rsid w:val="000A3FDE"/>
    <w:rsid w:val="000A49DF"/>
    <w:rsid w:val="000B242B"/>
    <w:rsid w:val="000B33D5"/>
    <w:rsid w:val="000B667D"/>
    <w:rsid w:val="000C0350"/>
    <w:rsid w:val="000C3939"/>
    <w:rsid w:val="000C3EA5"/>
    <w:rsid w:val="000D23D1"/>
    <w:rsid w:val="000D61B5"/>
    <w:rsid w:val="000D62CD"/>
    <w:rsid w:val="000E13E4"/>
    <w:rsid w:val="000E1F82"/>
    <w:rsid w:val="000E37A9"/>
    <w:rsid w:val="000E46F3"/>
    <w:rsid w:val="000F2D49"/>
    <w:rsid w:val="000F5644"/>
    <w:rsid w:val="000F7455"/>
    <w:rsid w:val="00100144"/>
    <w:rsid w:val="00101CD2"/>
    <w:rsid w:val="00102BBE"/>
    <w:rsid w:val="00110581"/>
    <w:rsid w:val="001110B9"/>
    <w:rsid w:val="00113B8A"/>
    <w:rsid w:val="00114EBA"/>
    <w:rsid w:val="00124191"/>
    <w:rsid w:val="00124F36"/>
    <w:rsid w:val="00126E00"/>
    <w:rsid w:val="00127EBF"/>
    <w:rsid w:val="001356E4"/>
    <w:rsid w:val="001356F9"/>
    <w:rsid w:val="001366B5"/>
    <w:rsid w:val="00136F91"/>
    <w:rsid w:val="001411F8"/>
    <w:rsid w:val="00143D08"/>
    <w:rsid w:val="0014415D"/>
    <w:rsid w:val="0014629A"/>
    <w:rsid w:val="00147B8F"/>
    <w:rsid w:val="001500AF"/>
    <w:rsid w:val="00154632"/>
    <w:rsid w:val="00154EB5"/>
    <w:rsid w:val="00157624"/>
    <w:rsid w:val="00165657"/>
    <w:rsid w:val="00165A25"/>
    <w:rsid w:val="00166DD9"/>
    <w:rsid w:val="00171B70"/>
    <w:rsid w:val="00173134"/>
    <w:rsid w:val="00181668"/>
    <w:rsid w:val="00181EC7"/>
    <w:rsid w:val="00181F16"/>
    <w:rsid w:val="001856F6"/>
    <w:rsid w:val="001923D1"/>
    <w:rsid w:val="0019285D"/>
    <w:rsid w:val="001A27D2"/>
    <w:rsid w:val="001A3C3C"/>
    <w:rsid w:val="001A5FC5"/>
    <w:rsid w:val="001A7D5D"/>
    <w:rsid w:val="001B22C7"/>
    <w:rsid w:val="001B2B50"/>
    <w:rsid w:val="001B3430"/>
    <w:rsid w:val="001B403A"/>
    <w:rsid w:val="001B40BE"/>
    <w:rsid w:val="001B4BE2"/>
    <w:rsid w:val="001B6CAC"/>
    <w:rsid w:val="001C68BF"/>
    <w:rsid w:val="001C7324"/>
    <w:rsid w:val="001D2868"/>
    <w:rsid w:val="001D47E8"/>
    <w:rsid w:val="001D5681"/>
    <w:rsid w:val="001D615A"/>
    <w:rsid w:val="001F143F"/>
    <w:rsid w:val="001F1A59"/>
    <w:rsid w:val="001F1BE3"/>
    <w:rsid w:val="001F1CE2"/>
    <w:rsid w:val="001F31A6"/>
    <w:rsid w:val="001F574A"/>
    <w:rsid w:val="001F7AFE"/>
    <w:rsid w:val="002026B7"/>
    <w:rsid w:val="0020333F"/>
    <w:rsid w:val="00203551"/>
    <w:rsid w:val="00205537"/>
    <w:rsid w:val="00206D8A"/>
    <w:rsid w:val="00206ECC"/>
    <w:rsid w:val="002077B1"/>
    <w:rsid w:val="00207FB0"/>
    <w:rsid w:val="00210F96"/>
    <w:rsid w:val="00212155"/>
    <w:rsid w:val="00214EE1"/>
    <w:rsid w:val="00215B7B"/>
    <w:rsid w:val="0022062E"/>
    <w:rsid w:val="00221D83"/>
    <w:rsid w:val="00221DFA"/>
    <w:rsid w:val="00223B4F"/>
    <w:rsid w:val="0023409A"/>
    <w:rsid w:val="00240F66"/>
    <w:rsid w:val="00242206"/>
    <w:rsid w:val="00242F76"/>
    <w:rsid w:val="00243ED9"/>
    <w:rsid w:val="00243FB3"/>
    <w:rsid w:val="00253D90"/>
    <w:rsid w:val="00254439"/>
    <w:rsid w:val="00255F03"/>
    <w:rsid w:val="00256441"/>
    <w:rsid w:val="00257001"/>
    <w:rsid w:val="00257F7B"/>
    <w:rsid w:val="00263216"/>
    <w:rsid w:val="0026348B"/>
    <w:rsid w:val="002643C0"/>
    <w:rsid w:val="00264498"/>
    <w:rsid w:val="00265AFF"/>
    <w:rsid w:val="002674BA"/>
    <w:rsid w:val="00270188"/>
    <w:rsid w:val="002721E7"/>
    <w:rsid w:val="00276F04"/>
    <w:rsid w:val="00281F60"/>
    <w:rsid w:val="00285DE3"/>
    <w:rsid w:val="002934DA"/>
    <w:rsid w:val="0029370B"/>
    <w:rsid w:val="0029666D"/>
    <w:rsid w:val="002A045D"/>
    <w:rsid w:val="002A139C"/>
    <w:rsid w:val="002B7EEE"/>
    <w:rsid w:val="002B7F0B"/>
    <w:rsid w:val="002C0894"/>
    <w:rsid w:val="002C18EF"/>
    <w:rsid w:val="002C3762"/>
    <w:rsid w:val="002C3EA8"/>
    <w:rsid w:val="002C7AD6"/>
    <w:rsid w:val="002D19B0"/>
    <w:rsid w:val="002D70E4"/>
    <w:rsid w:val="002D71E5"/>
    <w:rsid w:val="002E7729"/>
    <w:rsid w:val="002F05A1"/>
    <w:rsid w:val="002F24BD"/>
    <w:rsid w:val="002F365A"/>
    <w:rsid w:val="002F36CF"/>
    <w:rsid w:val="002F4B8C"/>
    <w:rsid w:val="002F4F4A"/>
    <w:rsid w:val="002F78C7"/>
    <w:rsid w:val="00303134"/>
    <w:rsid w:val="00304F77"/>
    <w:rsid w:val="0030642A"/>
    <w:rsid w:val="00310716"/>
    <w:rsid w:val="0031173A"/>
    <w:rsid w:val="00313A1F"/>
    <w:rsid w:val="003166D5"/>
    <w:rsid w:val="00316C40"/>
    <w:rsid w:val="00317B4A"/>
    <w:rsid w:val="003229A0"/>
    <w:rsid w:val="0032356C"/>
    <w:rsid w:val="00324131"/>
    <w:rsid w:val="00330726"/>
    <w:rsid w:val="00336F06"/>
    <w:rsid w:val="00341735"/>
    <w:rsid w:val="00350AF8"/>
    <w:rsid w:val="0035227D"/>
    <w:rsid w:val="00355285"/>
    <w:rsid w:val="00357B01"/>
    <w:rsid w:val="00361890"/>
    <w:rsid w:val="003631F9"/>
    <w:rsid w:val="003679E0"/>
    <w:rsid w:val="00372830"/>
    <w:rsid w:val="00375CFA"/>
    <w:rsid w:val="003804FC"/>
    <w:rsid w:val="00381BB8"/>
    <w:rsid w:val="00381D8C"/>
    <w:rsid w:val="003861FA"/>
    <w:rsid w:val="00386C2E"/>
    <w:rsid w:val="00390B74"/>
    <w:rsid w:val="00397370"/>
    <w:rsid w:val="003979C0"/>
    <w:rsid w:val="003A22BB"/>
    <w:rsid w:val="003A4469"/>
    <w:rsid w:val="003B43C1"/>
    <w:rsid w:val="003B6EC3"/>
    <w:rsid w:val="003C3D9B"/>
    <w:rsid w:val="003C5B4B"/>
    <w:rsid w:val="003C62B2"/>
    <w:rsid w:val="003C6964"/>
    <w:rsid w:val="003D0B58"/>
    <w:rsid w:val="003D1AE5"/>
    <w:rsid w:val="003D4CC2"/>
    <w:rsid w:val="003D6722"/>
    <w:rsid w:val="003E6E40"/>
    <w:rsid w:val="003F08C6"/>
    <w:rsid w:val="003F4976"/>
    <w:rsid w:val="003F6684"/>
    <w:rsid w:val="00403CA9"/>
    <w:rsid w:val="00404E7E"/>
    <w:rsid w:val="00406BF9"/>
    <w:rsid w:val="00406D46"/>
    <w:rsid w:val="0041290B"/>
    <w:rsid w:val="00413E2C"/>
    <w:rsid w:val="004202BC"/>
    <w:rsid w:val="004223C5"/>
    <w:rsid w:val="0043000F"/>
    <w:rsid w:val="00430D66"/>
    <w:rsid w:val="00434AB2"/>
    <w:rsid w:val="00434BB8"/>
    <w:rsid w:val="00436130"/>
    <w:rsid w:val="00436173"/>
    <w:rsid w:val="00440339"/>
    <w:rsid w:val="004412CE"/>
    <w:rsid w:val="004541F4"/>
    <w:rsid w:val="00470007"/>
    <w:rsid w:val="0047012C"/>
    <w:rsid w:val="00471A47"/>
    <w:rsid w:val="00473739"/>
    <w:rsid w:val="00475A06"/>
    <w:rsid w:val="0047653D"/>
    <w:rsid w:val="0047772E"/>
    <w:rsid w:val="00480FA5"/>
    <w:rsid w:val="00481D81"/>
    <w:rsid w:val="00482F87"/>
    <w:rsid w:val="00485ED8"/>
    <w:rsid w:val="00486662"/>
    <w:rsid w:val="00487BFC"/>
    <w:rsid w:val="00491579"/>
    <w:rsid w:val="00492C86"/>
    <w:rsid w:val="00493B47"/>
    <w:rsid w:val="00495641"/>
    <w:rsid w:val="004957E5"/>
    <w:rsid w:val="00496332"/>
    <w:rsid w:val="004A387E"/>
    <w:rsid w:val="004A6D88"/>
    <w:rsid w:val="004A71E7"/>
    <w:rsid w:val="004B2F0C"/>
    <w:rsid w:val="004C0DCC"/>
    <w:rsid w:val="004C1754"/>
    <w:rsid w:val="004C1B0F"/>
    <w:rsid w:val="004C29EB"/>
    <w:rsid w:val="004C30D0"/>
    <w:rsid w:val="004C731D"/>
    <w:rsid w:val="004D21F6"/>
    <w:rsid w:val="004D37CD"/>
    <w:rsid w:val="004D62E6"/>
    <w:rsid w:val="004D6DEF"/>
    <w:rsid w:val="004E1272"/>
    <w:rsid w:val="004E471C"/>
    <w:rsid w:val="004E7FD3"/>
    <w:rsid w:val="004F0B4C"/>
    <w:rsid w:val="004F20E6"/>
    <w:rsid w:val="004F3CB7"/>
    <w:rsid w:val="004F4771"/>
    <w:rsid w:val="005005FF"/>
    <w:rsid w:val="00500E52"/>
    <w:rsid w:val="0050300D"/>
    <w:rsid w:val="00504090"/>
    <w:rsid w:val="00510F3E"/>
    <w:rsid w:val="005128EB"/>
    <w:rsid w:val="0051343F"/>
    <w:rsid w:val="0051718F"/>
    <w:rsid w:val="0051755F"/>
    <w:rsid w:val="005213CF"/>
    <w:rsid w:val="00522D57"/>
    <w:rsid w:val="00525BBB"/>
    <w:rsid w:val="005350A1"/>
    <w:rsid w:val="00542DB7"/>
    <w:rsid w:val="00546F54"/>
    <w:rsid w:val="005476C3"/>
    <w:rsid w:val="005526F2"/>
    <w:rsid w:val="00555813"/>
    <w:rsid w:val="00561535"/>
    <w:rsid w:val="0056154B"/>
    <w:rsid w:val="00563C21"/>
    <w:rsid w:val="00564A24"/>
    <w:rsid w:val="00567B8D"/>
    <w:rsid w:val="00573300"/>
    <w:rsid w:val="00573601"/>
    <w:rsid w:val="0057492D"/>
    <w:rsid w:val="005960BC"/>
    <w:rsid w:val="00596F7B"/>
    <w:rsid w:val="00597C6B"/>
    <w:rsid w:val="005A1B30"/>
    <w:rsid w:val="005A472D"/>
    <w:rsid w:val="005A51BB"/>
    <w:rsid w:val="005A6CEB"/>
    <w:rsid w:val="005A75F3"/>
    <w:rsid w:val="005B3CB1"/>
    <w:rsid w:val="005C461E"/>
    <w:rsid w:val="005C577C"/>
    <w:rsid w:val="005D08EF"/>
    <w:rsid w:val="005E3BED"/>
    <w:rsid w:val="005E4D37"/>
    <w:rsid w:val="005E5C70"/>
    <w:rsid w:val="005F0297"/>
    <w:rsid w:val="005F088C"/>
    <w:rsid w:val="005F239B"/>
    <w:rsid w:val="005F3B87"/>
    <w:rsid w:val="00600232"/>
    <w:rsid w:val="0060252D"/>
    <w:rsid w:val="0060304F"/>
    <w:rsid w:val="00603135"/>
    <w:rsid w:val="00603A4D"/>
    <w:rsid w:val="00604DD1"/>
    <w:rsid w:val="00613CD3"/>
    <w:rsid w:val="00621B42"/>
    <w:rsid w:val="006234D7"/>
    <w:rsid w:val="0063408E"/>
    <w:rsid w:val="00634719"/>
    <w:rsid w:val="00635C7D"/>
    <w:rsid w:val="00635F6C"/>
    <w:rsid w:val="00637355"/>
    <w:rsid w:val="00643BEF"/>
    <w:rsid w:val="0064547B"/>
    <w:rsid w:val="00645518"/>
    <w:rsid w:val="006470FB"/>
    <w:rsid w:val="00653281"/>
    <w:rsid w:val="00657F23"/>
    <w:rsid w:val="00661168"/>
    <w:rsid w:val="00661D63"/>
    <w:rsid w:val="006647A8"/>
    <w:rsid w:val="0066571D"/>
    <w:rsid w:val="00666208"/>
    <w:rsid w:val="00667597"/>
    <w:rsid w:val="0067333B"/>
    <w:rsid w:val="00677070"/>
    <w:rsid w:val="006800AB"/>
    <w:rsid w:val="00681E59"/>
    <w:rsid w:val="00682E8F"/>
    <w:rsid w:val="00683AD3"/>
    <w:rsid w:val="00683B87"/>
    <w:rsid w:val="006851AF"/>
    <w:rsid w:val="006874AE"/>
    <w:rsid w:val="00694B07"/>
    <w:rsid w:val="006A4A49"/>
    <w:rsid w:val="006A4F6B"/>
    <w:rsid w:val="006A53B5"/>
    <w:rsid w:val="006B2949"/>
    <w:rsid w:val="006B66B4"/>
    <w:rsid w:val="006C2EA1"/>
    <w:rsid w:val="006C6700"/>
    <w:rsid w:val="006D1606"/>
    <w:rsid w:val="006D282F"/>
    <w:rsid w:val="006D2BCC"/>
    <w:rsid w:val="006E0BA1"/>
    <w:rsid w:val="006E667D"/>
    <w:rsid w:val="006F4AEC"/>
    <w:rsid w:val="006F6F38"/>
    <w:rsid w:val="00701C65"/>
    <w:rsid w:val="00702894"/>
    <w:rsid w:val="007028EE"/>
    <w:rsid w:val="0070493C"/>
    <w:rsid w:val="00710080"/>
    <w:rsid w:val="00710993"/>
    <w:rsid w:val="00715B94"/>
    <w:rsid w:val="007165F7"/>
    <w:rsid w:val="00721173"/>
    <w:rsid w:val="007220B9"/>
    <w:rsid w:val="00724901"/>
    <w:rsid w:val="00731011"/>
    <w:rsid w:val="007314DA"/>
    <w:rsid w:val="00734BE7"/>
    <w:rsid w:val="0074137F"/>
    <w:rsid w:val="00742C7E"/>
    <w:rsid w:val="00745641"/>
    <w:rsid w:val="00751740"/>
    <w:rsid w:val="00751B47"/>
    <w:rsid w:val="00757E33"/>
    <w:rsid w:val="00761EB5"/>
    <w:rsid w:val="007669C4"/>
    <w:rsid w:val="00766B2D"/>
    <w:rsid w:val="007674ED"/>
    <w:rsid w:val="007703F9"/>
    <w:rsid w:val="00775683"/>
    <w:rsid w:val="0078743C"/>
    <w:rsid w:val="0079296D"/>
    <w:rsid w:val="00796CAE"/>
    <w:rsid w:val="0079743D"/>
    <w:rsid w:val="007A4AA9"/>
    <w:rsid w:val="007B167E"/>
    <w:rsid w:val="007B40FB"/>
    <w:rsid w:val="007C010B"/>
    <w:rsid w:val="007C6C9C"/>
    <w:rsid w:val="007D0387"/>
    <w:rsid w:val="007D0A93"/>
    <w:rsid w:val="007D0EAC"/>
    <w:rsid w:val="007D4878"/>
    <w:rsid w:val="007D7BAD"/>
    <w:rsid w:val="007E190F"/>
    <w:rsid w:val="007E3021"/>
    <w:rsid w:val="007E36F6"/>
    <w:rsid w:val="007E634D"/>
    <w:rsid w:val="007E7ECC"/>
    <w:rsid w:val="007F2E6D"/>
    <w:rsid w:val="007F6527"/>
    <w:rsid w:val="00800916"/>
    <w:rsid w:val="008019FB"/>
    <w:rsid w:val="00803A93"/>
    <w:rsid w:val="008052E0"/>
    <w:rsid w:val="00810D6D"/>
    <w:rsid w:val="0081133E"/>
    <w:rsid w:val="00812177"/>
    <w:rsid w:val="00813211"/>
    <w:rsid w:val="00814365"/>
    <w:rsid w:val="00815D5B"/>
    <w:rsid w:val="00817006"/>
    <w:rsid w:val="00817D93"/>
    <w:rsid w:val="0082249D"/>
    <w:rsid w:val="00824642"/>
    <w:rsid w:val="00830572"/>
    <w:rsid w:val="0083358D"/>
    <w:rsid w:val="0083483C"/>
    <w:rsid w:val="00852758"/>
    <w:rsid w:val="00864093"/>
    <w:rsid w:val="00865249"/>
    <w:rsid w:val="00871D78"/>
    <w:rsid w:val="008736C5"/>
    <w:rsid w:val="00875181"/>
    <w:rsid w:val="00883BA5"/>
    <w:rsid w:val="0089090E"/>
    <w:rsid w:val="00892DDF"/>
    <w:rsid w:val="008936C7"/>
    <w:rsid w:val="008945C9"/>
    <w:rsid w:val="00895618"/>
    <w:rsid w:val="008956AE"/>
    <w:rsid w:val="008958D2"/>
    <w:rsid w:val="008A341F"/>
    <w:rsid w:val="008A3594"/>
    <w:rsid w:val="008C234B"/>
    <w:rsid w:val="008C3828"/>
    <w:rsid w:val="008C46E9"/>
    <w:rsid w:val="008C7054"/>
    <w:rsid w:val="008D1049"/>
    <w:rsid w:val="008D1C73"/>
    <w:rsid w:val="008D42A2"/>
    <w:rsid w:val="008D62C0"/>
    <w:rsid w:val="008E4335"/>
    <w:rsid w:val="008E54C9"/>
    <w:rsid w:val="008F04F7"/>
    <w:rsid w:val="008F1A59"/>
    <w:rsid w:val="008F2494"/>
    <w:rsid w:val="008F5EC1"/>
    <w:rsid w:val="00900B0E"/>
    <w:rsid w:val="00911AF0"/>
    <w:rsid w:val="00913C67"/>
    <w:rsid w:val="00914DF6"/>
    <w:rsid w:val="009175E2"/>
    <w:rsid w:val="0092393D"/>
    <w:rsid w:val="00932C9D"/>
    <w:rsid w:val="00940417"/>
    <w:rsid w:val="009406FD"/>
    <w:rsid w:val="00944CA4"/>
    <w:rsid w:val="00950330"/>
    <w:rsid w:val="00952AD3"/>
    <w:rsid w:val="00953C7C"/>
    <w:rsid w:val="009555DA"/>
    <w:rsid w:val="00956598"/>
    <w:rsid w:val="00961246"/>
    <w:rsid w:val="009675E3"/>
    <w:rsid w:val="00972D9A"/>
    <w:rsid w:val="009779BE"/>
    <w:rsid w:val="00977AF1"/>
    <w:rsid w:val="009809DE"/>
    <w:rsid w:val="00981A96"/>
    <w:rsid w:val="009840C5"/>
    <w:rsid w:val="00984625"/>
    <w:rsid w:val="00986AD7"/>
    <w:rsid w:val="00993283"/>
    <w:rsid w:val="00993A1D"/>
    <w:rsid w:val="00995D93"/>
    <w:rsid w:val="009A06E7"/>
    <w:rsid w:val="009A7326"/>
    <w:rsid w:val="009A7599"/>
    <w:rsid w:val="009B0099"/>
    <w:rsid w:val="009B5FA2"/>
    <w:rsid w:val="009B60C4"/>
    <w:rsid w:val="009B6F69"/>
    <w:rsid w:val="009C0E38"/>
    <w:rsid w:val="009C665A"/>
    <w:rsid w:val="009C6D48"/>
    <w:rsid w:val="009D22DF"/>
    <w:rsid w:val="009D37B4"/>
    <w:rsid w:val="009E1F89"/>
    <w:rsid w:val="009E3782"/>
    <w:rsid w:val="009E4C02"/>
    <w:rsid w:val="009E5081"/>
    <w:rsid w:val="009F0FE3"/>
    <w:rsid w:val="009F0FEA"/>
    <w:rsid w:val="009F1F0D"/>
    <w:rsid w:val="009F303B"/>
    <w:rsid w:val="009F435B"/>
    <w:rsid w:val="009F77BD"/>
    <w:rsid w:val="00A01E78"/>
    <w:rsid w:val="00A044AB"/>
    <w:rsid w:val="00A056DC"/>
    <w:rsid w:val="00A05810"/>
    <w:rsid w:val="00A066C9"/>
    <w:rsid w:val="00A06D7E"/>
    <w:rsid w:val="00A12CA9"/>
    <w:rsid w:val="00A142D4"/>
    <w:rsid w:val="00A15913"/>
    <w:rsid w:val="00A15AE3"/>
    <w:rsid w:val="00A24FBF"/>
    <w:rsid w:val="00A271AE"/>
    <w:rsid w:val="00A317AC"/>
    <w:rsid w:val="00A331BC"/>
    <w:rsid w:val="00A34BF8"/>
    <w:rsid w:val="00A37096"/>
    <w:rsid w:val="00A41668"/>
    <w:rsid w:val="00A4385A"/>
    <w:rsid w:val="00A46835"/>
    <w:rsid w:val="00A46C60"/>
    <w:rsid w:val="00A50A14"/>
    <w:rsid w:val="00A5155D"/>
    <w:rsid w:val="00A52BB8"/>
    <w:rsid w:val="00A66FB5"/>
    <w:rsid w:val="00A67D28"/>
    <w:rsid w:val="00A70454"/>
    <w:rsid w:val="00A77E64"/>
    <w:rsid w:val="00A819A3"/>
    <w:rsid w:val="00A906EA"/>
    <w:rsid w:val="00A91DE1"/>
    <w:rsid w:val="00A9594C"/>
    <w:rsid w:val="00AA2B90"/>
    <w:rsid w:val="00AA3370"/>
    <w:rsid w:val="00AA398D"/>
    <w:rsid w:val="00AA5D38"/>
    <w:rsid w:val="00AA638B"/>
    <w:rsid w:val="00AA7514"/>
    <w:rsid w:val="00AA7679"/>
    <w:rsid w:val="00AB04CC"/>
    <w:rsid w:val="00AC2810"/>
    <w:rsid w:val="00AC2FFB"/>
    <w:rsid w:val="00AC47F4"/>
    <w:rsid w:val="00AC70EC"/>
    <w:rsid w:val="00AD08F2"/>
    <w:rsid w:val="00AD6697"/>
    <w:rsid w:val="00AE49D7"/>
    <w:rsid w:val="00AF339C"/>
    <w:rsid w:val="00AF5275"/>
    <w:rsid w:val="00AF66C5"/>
    <w:rsid w:val="00B0296B"/>
    <w:rsid w:val="00B124DD"/>
    <w:rsid w:val="00B13756"/>
    <w:rsid w:val="00B14B87"/>
    <w:rsid w:val="00B21F62"/>
    <w:rsid w:val="00B31BED"/>
    <w:rsid w:val="00B340E7"/>
    <w:rsid w:val="00B34941"/>
    <w:rsid w:val="00B36E98"/>
    <w:rsid w:val="00B36F57"/>
    <w:rsid w:val="00B36F92"/>
    <w:rsid w:val="00B37081"/>
    <w:rsid w:val="00B4176F"/>
    <w:rsid w:val="00B435F2"/>
    <w:rsid w:val="00B44A44"/>
    <w:rsid w:val="00B47B88"/>
    <w:rsid w:val="00B50DA2"/>
    <w:rsid w:val="00B56AFA"/>
    <w:rsid w:val="00B57B98"/>
    <w:rsid w:val="00B621BC"/>
    <w:rsid w:val="00B66F0A"/>
    <w:rsid w:val="00B67148"/>
    <w:rsid w:val="00B71D2F"/>
    <w:rsid w:val="00B82601"/>
    <w:rsid w:val="00B82BBE"/>
    <w:rsid w:val="00B85AC2"/>
    <w:rsid w:val="00B85D51"/>
    <w:rsid w:val="00B860A7"/>
    <w:rsid w:val="00B91620"/>
    <w:rsid w:val="00B96701"/>
    <w:rsid w:val="00B9696A"/>
    <w:rsid w:val="00B977EA"/>
    <w:rsid w:val="00BA4A44"/>
    <w:rsid w:val="00BA680C"/>
    <w:rsid w:val="00BB69EC"/>
    <w:rsid w:val="00BC0276"/>
    <w:rsid w:val="00BC1D1B"/>
    <w:rsid w:val="00BC49E9"/>
    <w:rsid w:val="00BC7B54"/>
    <w:rsid w:val="00BD0EF0"/>
    <w:rsid w:val="00BD2588"/>
    <w:rsid w:val="00BD3B0B"/>
    <w:rsid w:val="00BD531B"/>
    <w:rsid w:val="00BD7E9B"/>
    <w:rsid w:val="00BF7B53"/>
    <w:rsid w:val="00C03D50"/>
    <w:rsid w:val="00C12F1A"/>
    <w:rsid w:val="00C135E6"/>
    <w:rsid w:val="00C14BF4"/>
    <w:rsid w:val="00C15ED0"/>
    <w:rsid w:val="00C163A5"/>
    <w:rsid w:val="00C20803"/>
    <w:rsid w:val="00C24BC0"/>
    <w:rsid w:val="00C267E2"/>
    <w:rsid w:val="00C32FF1"/>
    <w:rsid w:val="00C337C3"/>
    <w:rsid w:val="00C37D38"/>
    <w:rsid w:val="00C46286"/>
    <w:rsid w:val="00C5392C"/>
    <w:rsid w:val="00C6510F"/>
    <w:rsid w:val="00C65B7B"/>
    <w:rsid w:val="00C67F20"/>
    <w:rsid w:val="00C8420D"/>
    <w:rsid w:val="00C86AA4"/>
    <w:rsid w:val="00C87734"/>
    <w:rsid w:val="00C94691"/>
    <w:rsid w:val="00C95F51"/>
    <w:rsid w:val="00C970A5"/>
    <w:rsid w:val="00CA117D"/>
    <w:rsid w:val="00CA139B"/>
    <w:rsid w:val="00CA1812"/>
    <w:rsid w:val="00CA1885"/>
    <w:rsid w:val="00CA2A35"/>
    <w:rsid w:val="00CA476F"/>
    <w:rsid w:val="00CB0E4C"/>
    <w:rsid w:val="00CC00E3"/>
    <w:rsid w:val="00CC1659"/>
    <w:rsid w:val="00CC2117"/>
    <w:rsid w:val="00CC48B1"/>
    <w:rsid w:val="00CC7CE1"/>
    <w:rsid w:val="00CD0603"/>
    <w:rsid w:val="00CD38E0"/>
    <w:rsid w:val="00CD6B3A"/>
    <w:rsid w:val="00CE04D8"/>
    <w:rsid w:val="00CE36B9"/>
    <w:rsid w:val="00CE38A9"/>
    <w:rsid w:val="00CE4053"/>
    <w:rsid w:val="00CE4288"/>
    <w:rsid w:val="00CF0685"/>
    <w:rsid w:val="00CF57C3"/>
    <w:rsid w:val="00CF5FA5"/>
    <w:rsid w:val="00CF7726"/>
    <w:rsid w:val="00D036CD"/>
    <w:rsid w:val="00D0471A"/>
    <w:rsid w:val="00D115DA"/>
    <w:rsid w:val="00D1740F"/>
    <w:rsid w:val="00D23743"/>
    <w:rsid w:val="00D23DF1"/>
    <w:rsid w:val="00D26E27"/>
    <w:rsid w:val="00D3090F"/>
    <w:rsid w:val="00D31AC9"/>
    <w:rsid w:val="00D40F7E"/>
    <w:rsid w:val="00D44922"/>
    <w:rsid w:val="00D45C84"/>
    <w:rsid w:val="00D4777E"/>
    <w:rsid w:val="00D47C9A"/>
    <w:rsid w:val="00D51BFD"/>
    <w:rsid w:val="00D5443A"/>
    <w:rsid w:val="00D62814"/>
    <w:rsid w:val="00D64361"/>
    <w:rsid w:val="00D65A26"/>
    <w:rsid w:val="00D6626B"/>
    <w:rsid w:val="00D67D6F"/>
    <w:rsid w:val="00D770C4"/>
    <w:rsid w:val="00D85394"/>
    <w:rsid w:val="00D86C28"/>
    <w:rsid w:val="00D90A9C"/>
    <w:rsid w:val="00D91329"/>
    <w:rsid w:val="00DA07FE"/>
    <w:rsid w:val="00DA35A5"/>
    <w:rsid w:val="00DB3A71"/>
    <w:rsid w:val="00DB7DF5"/>
    <w:rsid w:val="00DC372D"/>
    <w:rsid w:val="00DC4DF0"/>
    <w:rsid w:val="00DC64C3"/>
    <w:rsid w:val="00DD342D"/>
    <w:rsid w:val="00DD6D9B"/>
    <w:rsid w:val="00DE0099"/>
    <w:rsid w:val="00DE47D6"/>
    <w:rsid w:val="00DE673F"/>
    <w:rsid w:val="00DF1E08"/>
    <w:rsid w:val="00DF2677"/>
    <w:rsid w:val="00E07867"/>
    <w:rsid w:val="00E10B87"/>
    <w:rsid w:val="00E14E67"/>
    <w:rsid w:val="00E155F5"/>
    <w:rsid w:val="00E22626"/>
    <w:rsid w:val="00E22CD7"/>
    <w:rsid w:val="00E22DCF"/>
    <w:rsid w:val="00E24676"/>
    <w:rsid w:val="00E2525A"/>
    <w:rsid w:val="00E25E1F"/>
    <w:rsid w:val="00E32D52"/>
    <w:rsid w:val="00E43CA6"/>
    <w:rsid w:val="00E443B7"/>
    <w:rsid w:val="00E50BBE"/>
    <w:rsid w:val="00E50FB9"/>
    <w:rsid w:val="00E55805"/>
    <w:rsid w:val="00E56AEC"/>
    <w:rsid w:val="00E60384"/>
    <w:rsid w:val="00E66DD4"/>
    <w:rsid w:val="00E67363"/>
    <w:rsid w:val="00E67604"/>
    <w:rsid w:val="00E7047E"/>
    <w:rsid w:val="00E72127"/>
    <w:rsid w:val="00E8042A"/>
    <w:rsid w:val="00E84CF7"/>
    <w:rsid w:val="00E878C6"/>
    <w:rsid w:val="00E909A4"/>
    <w:rsid w:val="00E962B4"/>
    <w:rsid w:val="00E963D0"/>
    <w:rsid w:val="00E9721B"/>
    <w:rsid w:val="00EA2471"/>
    <w:rsid w:val="00EA2C52"/>
    <w:rsid w:val="00EA4E8B"/>
    <w:rsid w:val="00EA5B23"/>
    <w:rsid w:val="00EA5BDE"/>
    <w:rsid w:val="00EA7A00"/>
    <w:rsid w:val="00EB0CD6"/>
    <w:rsid w:val="00EC0D04"/>
    <w:rsid w:val="00EC138B"/>
    <w:rsid w:val="00EC3DF1"/>
    <w:rsid w:val="00EC4672"/>
    <w:rsid w:val="00EC4BC6"/>
    <w:rsid w:val="00EC681C"/>
    <w:rsid w:val="00ED0C00"/>
    <w:rsid w:val="00ED4642"/>
    <w:rsid w:val="00ED78B3"/>
    <w:rsid w:val="00F05D83"/>
    <w:rsid w:val="00F06066"/>
    <w:rsid w:val="00F07F8F"/>
    <w:rsid w:val="00F11F9F"/>
    <w:rsid w:val="00F13808"/>
    <w:rsid w:val="00F14EAC"/>
    <w:rsid w:val="00F16B8E"/>
    <w:rsid w:val="00F22B57"/>
    <w:rsid w:val="00F24104"/>
    <w:rsid w:val="00F24ABB"/>
    <w:rsid w:val="00F25AE4"/>
    <w:rsid w:val="00F26800"/>
    <w:rsid w:val="00F27FE3"/>
    <w:rsid w:val="00F346C2"/>
    <w:rsid w:val="00F43806"/>
    <w:rsid w:val="00F47D4E"/>
    <w:rsid w:val="00F47DD8"/>
    <w:rsid w:val="00F505E5"/>
    <w:rsid w:val="00F55159"/>
    <w:rsid w:val="00F60FB4"/>
    <w:rsid w:val="00F66816"/>
    <w:rsid w:val="00F6757A"/>
    <w:rsid w:val="00F724BD"/>
    <w:rsid w:val="00F73F79"/>
    <w:rsid w:val="00F758B9"/>
    <w:rsid w:val="00F766C6"/>
    <w:rsid w:val="00F810F0"/>
    <w:rsid w:val="00F812A9"/>
    <w:rsid w:val="00F82552"/>
    <w:rsid w:val="00F82697"/>
    <w:rsid w:val="00F85F17"/>
    <w:rsid w:val="00F90A7D"/>
    <w:rsid w:val="00F92523"/>
    <w:rsid w:val="00F92765"/>
    <w:rsid w:val="00F95736"/>
    <w:rsid w:val="00FA016C"/>
    <w:rsid w:val="00FA1630"/>
    <w:rsid w:val="00FA6D36"/>
    <w:rsid w:val="00FB0EA0"/>
    <w:rsid w:val="00FB2E96"/>
    <w:rsid w:val="00FB5539"/>
    <w:rsid w:val="00FB5B32"/>
    <w:rsid w:val="00FC1193"/>
    <w:rsid w:val="00FC2F00"/>
    <w:rsid w:val="00FC55E0"/>
    <w:rsid w:val="00FD7EAF"/>
    <w:rsid w:val="00FE2867"/>
    <w:rsid w:val="00FE3C8D"/>
    <w:rsid w:val="00FE6840"/>
    <w:rsid w:val="00FF4D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qFormat="1"/>
    <w:lsdException w:name="footer"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ignature" w:uiPriority="99"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Normal (Web)" w:uiPriority="99" w:qFormat="1"/>
    <w:lsdException w:name="annotation subject" w:uiPriority="99" w:qFormat="1"/>
    <w:lsdException w:name="No List"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598"/>
    <w:rPr>
      <w:rFonts w:ascii="Antiqua" w:hAnsi="Antiqua"/>
      <w:sz w:val="26"/>
      <w:lang w:eastAsia="ru-RU"/>
    </w:rPr>
  </w:style>
  <w:style w:type="paragraph" w:styleId="1">
    <w:name w:val="heading 1"/>
    <w:basedOn w:val="a"/>
    <w:next w:val="a"/>
    <w:link w:val="10"/>
    <w:uiPriority w:val="9"/>
    <w:qFormat/>
    <w:rsid w:val="00956598"/>
    <w:pPr>
      <w:keepNext/>
      <w:spacing w:before="240"/>
      <w:ind w:left="567"/>
      <w:outlineLvl w:val="0"/>
    </w:pPr>
    <w:rPr>
      <w:b/>
      <w:smallCaps/>
      <w:sz w:val="28"/>
    </w:rPr>
  </w:style>
  <w:style w:type="paragraph" w:styleId="2">
    <w:name w:val="heading 2"/>
    <w:basedOn w:val="a"/>
    <w:next w:val="a"/>
    <w:link w:val="20"/>
    <w:uiPriority w:val="9"/>
    <w:qFormat/>
    <w:rsid w:val="00956598"/>
    <w:pPr>
      <w:keepNext/>
      <w:spacing w:before="120"/>
      <w:ind w:left="567"/>
      <w:outlineLvl w:val="1"/>
    </w:pPr>
    <w:rPr>
      <w:b/>
    </w:rPr>
  </w:style>
  <w:style w:type="paragraph" w:styleId="3">
    <w:name w:val="heading 3"/>
    <w:basedOn w:val="a"/>
    <w:next w:val="a"/>
    <w:link w:val="30"/>
    <w:uiPriority w:val="9"/>
    <w:qFormat/>
    <w:rsid w:val="00956598"/>
    <w:pPr>
      <w:keepNext/>
      <w:spacing w:before="120"/>
      <w:ind w:left="567"/>
      <w:outlineLvl w:val="2"/>
    </w:pPr>
    <w:rPr>
      <w:b/>
      <w:i/>
    </w:rPr>
  </w:style>
  <w:style w:type="paragraph" w:styleId="4">
    <w:name w:val="heading 4"/>
    <w:basedOn w:val="a"/>
    <w:next w:val="a"/>
    <w:link w:val="40"/>
    <w:uiPriority w:val="9"/>
    <w:qFormat/>
    <w:rsid w:val="00956598"/>
    <w:pPr>
      <w:keepNext/>
      <w:spacing w:before="120"/>
      <w:ind w:left="567"/>
      <w:outlineLvl w:val="3"/>
    </w:pPr>
  </w:style>
  <w:style w:type="paragraph" w:styleId="5">
    <w:name w:val="heading 5"/>
    <w:basedOn w:val="a"/>
    <w:next w:val="a"/>
    <w:link w:val="50"/>
    <w:uiPriority w:val="9"/>
    <w:semiHidden/>
    <w:unhideWhenUsed/>
    <w:qFormat/>
    <w:rsid w:val="0043000F"/>
    <w:pPr>
      <w:keepNext/>
      <w:keepLines/>
      <w:spacing w:before="220" w:after="40" w:line="256" w:lineRule="auto"/>
      <w:outlineLvl w:val="4"/>
    </w:pPr>
    <w:rPr>
      <w:rFonts w:ascii="Calibri" w:eastAsia="Calibri" w:hAnsi="Calibri" w:cs="Calibri"/>
      <w:b/>
      <w:sz w:val="22"/>
      <w:szCs w:val="22"/>
      <w:lang w:eastAsia="en-US"/>
    </w:rPr>
  </w:style>
  <w:style w:type="paragraph" w:styleId="6">
    <w:name w:val="heading 6"/>
    <w:basedOn w:val="a"/>
    <w:next w:val="a"/>
    <w:link w:val="60"/>
    <w:uiPriority w:val="9"/>
    <w:semiHidden/>
    <w:unhideWhenUsed/>
    <w:qFormat/>
    <w:rsid w:val="0043000F"/>
    <w:pPr>
      <w:keepNext/>
      <w:keepLines/>
      <w:spacing w:before="200" w:after="40" w:line="256" w:lineRule="auto"/>
      <w:outlineLvl w:val="5"/>
    </w:pPr>
    <w:rPr>
      <w:rFonts w:ascii="Calibri" w:eastAsia="Calibri" w:hAnsi="Calibri" w:cs="Calibri"/>
      <w:b/>
      <w:sz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956598"/>
    <w:pPr>
      <w:tabs>
        <w:tab w:val="center" w:pos="4153"/>
        <w:tab w:val="right" w:pos="8306"/>
      </w:tabs>
    </w:pPr>
  </w:style>
  <w:style w:type="paragraph" w:customStyle="1" w:styleId="a5">
    <w:name w:val="Нормальний текст"/>
    <w:basedOn w:val="a"/>
    <w:qFormat/>
    <w:rsid w:val="00956598"/>
    <w:pPr>
      <w:spacing w:before="120"/>
      <w:ind w:firstLine="567"/>
    </w:pPr>
  </w:style>
  <w:style w:type="paragraph" w:customStyle="1" w:styleId="a6">
    <w:name w:val="Шапка документу"/>
    <w:basedOn w:val="a"/>
    <w:uiPriority w:val="99"/>
    <w:qFormat/>
    <w:rsid w:val="00956598"/>
    <w:pPr>
      <w:keepNext/>
      <w:keepLines/>
      <w:spacing w:after="240"/>
      <w:ind w:left="4536"/>
      <w:jc w:val="center"/>
    </w:pPr>
  </w:style>
  <w:style w:type="paragraph" w:styleId="a7">
    <w:name w:val="header"/>
    <w:basedOn w:val="a"/>
    <w:link w:val="a8"/>
    <w:uiPriority w:val="99"/>
    <w:qFormat/>
    <w:rsid w:val="00956598"/>
    <w:pPr>
      <w:tabs>
        <w:tab w:val="center" w:pos="4153"/>
        <w:tab w:val="right" w:pos="8306"/>
      </w:tabs>
    </w:pPr>
  </w:style>
  <w:style w:type="paragraph" w:customStyle="1" w:styleId="31">
    <w:name w:val="Підпис3"/>
    <w:basedOn w:val="a"/>
    <w:uiPriority w:val="99"/>
    <w:qFormat/>
    <w:rsid w:val="00956598"/>
    <w:pPr>
      <w:keepLines/>
      <w:tabs>
        <w:tab w:val="center" w:pos="2268"/>
        <w:tab w:val="left" w:pos="6804"/>
      </w:tabs>
      <w:spacing w:before="360"/>
    </w:pPr>
    <w:rPr>
      <w:b/>
      <w:position w:val="-48"/>
    </w:rPr>
  </w:style>
  <w:style w:type="paragraph" w:customStyle="1" w:styleId="a9">
    <w:name w:val="Глава документу"/>
    <w:basedOn w:val="a"/>
    <w:next w:val="a"/>
    <w:uiPriority w:val="99"/>
    <w:qFormat/>
    <w:rsid w:val="00956598"/>
    <w:pPr>
      <w:keepNext/>
      <w:keepLines/>
      <w:spacing w:before="120" w:after="120"/>
      <w:jc w:val="center"/>
    </w:pPr>
  </w:style>
  <w:style w:type="paragraph" w:customStyle="1" w:styleId="aa">
    <w:name w:val="Герб"/>
    <w:basedOn w:val="a"/>
    <w:uiPriority w:val="99"/>
    <w:qFormat/>
    <w:rsid w:val="00956598"/>
    <w:pPr>
      <w:keepNext/>
      <w:keepLines/>
      <w:jc w:val="center"/>
    </w:pPr>
    <w:rPr>
      <w:sz w:val="144"/>
      <w:lang w:val="en-US"/>
    </w:rPr>
  </w:style>
  <w:style w:type="paragraph" w:customStyle="1" w:styleId="ab">
    <w:name w:val="Установа"/>
    <w:basedOn w:val="a"/>
    <w:qFormat/>
    <w:rsid w:val="00956598"/>
    <w:pPr>
      <w:keepNext/>
      <w:keepLines/>
      <w:spacing w:before="120"/>
      <w:jc w:val="center"/>
    </w:pPr>
    <w:rPr>
      <w:b/>
      <w:sz w:val="40"/>
    </w:rPr>
  </w:style>
  <w:style w:type="paragraph" w:customStyle="1" w:styleId="ac">
    <w:name w:val="Вид документа"/>
    <w:basedOn w:val="ab"/>
    <w:next w:val="a"/>
    <w:qFormat/>
    <w:rsid w:val="00956598"/>
    <w:pPr>
      <w:spacing w:before="360" w:after="240"/>
    </w:pPr>
    <w:rPr>
      <w:spacing w:val="20"/>
      <w:sz w:val="26"/>
    </w:rPr>
  </w:style>
  <w:style w:type="paragraph" w:customStyle="1" w:styleId="ad">
    <w:name w:val="Час та місце"/>
    <w:basedOn w:val="a"/>
    <w:qFormat/>
    <w:rsid w:val="00956598"/>
    <w:pPr>
      <w:keepNext/>
      <w:keepLines/>
      <w:spacing w:before="120" w:after="240"/>
      <w:jc w:val="center"/>
    </w:pPr>
  </w:style>
  <w:style w:type="paragraph" w:customStyle="1" w:styleId="ae">
    <w:name w:val="Назва документа"/>
    <w:basedOn w:val="a"/>
    <w:next w:val="a5"/>
    <w:qFormat/>
    <w:rsid w:val="00956598"/>
    <w:pPr>
      <w:keepNext/>
      <w:keepLines/>
      <w:spacing w:before="240" w:after="240"/>
      <w:jc w:val="center"/>
    </w:pPr>
    <w:rPr>
      <w:b/>
    </w:rPr>
  </w:style>
  <w:style w:type="paragraph" w:customStyle="1" w:styleId="NormalText">
    <w:name w:val="Normal Text"/>
    <w:basedOn w:val="a"/>
    <w:uiPriority w:val="99"/>
    <w:qFormat/>
    <w:rsid w:val="00956598"/>
    <w:pPr>
      <w:ind w:firstLine="567"/>
      <w:jc w:val="both"/>
    </w:pPr>
  </w:style>
  <w:style w:type="paragraph" w:customStyle="1" w:styleId="ShapkaDocumentu">
    <w:name w:val="Shapka Documentu"/>
    <w:basedOn w:val="NormalText"/>
    <w:uiPriority w:val="99"/>
    <w:qFormat/>
    <w:rsid w:val="00956598"/>
    <w:pPr>
      <w:keepNext/>
      <w:keepLines/>
      <w:spacing w:after="240"/>
      <w:ind w:left="3969" w:firstLine="0"/>
      <w:jc w:val="center"/>
    </w:pPr>
  </w:style>
  <w:style w:type="character" w:customStyle="1" w:styleId="50">
    <w:name w:val="Заголовок 5 Знак"/>
    <w:link w:val="5"/>
    <w:uiPriority w:val="9"/>
    <w:semiHidden/>
    <w:rsid w:val="0043000F"/>
    <w:rPr>
      <w:rFonts w:ascii="Calibri" w:eastAsia="Calibri" w:hAnsi="Calibri" w:cs="Calibri"/>
      <w:b/>
      <w:sz w:val="22"/>
      <w:szCs w:val="22"/>
      <w:lang w:val="uk-UA" w:eastAsia="en-US"/>
    </w:rPr>
  </w:style>
  <w:style w:type="character" w:customStyle="1" w:styleId="60">
    <w:name w:val="Заголовок 6 Знак"/>
    <w:link w:val="6"/>
    <w:uiPriority w:val="9"/>
    <w:semiHidden/>
    <w:rsid w:val="0043000F"/>
    <w:rPr>
      <w:rFonts w:ascii="Calibri" w:eastAsia="Calibri" w:hAnsi="Calibri" w:cs="Calibri"/>
      <w:b/>
      <w:lang w:val="uk-UA" w:eastAsia="en-US"/>
    </w:rPr>
  </w:style>
  <w:style w:type="numbering" w:customStyle="1" w:styleId="11">
    <w:name w:val="Нет списка1"/>
    <w:next w:val="a2"/>
    <w:uiPriority w:val="99"/>
    <w:semiHidden/>
    <w:unhideWhenUsed/>
    <w:rsid w:val="0043000F"/>
  </w:style>
  <w:style w:type="character" w:customStyle="1" w:styleId="10">
    <w:name w:val="Заголовок 1 Знак"/>
    <w:link w:val="1"/>
    <w:uiPriority w:val="9"/>
    <w:rsid w:val="0043000F"/>
    <w:rPr>
      <w:rFonts w:ascii="Antiqua" w:hAnsi="Antiqua"/>
      <w:b/>
      <w:smallCaps/>
      <w:sz w:val="28"/>
      <w:lang w:val="uk-UA"/>
    </w:rPr>
  </w:style>
  <w:style w:type="character" w:customStyle="1" w:styleId="20">
    <w:name w:val="Заголовок 2 Знак"/>
    <w:link w:val="2"/>
    <w:uiPriority w:val="9"/>
    <w:rsid w:val="0043000F"/>
    <w:rPr>
      <w:rFonts w:ascii="Antiqua" w:hAnsi="Antiqua"/>
      <w:b/>
      <w:sz w:val="26"/>
      <w:lang w:val="uk-UA"/>
    </w:rPr>
  </w:style>
  <w:style w:type="character" w:customStyle="1" w:styleId="30">
    <w:name w:val="Заголовок 3 Знак"/>
    <w:link w:val="3"/>
    <w:uiPriority w:val="9"/>
    <w:rsid w:val="0043000F"/>
    <w:rPr>
      <w:rFonts w:ascii="Antiqua" w:hAnsi="Antiqua"/>
      <w:b/>
      <w:i/>
      <w:sz w:val="26"/>
      <w:lang w:val="uk-UA"/>
    </w:rPr>
  </w:style>
  <w:style w:type="character" w:customStyle="1" w:styleId="40">
    <w:name w:val="Заголовок 4 Знак"/>
    <w:link w:val="4"/>
    <w:uiPriority w:val="9"/>
    <w:rsid w:val="0043000F"/>
    <w:rPr>
      <w:rFonts w:ascii="Antiqua" w:hAnsi="Antiqua"/>
      <w:sz w:val="26"/>
      <w:lang w:val="uk-UA"/>
    </w:rPr>
  </w:style>
  <w:style w:type="character" w:styleId="af">
    <w:name w:val="Hyperlink"/>
    <w:unhideWhenUsed/>
    <w:qFormat/>
    <w:rsid w:val="0043000F"/>
    <w:rPr>
      <w:color w:val="0000FF"/>
      <w:u w:val="single"/>
    </w:rPr>
  </w:style>
  <w:style w:type="character" w:styleId="af0">
    <w:name w:val="FollowedHyperlink"/>
    <w:unhideWhenUsed/>
    <w:qFormat/>
    <w:rsid w:val="0043000F"/>
    <w:rPr>
      <w:color w:val="800080"/>
      <w:w w:val="100"/>
      <w:position w:val="1"/>
      <w:u w:val="single"/>
      <w:effect w:val="none"/>
      <w:vertAlign w:val="baseline"/>
      <w:em w:val="none"/>
    </w:rPr>
  </w:style>
  <w:style w:type="paragraph" w:styleId="af1">
    <w:name w:val="Normal (Web)"/>
    <w:basedOn w:val="a"/>
    <w:uiPriority w:val="99"/>
    <w:unhideWhenUsed/>
    <w:qFormat/>
    <w:rsid w:val="0043000F"/>
    <w:pPr>
      <w:spacing w:before="100" w:beforeAutospacing="1" w:after="100" w:afterAutospacing="1"/>
    </w:pPr>
    <w:rPr>
      <w:rFonts w:ascii="Times New Roman" w:hAnsi="Times New Roman"/>
      <w:sz w:val="24"/>
      <w:szCs w:val="24"/>
      <w:lang w:eastAsia="en-US"/>
    </w:rPr>
  </w:style>
  <w:style w:type="paragraph" w:styleId="af2">
    <w:name w:val="annotation text"/>
    <w:basedOn w:val="a"/>
    <w:link w:val="af3"/>
    <w:uiPriority w:val="99"/>
    <w:unhideWhenUsed/>
    <w:qFormat/>
    <w:rsid w:val="0043000F"/>
    <w:pPr>
      <w:spacing w:after="160"/>
    </w:pPr>
    <w:rPr>
      <w:rFonts w:ascii="Calibri" w:eastAsia="Calibri" w:hAnsi="Calibri" w:cs="Calibri"/>
      <w:sz w:val="20"/>
      <w:lang w:eastAsia="en-US"/>
    </w:rPr>
  </w:style>
  <w:style w:type="character" w:customStyle="1" w:styleId="af3">
    <w:name w:val="Текст примечания Знак"/>
    <w:link w:val="af2"/>
    <w:uiPriority w:val="99"/>
    <w:rsid w:val="0043000F"/>
    <w:rPr>
      <w:rFonts w:ascii="Calibri" w:eastAsia="Calibri" w:hAnsi="Calibri" w:cs="Calibri"/>
      <w:lang w:val="uk-UA" w:eastAsia="en-US"/>
    </w:rPr>
  </w:style>
  <w:style w:type="character" w:customStyle="1" w:styleId="a8">
    <w:name w:val="Верхний колонтитул Знак"/>
    <w:link w:val="a7"/>
    <w:uiPriority w:val="99"/>
    <w:rsid w:val="0043000F"/>
    <w:rPr>
      <w:rFonts w:ascii="Antiqua" w:hAnsi="Antiqua"/>
      <w:sz w:val="26"/>
      <w:lang w:val="uk-UA"/>
    </w:rPr>
  </w:style>
  <w:style w:type="character" w:customStyle="1" w:styleId="a4">
    <w:name w:val="Нижний колонтитул Знак"/>
    <w:link w:val="a3"/>
    <w:uiPriority w:val="99"/>
    <w:rsid w:val="0043000F"/>
    <w:rPr>
      <w:rFonts w:ascii="Antiqua" w:hAnsi="Antiqua"/>
      <w:sz w:val="26"/>
      <w:lang w:val="uk-UA"/>
    </w:rPr>
  </w:style>
  <w:style w:type="paragraph" w:styleId="af4">
    <w:name w:val="Title"/>
    <w:basedOn w:val="a"/>
    <w:next w:val="a"/>
    <w:link w:val="af5"/>
    <w:uiPriority w:val="10"/>
    <w:qFormat/>
    <w:rsid w:val="0043000F"/>
    <w:pPr>
      <w:keepNext/>
      <w:keepLines/>
      <w:spacing w:before="480" w:after="120" w:line="256" w:lineRule="auto"/>
    </w:pPr>
    <w:rPr>
      <w:rFonts w:ascii="Calibri" w:eastAsia="Calibri" w:hAnsi="Calibri" w:cs="Calibri"/>
      <w:b/>
      <w:sz w:val="72"/>
      <w:szCs w:val="72"/>
      <w:lang w:eastAsia="en-US"/>
    </w:rPr>
  </w:style>
  <w:style w:type="character" w:customStyle="1" w:styleId="af5">
    <w:name w:val="Название Знак"/>
    <w:link w:val="af4"/>
    <w:uiPriority w:val="10"/>
    <w:rsid w:val="0043000F"/>
    <w:rPr>
      <w:rFonts w:ascii="Calibri" w:eastAsia="Calibri" w:hAnsi="Calibri" w:cs="Calibri"/>
      <w:b/>
      <w:sz w:val="72"/>
      <w:szCs w:val="72"/>
      <w:lang w:val="uk-UA" w:eastAsia="en-US"/>
    </w:rPr>
  </w:style>
  <w:style w:type="paragraph" w:styleId="af6">
    <w:name w:val="Signature"/>
    <w:basedOn w:val="a"/>
    <w:link w:val="af7"/>
    <w:uiPriority w:val="99"/>
    <w:unhideWhenUsed/>
    <w:qFormat/>
    <w:rsid w:val="0043000F"/>
    <w:pPr>
      <w:keepLines/>
      <w:tabs>
        <w:tab w:val="center" w:pos="2268"/>
        <w:tab w:val="left" w:pos="6804"/>
      </w:tabs>
      <w:spacing w:before="360" w:line="1" w:lineRule="atLeast"/>
      <w:ind w:leftChars="-1" w:left="-1" w:hangingChars="1" w:hanging="1"/>
      <w:outlineLvl w:val="0"/>
    </w:pPr>
    <w:rPr>
      <w:rFonts w:eastAsia="Antiqua" w:cs="Antiqua"/>
      <w:b/>
      <w:position w:val="-48"/>
      <w:szCs w:val="26"/>
      <w:lang w:eastAsia="en-US"/>
    </w:rPr>
  </w:style>
  <w:style w:type="character" w:customStyle="1" w:styleId="af7">
    <w:name w:val="Подпись Знак"/>
    <w:link w:val="af6"/>
    <w:uiPriority w:val="99"/>
    <w:rsid w:val="0043000F"/>
    <w:rPr>
      <w:rFonts w:ascii="Antiqua" w:eastAsia="Antiqua" w:hAnsi="Antiqua" w:cs="Antiqua"/>
      <w:b/>
      <w:position w:val="-48"/>
      <w:sz w:val="26"/>
      <w:szCs w:val="26"/>
      <w:lang w:val="uk-UA" w:eastAsia="en-US"/>
    </w:rPr>
  </w:style>
  <w:style w:type="paragraph" w:styleId="af8">
    <w:name w:val="Subtitle"/>
    <w:basedOn w:val="a"/>
    <w:next w:val="a"/>
    <w:link w:val="af9"/>
    <w:uiPriority w:val="11"/>
    <w:qFormat/>
    <w:rsid w:val="0043000F"/>
    <w:pPr>
      <w:keepNext/>
      <w:keepLines/>
      <w:spacing w:before="360" w:after="80" w:line="256" w:lineRule="auto"/>
    </w:pPr>
    <w:rPr>
      <w:rFonts w:ascii="Georgia" w:eastAsia="Georgia" w:hAnsi="Georgia" w:cs="Georgia"/>
      <w:i/>
      <w:color w:val="666666"/>
      <w:sz w:val="48"/>
      <w:szCs w:val="48"/>
      <w:lang w:eastAsia="en-US"/>
    </w:rPr>
  </w:style>
  <w:style w:type="character" w:customStyle="1" w:styleId="af9">
    <w:name w:val="Подзаголовок Знак"/>
    <w:link w:val="af8"/>
    <w:uiPriority w:val="11"/>
    <w:rsid w:val="0043000F"/>
    <w:rPr>
      <w:rFonts w:ascii="Georgia" w:eastAsia="Georgia" w:hAnsi="Georgia" w:cs="Georgia"/>
      <w:i/>
      <w:color w:val="666666"/>
      <w:sz w:val="48"/>
      <w:szCs w:val="48"/>
      <w:lang w:val="uk-UA" w:eastAsia="en-US"/>
    </w:rPr>
  </w:style>
  <w:style w:type="paragraph" w:styleId="afa">
    <w:name w:val="annotation subject"/>
    <w:basedOn w:val="af2"/>
    <w:next w:val="af2"/>
    <w:link w:val="afb"/>
    <w:uiPriority w:val="99"/>
    <w:unhideWhenUsed/>
    <w:qFormat/>
    <w:rsid w:val="0043000F"/>
    <w:rPr>
      <w:b/>
      <w:bCs/>
    </w:rPr>
  </w:style>
  <w:style w:type="character" w:customStyle="1" w:styleId="afb">
    <w:name w:val="Тема примечания Знак"/>
    <w:link w:val="afa"/>
    <w:uiPriority w:val="99"/>
    <w:rsid w:val="0043000F"/>
    <w:rPr>
      <w:rFonts w:ascii="Calibri" w:eastAsia="Calibri" w:hAnsi="Calibri" w:cs="Calibri"/>
      <w:b/>
      <w:bCs/>
      <w:lang w:val="uk-UA" w:eastAsia="en-US"/>
    </w:rPr>
  </w:style>
  <w:style w:type="paragraph" w:styleId="afc">
    <w:name w:val="Balloon Text"/>
    <w:basedOn w:val="a"/>
    <w:link w:val="afd"/>
    <w:uiPriority w:val="99"/>
    <w:unhideWhenUsed/>
    <w:qFormat/>
    <w:rsid w:val="0043000F"/>
    <w:rPr>
      <w:rFonts w:ascii="Segoe UI" w:eastAsia="Calibri" w:hAnsi="Segoe UI" w:cs="Segoe UI"/>
      <w:sz w:val="18"/>
      <w:szCs w:val="18"/>
      <w:lang w:eastAsia="en-US"/>
    </w:rPr>
  </w:style>
  <w:style w:type="character" w:customStyle="1" w:styleId="afd">
    <w:name w:val="Текст выноски Знак"/>
    <w:link w:val="afc"/>
    <w:uiPriority w:val="99"/>
    <w:rsid w:val="0043000F"/>
    <w:rPr>
      <w:rFonts w:ascii="Segoe UI" w:eastAsia="Calibri" w:hAnsi="Segoe UI" w:cs="Segoe UI"/>
      <w:sz w:val="18"/>
      <w:szCs w:val="18"/>
      <w:lang w:val="uk-UA" w:eastAsia="en-US"/>
    </w:rPr>
  </w:style>
  <w:style w:type="paragraph" w:styleId="afe">
    <w:name w:val="Revision"/>
    <w:uiPriority w:val="99"/>
    <w:semiHidden/>
    <w:qFormat/>
    <w:rsid w:val="0043000F"/>
    <w:rPr>
      <w:rFonts w:ascii="Calibri" w:eastAsia="Calibri" w:hAnsi="Calibri" w:cs="Calibri"/>
      <w:sz w:val="22"/>
      <w:szCs w:val="22"/>
      <w:lang w:eastAsia="en-US"/>
    </w:rPr>
  </w:style>
  <w:style w:type="paragraph" w:styleId="aff">
    <w:name w:val="List Paragraph"/>
    <w:basedOn w:val="a"/>
    <w:uiPriority w:val="34"/>
    <w:qFormat/>
    <w:rsid w:val="0043000F"/>
    <w:pPr>
      <w:spacing w:after="160" w:line="256" w:lineRule="auto"/>
      <w:ind w:left="720"/>
      <w:contextualSpacing/>
    </w:pPr>
    <w:rPr>
      <w:rFonts w:ascii="Calibri" w:eastAsia="Calibri" w:hAnsi="Calibri" w:cs="Calibri"/>
      <w:sz w:val="22"/>
      <w:szCs w:val="22"/>
      <w:lang w:eastAsia="en-US"/>
    </w:rPr>
  </w:style>
  <w:style w:type="paragraph" w:customStyle="1" w:styleId="rvps12">
    <w:name w:val="rvps12"/>
    <w:basedOn w:val="a"/>
    <w:uiPriority w:val="99"/>
    <w:qFormat/>
    <w:rsid w:val="0043000F"/>
    <w:pPr>
      <w:spacing w:before="100" w:beforeAutospacing="1" w:after="100" w:afterAutospacing="1"/>
    </w:pPr>
    <w:rPr>
      <w:rFonts w:ascii="Times New Roman" w:hAnsi="Times New Roman"/>
      <w:sz w:val="24"/>
      <w:szCs w:val="24"/>
      <w:lang w:eastAsia="en-US"/>
    </w:rPr>
  </w:style>
  <w:style w:type="paragraph" w:customStyle="1" w:styleId="rvps6">
    <w:name w:val="rvps6"/>
    <w:basedOn w:val="a"/>
    <w:uiPriority w:val="99"/>
    <w:qFormat/>
    <w:rsid w:val="0043000F"/>
    <w:pPr>
      <w:spacing w:before="100" w:beforeAutospacing="1" w:after="100" w:afterAutospacing="1"/>
    </w:pPr>
    <w:rPr>
      <w:rFonts w:ascii="Times New Roman" w:hAnsi="Times New Roman"/>
      <w:sz w:val="24"/>
      <w:szCs w:val="24"/>
      <w:lang w:eastAsia="en-US"/>
    </w:rPr>
  </w:style>
  <w:style w:type="paragraph" w:customStyle="1" w:styleId="21">
    <w:name w:val="Підпис2"/>
    <w:basedOn w:val="a"/>
    <w:uiPriority w:val="99"/>
    <w:qFormat/>
    <w:rsid w:val="0043000F"/>
    <w:pPr>
      <w:keepLines/>
      <w:tabs>
        <w:tab w:val="center" w:pos="2268"/>
        <w:tab w:val="left" w:pos="6804"/>
      </w:tabs>
      <w:suppressAutoHyphens/>
      <w:spacing w:before="360" w:line="1" w:lineRule="atLeast"/>
      <w:ind w:leftChars="-1" w:left="-1" w:hangingChars="1" w:hanging="1"/>
      <w:outlineLvl w:val="0"/>
    </w:pPr>
    <w:rPr>
      <w:rFonts w:eastAsia="Antiqua" w:cs="Antiqua"/>
      <w:b/>
      <w:position w:val="-48"/>
      <w:szCs w:val="26"/>
      <w:lang w:eastAsia="en-US"/>
    </w:rPr>
  </w:style>
  <w:style w:type="paragraph" w:customStyle="1" w:styleId="12">
    <w:name w:val="Нижний колонтитул1"/>
    <w:basedOn w:val="a"/>
    <w:uiPriority w:val="99"/>
    <w:qFormat/>
    <w:rsid w:val="0043000F"/>
    <w:pPr>
      <w:tabs>
        <w:tab w:val="center" w:pos="4153"/>
        <w:tab w:val="right" w:pos="8306"/>
      </w:tabs>
      <w:spacing w:line="1" w:lineRule="atLeast"/>
      <w:ind w:leftChars="-1" w:left="-1" w:hangingChars="1" w:hanging="1"/>
      <w:outlineLvl w:val="0"/>
    </w:pPr>
    <w:rPr>
      <w:rFonts w:eastAsia="Antiqua" w:cs="Antiqua"/>
      <w:position w:val="-1"/>
      <w:szCs w:val="26"/>
      <w:lang w:eastAsia="en-US"/>
    </w:rPr>
  </w:style>
  <w:style w:type="paragraph" w:customStyle="1" w:styleId="13">
    <w:name w:val="Верхний колонтитул1"/>
    <w:basedOn w:val="a"/>
    <w:uiPriority w:val="99"/>
    <w:qFormat/>
    <w:rsid w:val="0043000F"/>
    <w:pPr>
      <w:tabs>
        <w:tab w:val="center" w:pos="4153"/>
        <w:tab w:val="right" w:pos="8306"/>
      </w:tabs>
      <w:spacing w:line="1" w:lineRule="atLeast"/>
      <w:ind w:leftChars="-1" w:left="-1" w:hangingChars="1" w:hanging="1"/>
      <w:outlineLvl w:val="0"/>
    </w:pPr>
    <w:rPr>
      <w:rFonts w:eastAsia="Antiqua" w:cs="Antiqua"/>
      <w:position w:val="-1"/>
      <w:szCs w:val="26"/>
      <w:lang w:eastAsia="en-US"/>
    </w:rPr>
  </w:style>
  <w:style w:type="paragraph" w:customStyle="1" w:styleId="14">
    <w:name w:val="Обычный (веб)1"/>
    <w:basedOn w:val="a"/>
    <w:uiPriority w:val="99"/>
    <w:qFormat/>
    <w:rsid w:val="0043000F"/>
    <w:pPr>
      <w:spacing w:before="100" w:beforeAutospacing="1" w:after="100" w:afterAutospacing="1" w:line="1" w:lineRule="atLeast"/>
      <w:ind w:leftChars="-1" w:left="-1" w:hangingChars="1" w:hanging="1"/>
      <w:outlineLvl w:val="0"/>
    </w:pPr>
    <w:rPr>
      <w:rFonts w:ascii="Times New Roman" w:eastAsia="Antiqua" w:hAnsi="Times New Roman" w:cs="Antiqua"/>
      <w:position w:val="-1"/>
      <w:sz w:val="24"/>
      <w:szCs w:val="24"/>
      <w:lang w:eastAsia="en-US"/>
    </w:rPr>
  </w:style>
  <w:style w:type="paragraph" w:customStyle="1" w:styleId="15">
    <w:name w:val="Текст примечания1"/>
    <w:basedOn w:val="a"/>
    <w:uiPriority w:val="99"/>
    <w:qFormat/>
    <w:rsid w:val="0043000F"/>
    <w:pPr>
      <w:spacing w:after="160" w:line="1" w:lineRule="atLeast"/>
      <w:ind w:leftChars="-1" w:left="-1" w:hangingChars="1" w:hanging="1"/>
      <w:outlineLvl w:val="0"/>
    </w:pPr>
    <w:rPr>
      <w:rFonts w:ascii="Calibri" w:eastAsia="Calibri" w:hAnsi="Calibri" w:cs="Calibri"/>
      <w:position w:val="-1"/>
      <w:sz w:val="20"/>
      <w:szCs w:val="26"/>
      <w:lang w:eastAsia="en-US"/>
    </w:rPr>
  </w:style>
  <w:style w:type="paragraph" w:customStyle="1" w:styleId="16">
    <w:name w:val="Название1"/>
    <w:basedOn w:val="a"/>
    <w:next w:val="a"/>
    <w:uiPriority w:val="99"/>
    <w:qFormat/>
    <w:rsid w:val="0043000F"/>
    <w:pPr>
      <w:keepNext/>
      <w:keepLines/>
      <w:spacing w:before="480" w:after="120" w:line="254" w:lineRule="auto"/>
      <w:ind w:leftChars="-1" w:left="-1" w:hangingChars="1" w:hanging="1"/>
      <w:outlineLvl w:val="0"/>
    </w:pPr>
    <w:rPr>
      <w:rFonts w:ascii="Calibri" w:eastAsia="Calibri" w:hAnsi="Calibri" w:cs="Calibri"/>
      <w:b/>
      <w:position w:val="-1"/>
      <w:sz w:val="72"/>
      <w:szCs w:val="72"/>
      <w:lang w:eastAsia="en-US"/>
    </w:rPr>
  </w:style>
  <w:style w:type="paragraph" w:customStyle="1" w:styleId="17">
    <w:name w:val="Подзаголовок1"/>
    <w:basedOn w:val="a"/>
    <w:next w:val="a"/>
    <w:uiPriority w:val="99"/>
    <w:qFormat/>
    <w:rsid w:val="0043000F"/>
    <w:pPr>
      <w:keepNext/>
      <w:keepLines/>
      <w:spacing w:before="360" w:after="80" w:line="254" w:lineRule="auto"/>
      <w:ind w:leftChars="-1" w:left="-1" w:hangingChars="1" w:hanging="1"/>
      <w:outlineLvl w:val="0"/>
    </w:pPr>
    <w:rPr>
      <w:rFonts w:ascii="Georgia" w:eastAsia="Georgia" w:hAnsi="Georgia" w:cs="Georgia"/>
      <w:i/>
      <w:color w:val="666666"/>
      <w:position w:val="-1"/>
      <w:sz w:val="48"/>
      <w:szCs w:val="48"/>
      <w:lang w:eastAsia="en-US"/>
    </w:rPr>
  </w:style>
  <w:style w:type="paragraph" w:customStyle="1" w:styleId="18">
    <w:name w:val="Тема примечания1"/>
    <w:basedOn w:val="15"/>
    <w:next w:val="15"/>
    <w:uiPriority w:val="99"/>
    <w:qFormat/>
    <w:rsid w:val="0043000F"/>
    <w:rPr>
      <w:b/>
      <w:bCs/>
    </w:rPr>
  </w:style>
  <w:style w:type="paragraph" w:customStyle="1" w:styleId="19">
    <w:name w:val="Текст выноски1"/>
    <w:basedOn w:val="a"/>
    <w:uiPriority w:val="99"/>
    <w:qFormat/>
    <w:rsid w:val="0043000F"/>
    <w:pPr>
      <w:spacing w:line="1" w:lineRule="atLeast"/>
      <w:ind w:leftChars="-1" w:left="-1" w:hangingChars="1" w:hanging="1"/>
      <w:outlineLvl w:val="0"/>
    </w:pPr>
    <w:rPr>
      <w:rFonts w:ascii="Segoe UI" w:eastAsia="Calibri" w:hAnsi="Segoe UI" w:cs="Segoe UI"/>
      <w:position w:val="-1"/>
      <w:sz w:val="18"/>
      <w:szCs w:val="18"/>
      <w:lang w:eastAsia="en-US"/>
    </w:rPr>
  </w:style>
  <w:style w:type="paragraph" w:customStyle="1" w:styleId="1a">
    <w:name w:val="Підпис1"/>
    <w:basedOn w:val="a"/>
    <w:qFormat/>
    <w:rsid w:val="0043000F"/>
    <w:pPr>
      <w:keepLines/>
      <w:tabs>
        <w:tab w:val="center" w:pos="2268"/>
        <w:tab w:val="left" w:pos="6804"/>
      </w:tabs>
      <w:suppressAutoHyphens/>
      <w:spacing w:before="360" w:line="1" w:lineRule="atLeast"/>
      <w:ind w:leftChars="-1" w:left="-1" w:hangingChars="1" w:hanging="1"/>
      <w:outlineLvl w:val="0"/>
    </w:pPr>
    <w:rPr>
      <w:rFonts w:eastAsia="Antiqua" w:cs="Antiqua"/>
      <w:b/>
      <w:position w:val="-48"/>
      <w:szCs w:val="26"/>
      <w:lang w:eastAsia="en-US"/>
    </w:rPr>
  </w:style>
  <w:style w:type="character" w:styleId="aff0">
    <w:name w:val="annotation reference"/>
    <w:unhideWhenUsed/>
    <w:qFormat/>
    <w:rsid w:val="0043000F"/>
    <w:rPr>
      <w:sz w:val="16"/>
      <w:szCs w:val="16"/>
    </w:rPr>
  </w:style>
  <w:style w:type="character" w:customStyle="1" w:styleId="rvts9">
    <w:name w:val="rvts9"/>
    <w:rsid w:val="0043000F"/>
  </w:style>
  <w:style w:type="character" w:customStyle="1" w:styleId="rvts23">
    <w:name w:val="rvts23"/>
    <w:rsid w:val="0043000F"/>
  </w:style>
  <w:style w:type="character" w:customStyle="1" w:styleId="apple-tab-span">
    <w:name w:val="apple-tab-span"/>
    <w:rsid w:val="0043000F"/>
  </w:style>
  <w:style w:type="character" w:customStyle="1" w:styleId="Heading5Char">
    <w:name w:val="Heading 5 Char"/>
    <w:rsid w:val="0043000F"/>
    <w:rPr>
      <w:rFonts w:ascii="Calibri" w:eastAsia="Calibri" w:hAnsi="Calibri" w:cs="Calibri" w:hint="default"/>
      <w:b/>
      <w:bCs w:val="0"/>
      <w:w w:val="100"/>
      <w:position w:val="-1"/>
      <w:sz w:val="22"/>
      <w:szCs w:val="22"/>
      <w:effect w:val="none"/>
      <w:vertAlign w:val="baseline"/>
      <w:em w:val="none"/>
    </w:rPr>
  </w:style>
  <w:style w:type="character" w:customStyle="1" w:styleId="Heading6Char">
    <w:name w:val="Heading 6 Char"/>
    <w:rsid w:val="0043000F"/>
    <w:rPr>
      <w:rFonts w:ascii="Calibri" w:eastAsia="Calibri" w:hAnsi="Calibri" w:cs="Calibri" w:hint="default"/>
      <w:b/>
      <w:bCs w:val="0"/>
      <w:w w:val="100"/>
      <w:position w:val="-1"/>
      <w:effect w:val="none"/>
      <w:vertAlign w:val="baseline"/>
      <w:em w:val="none"/>
    </w:rPr>
  </w:style>
  <w:style w:type="character" w:customStyle="1" w:styleId="Heading1Char">
    <w:name w:val="Heading 1 Char"/>
    <w:rsid w:val="0043000F"/>
    <w:rPr>
      <w:rFonts w:ascii="Antiqua" w:hAnsi="Antiqua" w:hint="default"/>
      <w:b/>
      <w:bCs w:val="0"/>
      <w:smallCaps/>
      <w:w w:val="100"/>
      <w:position w:val="-1"/>
      <w:sz w:val="28"/>
      <w:effect w:val="none"/>
      <w:vertAlign w:val="baseline"/>
      <w:em w:val="none"/>
      <w:lang w:eastAsia="ru-RU"/>
    </w:rPr>
  </w:style>
  <w:style w:type="character" w:customStyle="1" w:styleId="Heading2Char">
    <w:name w:val="Heading 2 Char"/>
    <w:rsid w:val="0043000F"/>
    <w:rPr>
      <w:rFonts w:ascii="Antiqua" w:hAnsi="Antiqua" w:hint="default"/>
      <w:b/>
      <w:bCs w:val="0"/>
      <w:w w:val="100"/>
      <w:position w:val="-1"/>
      <w:sz w:val="26"/>
      <w:effect w:val="none"/>
      <w:vertAlign w:val="baseline"/>
      <w:em w:val="none"/>
      <w:lang w:eastAsia="ru-RU"/>
    </w:rPr>
  </w:style>
  <w:style w:type="character" w:customStyle="1" w:styleId="Heading3Char">
    <w:name w:val="Heading 3 Char"/>
    <w:rsid w:val="0043000F"/>
    <w:rPr>
      <w:rFonts w:ascii="Antiqua" w:hAnsi="Antiqua" w:hint="default"/>
      <w:b/>
      <w:bCs w:val="0"/>
      <w:i/>
      <w:iCs w:val="0"/>
      <w:w w:val="100"/>
      <w:position w:val="-1"/>
      <w:sz w:val="26"/>
      <w:effect w:val="none"/>
      <w:vertAlign w:val="baseline"/>
      <w:em w:val="none"/>
      <w:lang w:eastAsia="ru-RU"/>
    </w:rPr>
  </w:style>
  <w:style w:type="character" w:customStyle="1" w:styleId="Heading4Char">
    <w:name w:val="Heading 4 Char"/>
    <w:rsid w:val="0043000F"/>
    <w:rPr>
      <w:rFonts w:ascii="Antiqua" w:hAnsi="Antiqua" w:hint="default"/>
      <w:w w:val="100"/>
      <w:position w:val="-1"/>
      <w:sz w:val="26"/>
      <w:effect w:val="none"/>
      <w:vertAlign w:val="baseline"/>
      <w:em w:val="none"/>
      <w:lang w:eastAsia="ru-RU"/>
    </w:rPr>
  </w:style>
  <w:style w:type="character" w:customStyle="1" w:styleId="CommentTextChar">
    <w:name w:val="Comment Text Char"/>
    <w:rsid w:val="0043000F"/>
    <w:rPr>
      <w:rFonts w:ascii="Calibri" w:eastAsia="Calibri" w:hAnsi="Calibri" w:cs="Calibri" w:hint="default"/>
      <w:w w:val="100"/>
      <w:position w:val="-1"/>
      <w:effect w:val="none"/>
      <w:vertAlign w:val="baseline"/>
      <w:em w:val="none"/>
    </w:rPr>
  </w:style>
  <w:style w:type="character" w:customStyle="1" w:styleId="HeaderChar">
    <w:name w:val="Header Char"/>
    <w:rsid w:val="0043000F"/>
    <w:rPr>
      <w:rFonts w:ascii="Antiqua" w:hAnsi="Antiqua" w:hint="default"/>
      <w:w w:val="100"/>
      <w:position w:val="-1"/>
      <w:sz w:val="26"/>
      <w:effect w:val="none"/>
      <w:vertAlign w:val="baseline"/>
      <w:em w:val="none"/>
      <w:lang w:eastAsia="ru-RU"/>
    </w:rPr>
  </w:style>
  <w:style w:type="character" w:customStyle="1" w:styleId="FooterChar">
    <w:name w:val="Footer Char"/>
    <w:rsid w:val="0043000F"/>
    <w:rPr>
      <w:rFonts w:ascii="Antiqua" w:hAnsi="Antiqua" w:hint="default"/>
      <w:w w:val="100"/>
      <w:position w:val="-1"/>
      <w:sz w:val="26"/>
      <w:effect w:val="none"/>
      <w:vertAlign w:val="baseline"/>
      <w:em w:val="none"/>
      <w:lang w:eastAsia="ru-RU"/>
    </w:rPr>
  </w:style>
  <w:style w:type="character" w:customStyle="1" w:styleId="TitleChar">
    <w:name w:val="Title Char"/>
    <w:rsid w:val="0043000F"/>
    <w:rPr>
      <w:rFonts w:ascii="Calibri" w:eastAsia="Calibri" w:hAnsi="Calibri" w:cs="Calibri" w:hint="default"/>
      <w:b/>
      <w:bCs w:val="0"/>
      <w:w w:val="100"/>
      <w:position w:val="-1"/>
      <w:sz w:val="72"/>
      <w:szCs w:val="72"/>
      <w:effect w:val="none"/>
      <w:vertAlign w:val="baseline"/>
      <w:em w:val="none"/>
    </w:rPr>
  </w:style>
  <w:style w:type="character" w:customStyle="1" w:styleId="SubtitleChar">
    <w:name w:val="Subtitle Char"/>
    <w:rsid w:val="0043000F"/>
    <w:rPr>
      <w:rFonts w:ascii="Georgia" w:eastAsia="Georgia" w:hAnsi="Georgia" w:cs="Georgia" w:hint="default"/>
      <w:i/>
      <w:iCs w:val="0"/>
      <w:color w:val="666666"/>
      <w:w w:val="100"/>
      <w:position w:val="-1"/>
      <w:sz w:val="48"/>
      <w:szCs w:val="48"/>
      <w:effect w:val="none"/>
      <w:vertAlign w:val="baseline"/>
      <w:em w:val="none"/>
    </w:rPr>
  </w:style>
  <w:style w:type="character" w:customStyle="1" w:styleId="CommentSubjectChar">
    <w:name w:val="Comment Subject Char"/>
    <w:rsid w:val="0043000F"/>
    <w:rPr>
      <w:rFonts w:ascii="Calibri" w:eastAsia="Calibri" w:hAnsi="Calibri" w:cs="Calibri" w:hint="default"/>
      <w:b/>
      <w:bCs/>
      <w:w w:val="100"/>
      <w:position w:val="-1"/>
      <w:effect w:val="none"/>
      <w:vertAlign w:val="baseline"/>
      <w:em w:val="none"/>
    </w:rPr>
  </w:style>
  <w:style w:type="character" w:customStyle="1" w:styleId="BalloonTextChar">
    <w:name w:val="Balloon Text Char"/>
    <w:rsid w:val="0043000F"/>
    <w:rPr>
      <w:rFonts w:ascii="Segoe UI" w:eastAsia="Calibri" w:hAnsi="Segoe UI" w:cs="Segoe UI" w:hint="default"/>
      <w:w w:val="100"/>
      <w:position w:val="-1"/>
      <w:sz w:val="18"/>
      <w:szCs w:val="18"/>
      <w:effect w:val="none"/>
      <w:vertAlign w:val="baseline"/>
      <w:em w:val="none"/>
    </w:rPr>
  </w:style>
  <w:style w:type="character" w:customStyle="1" w:styleId="1b">
    <w:name w:val="Основной шрифт абзаца1"/>
    <w:rsid w:val="0043000F"/>
    <w:rPr>
      <w:w w:val="100"/>
      <w:position w:val="-1"/>
      <w:effect w:val="none"/>
      <w:vertAlign w:val="baseline"/>
      <w:em w:val="none"/>
    </w:rPr>
  </w:style>
  <w:style w:type="character" w:customStyle="1" w:styleId="SignatureChar">
    <w:name w:val="Signature Char"/>
    <w:rsid w:val="0043000F"/>
    <w:rPr>
      <w:rFonts w:ascii="Antiqua" w:hAnsi="Antiqua" w:hint="default"/>
      <w:b/>
      <w:bCs w:val="0"/>
      <w:w w:val="100"/>
      <w:position w:val="-48"/>
      <w:sz w:val="26"/>
      <w:effect w:val="none"/>
      <w:vertAlign w:val="baseline"/>
      <w:em w:val="none"/>
      <w:lang w:eastAsia="ru-RU"/>
    </w:rPr>
  </w:style>
  <w:style w:type="character" w:customStyle="1" w:styleId="1c">
    <w:name w:val="Знак примечания1"/>
    <w:rsid w:val="0043000F"/>
    <w:rPr>
      <w:w w:val="100"/>
      <w:position w:val="-1"/>
      <w:sz w:val="16"/>
      <w:szCs w:val="16"/>
      <w:effect w:val="none"/>
      <w:vertAlign w:val="baseline"/>
      <w:em w:val="none"/>
    </w:rPr>
  </w:style>
  <w:style w:type="character" w:customStyle="1" w:styleId="1d">
    <w:name w:val="Текст примечания Знак1"/>
    <w:rsid w:val="0043000F"/>
    <w:rPr>
      <w:w w:val="100"/>
      <w:position w:val="-1"/>
      <w:effect w:val="none"/>
      <w:vertAlign w:val="baseline"/>
      <w:em w:val="none"/>
    </w:rPr>
  </w:style>
  <w:style w:type="character" w:customStyle="1" w:styleId="1e">
    <w:name w:val="Текст выноски Знак1"/>
    <w:rsid w:val="0043000F"/>
    <w:rPr>
      <w:rFonts w:ascii="Tahoma" w:hAnsi="Tahoma" w:cs="Tahoma" w:hint="default"/>
      <w:w w:val="100"/>
      <w:position w:val="-1"/>
      <w:sz w:val="16"/>
      <w:szCs w:val="16"/>
      <w:effect w:val="none"/>
      <w:vertAlign w:val="baseline"/>
      <w:em w:val="none"/>
    </w:rPr>
  </w:style>
  <w:style w:type="table" w:styleId="aff1">
    <w:name w:val="Table Grid"/>
    <w:basedOn w:val="a1"/>
    <w:rsid w:val="0043000F"/>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43000F"/>
    <w:pPr>
      <w:spacing w:after="160" w:line="256" w:lineRule="auto"/>
    </w:pPr>
    <w:rPr>
      <w:rFonts w:ascii="Calibri" w:eastAsia="Calibri" w:hAnsi="Calibri" w:cs="Calibri"/>
      <w:sz w:val="22"/>
      <w:szCs w:val="22"/>
      <w:lang w:eastAsia="en-US"/>
    </w:rPr>
    <w:tblPr>
      <w:tblCellMar>
        <w:top w:w="0" w:type="dxa"/>
        <w:left w:w="0" w:type="dxa"/>
        <w:bottom w:w="0" w:type="dxa"/>
        <w:right w:w="0" w:type="dxa"/>
      </w:tblCellMar>
    </w:tblPr>
  </w:style>
  <w:style w:type="table" w:customStyle="1" w:styleId="TableNormal2">
    <w:name w:val="Table Normal2"/>
    <w:rsid w:val="0043000F"/>
    <w:pPr>
      <w:spacing w:after="160" w:line="256" w:lineRule="auto"/>
    </w:pPr>
    <w:rPr>
      <w:rFonts w:ascii="Calibri" w:eastAsia="Calibri" w:hAnsi="Calibri" w:cs="Calibri"/>
      <w:sz w:val="22"/>
      <w:szCs w:val="22"/>
      <w:lang w:eastAsia="en-US"/>
    </w:rPr>
    <w:tblPr>
      <w:tblCellMar>
        <w:top w:w="0" w:type="dxa"/>
        <w:left w:w="0" w:type="dxa"/>
        <w:bottom w:w="0" w:type="dxa"/>
        <w:right w:w="0" w:type="dxa"/>
      </w:tblCellMar>
    </w:tblPr>
  </w:style>
  <w:style w:type="table" w:customStyle="1" w:styleId="TableNormal3">
    <w:name w:val="Table Normal3"/>
    <w:rsid w:val="0043000F"/>
    <w:pPr>
      <w:spacing w:after="160" w:line="256" w:lineRule="auto"/>
    </w:pPr>
    <w:rPr>
      <w:rFonts w:ascii="Calibri" w:eastAsia="Calibri" w:hAnsi="Calibri" w:cs="Calibri"/>
      <w:sz w:val="22"/>
      <w:szCs w:val="22"/>
      <w:lang w:eastAsia="en-US"/>
    </w:rPr>
    <w:tblPr>
      <w:tblCellMar>
        <w:top w:w="0" w:type="dxa"/>
        <w:left w:w="0" w:type="dxa"/>
        <w:bottom w:w="0" w:type="dxa"/>
        <w:right w:w="0" w:type="dxa"/>
      </w:tblCellMar>
    </w:tblPr>
  </w:style>
  <w:style w:type="table" w:customStyle="1" w:styleId="TableNormal4">
    <w:name w:val="Table Normal4"/>
    <w:rsid w:val="0043000F"/>
    <w:pPr>
      <w:spacing w:after="160" w:line="256" w:lineRule="auto"/>
    </w:pPr>
    <w:rPr>
      <w:rFonts w:ascii="Calibri" w:eastAsia="Calibri" w:hAnsi="Calibri" w:cs="Calibri"/>
      <w:sz w:val="22"/>
      <w:szCs w:val="22"/>
      <w:lang w:eastAsia="en-US"/>
    </w:rPr>
    <w:tblPr>
      <w:tblCellMar>
        <w:top w:w="0" w:type="dxa"/>
        <w:left w:w="0" w:type="dxa"/>
        <w:bottom w:w="0" w:type="dxa"/>
        <w:right w:w="0" w:type="dxa"/>
      </w:tblCellMar>
    </w:tblPr>
  </w:style>
  <w:style w:type="table" w:customStyle="1" w:styleId="TableNormal5">
    <w:name w:val="Table Normal5"/>
    <w:rsid w:val="0043000F"/>
    <w:pPr>
      <w:spacing w:after="160" w:line="256" w:lineRule="auto"/>
    </w:pPr>
    <w:rPr>
      <w:rFonts w:ascii="Calibri" w:eastAsia="Calibri" w:hAnsi="Calibri" w:cs="Calibri"/>
      <w:sz w:val="22"/>
      <w:szCs w:val="22"/>
      <w:lang w:eastAsia="en-US"/>
    </w:rPr>
    <w:tblPr>
      <w:tblCellMar>
        <w:top w:w="0" w:type="dxa"/>
        <w:left w:w="0" w:type="dxa"/>
        <w:bottom w:w="0" w:type="dxa"/>
        <w:right w:w="0" w:type="dxa"/>
      </w:tblCellMar>
    </w:tblPr>
  </w:style>
  <w:style w:type="table" w:customStyle="1" w:styleId="TableNormal7">
    <w:name w:val="Table Normal7"/>
    <w:rsid w:val="0043000F"/>
    <w:pPr>
      <w:suppressAutoHyphens/>
      <w:spacing w:after="160" w:line="254" w:lineRule="auto"/>
      <w:ind w:leftChars="-1" w:left="-1" w:hangingChars="1" w:hanging="1"/>
      <w:outlineLvl w:val="0"/>
    </w:pPr>
    <w:rPr>
      <w:rFonts w:ascii="Calibri" w:eastAsia="Calibri" w:hAnsi="Calibri" w:cs="Calibri"/>
      <w:position w:val="-1"/>
      <w:sz w:val="22"/>
      <w:szCs w:val="22"/>
      <w:lang w:eastAsia="en-US"/>
    </w:rPr>
    <w:tblPr>
      <w:tblCellMar>
        <w:top w:w="0" w:type="dxa"/>
        <w:left w:w="0" w:type="dxa"/>
        <w:bottom w:w="0" w:type="dxa"/>
        <w:right w:w="0" w:type="dxa"/>
      </w:tblCellMar>
    </w:tblPr>
  </w:style>
  <w:style w:type="table" w:customStyle="1" w:styleId="7">
    <w:name w:val="7"/>
    <w:basedOn w:val="TableNormal1"/>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61">
    <w:name w:val="6"/>
    <w:basedOn w:val="TableNormal1"/>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51">
    <w:name w:val="5"/>
    <w:basedOn w:val="TableNormal1"/>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41">
    <w:name w:val="4"/>
    <w:basedOn w:val="TableNormal1"/>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32">
    <w:name w:val="3"/>
    <w:basedOn w:val="TableNormal1"/>
    <w:rsid w:val="0043000F"/>
    <w:pPr>
      <w:suppressAutoHyphens/>
      <w:spacing w:line="254" w:lineRule="auto"/>
      <w:ind w:leftChars="-1" w:left="-1" w:hangingChars="1" w:hanging="1"/>
      <w:outlineLvl w:val="0"/>
    </w:pPr>
    <w:rPr>
      <w:position w:val="-1"/>
    </w:rPr>
    <w:tblPr>
      <w:tblStyleRowBandSize w:val="1"/>
      <w:tblStyleColBandSize w:val="1"/>
      <w:tblCellMar>
        <w:top w:w="0" w:type="dxa"/>
        <w:left w:w="115" w:type="dxa"/>
        <w:bottom w:w="0" w:type="dxa"/>
        <w:right w:w="115" w:type="dxa"/>
      </w:tblCellMar>
    </w:tblPr>
  </w:style>
  <w:style w:type="table" w:customStyle="1" w:styleId="22">
    <w:name w:val="2"/>
    <w:basedOn w:val="TableNormal1"/>
    <w:rsid w:val="0043000F"/>
    <w:pPr>
      <w:suppressAutoHyphens/>
      <w:spacing w:line="254" w:lineRule="auto"/>
      <w:ind w:leftChars="-1" w:left="-1" w:hangingChars="1" w:hanging="1"/>
      <w:outlineLvl w:val="0"/>
    </w:pPr>
    <w:rPr>
      <w:position w:val="-1"/>
    </w:rPr>
    <w:tblPr>
      <w:tblStyleRowBandSize w:val="1"/>
      <w:tblStyleColBandSize w:val="1"/>
      <w:tblCellMar>
        <w:top w:w="0" w:type="dxa"/>
        <w:left w:w="115" w:type="dxa"/>
        <w:bottom w:w="0" w:type="dxa"/>
        <w:right w:w="115" w:type="dxa"/>
      </w:tblCellMar>
    </w:tblPr>
  </w:style>
  <w:style w:type="table" w:customStyle="1" w:styleId="1f">
    <w:name w:val="1"/>
    <w:basedOn w:val="TableNormal1"/>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23">
    <w:name w:val="23"/>
    <w:basedOn w:val="TableNormal1"/>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220">
    <w:name w:val="22"/>
    <w:basedOn w:val="TableNormal1"/>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210">
    <w:name w:val="21"/>
    <w:basedOn w:val="TableNormal1"/>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200">
    <w:name w:val="20"/>
    <w:basedOn w:val="TableNormal1"/>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90">
    <w:name w:val="19"/>
    <w:basedOn w:val="TableNormal1"/>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80">
    <w:name w:val="18"/>
    <w:basedOn w:val="TableNormal1"/>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70">
    <w:name w:val="17"/>
    <w:basedOn w:val="TableNormal2"/>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60">
    <w:name w:val="16"/>
    <w:basedOn w:val="TableNormal2"/>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50">
    <w:name w:val="15"/>
    <w:basedOn w:val="TableNormal2"/>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40">
    <w:name w:val="14"/>
    <w:basedOn w:val="TableNormal2"/>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30">
    <w:name w:val="13"/>
    <w:basedOn w:val="TableNormal2"/>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20">
    <w:name w:val="12"/>
    <w:basedOn w:val="TableNormal3"/>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10">
    <w:name w:val="11"/>
    <w:basedOn w:val="TableNormal3"/>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00">
    <w:name w:val="10"/>
    <w:basedOn w:val="TableNormal3"/>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9">
    <w:name w:val="9"/>
    <w:basedOn w:val="TableNormal3"/>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8">
    <w:name w:val="8"/>
    <w:basedOn w:val="TableNormal3"/>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f0">
    <w:name w:val="Обычная таблица1"/>
    <w:rsid w:val="0043000F"/>
    <w:pPr>
      <w:spacing w:line="1" w:lineRule="atLeast"/>
      <w:ind w:leftChars="-1" w:left="-1" w:hangingChars="1" w:hanging="1"/>
      <w:outlineLvl w:val="0"/>
    </w:pPr>
    <w:rPr>
      <w:rFonts w:ascii="Antiqua" w:eastAsia="Antiqua" w:hAnsi="Antiqua" w:cs="Antiqua"/>
      <w:position w:val="-1"/>
      <w:sz w:val="26"/>
      <w:szCs w:val="26"/>
      <w:lang w:eastAsia="en-US"/>
    </w:rPr>
    <w:tblPr>
      <w:tblCellMar>
        <w:top w:w="0" w:type="dxa"/>
        <w:left w:w="108" w:type="dxa"/>
        <w:bottom w:w="0" w:type="dxa"/>
        <w:right w:w="108" w:type="dxa"/>
      </w:tblCellMar>
    </w:tblPr>
  </w:style>
  <w:style w:type="table" w:customStyle="1" w:styleId="TableNormal31">
    <w:name w:val="Table Normal31"/>
    <w:rsid w:val="0043000F"/>
    <w:pPr>
      <w:spacing w:after="160" w:line="252" w:lineRule="auto"/>
      <w:ind w:leftChars="-1" w:left="-1" w:hangingChars="1" w:hanging="1"/>
      <w:outlineLvl w:val="0"/>
    </w:pPr>
    <w:rPr>
      <w:rFonts w:ascii="Calibri" w:eastAsia="Calibri" w:hAnsi="Calibri" w:cs="Calibri"/>
      <w:position w:val="-1"/>
      <w:sz w:val="22"/>
      <w:szCs w:val="22"/>
      <w:lang w:eastAsia="en-US"/>
    </w:rPr>
    <w:tblPr>
      <w:tblCellMar>
        <w:top w:w="0" w:type="dxa"/>
        <w:left w:w="0" w:type="dxa"/>
        <w:bottom w:w="0" w:type="dxa"/>
        <w:right w:w="0" w:type="dxa"/>
      </w:tblCellMar>
    </w:tblPr>
  </w:style>
  <w:style w:type="table" w:customStyle="1" w:styleId="TableNormal21">
    <w:name w:val="Table Normal21"/>
    <w:rsid w:val="0043000F"/>
    <w:pPr>
      <w:spacing w:after="160" w:line="252" w:lineRule="auto"/>
      <w:ind w:leftChars="-1" w:left="-1" w:hangingChars="1" w:hanging="1"/>
      <w:outlineLvl w:val="0"/>
    </w:pPr>
    <w:rPr>
      <w:rFonts w:ascii="Calibri" w:eastAsia="Calibri" w:hAnsi="Calibri" w:cs="Calibri"/>
      <w:position w:val="-1"/>
      <w:sz w:val="22"/>
      <w:szCs w:val="22"/>
      <w:lang w:eastAsia="en-US"/>
    </w:rPr>
    <w:tblPr>
      <w:tblCellMar>
        <w:top w:w="0" w:type="dxa"/>
        <w:left w:w="0" w:type="dxa"/>
        <w:bottom w:w="0" w:type="dxa"/>
        <w:right w:w="0" w:type="dxa"/>
      </w:tblCellMar>
    </w:tblPr>
  </w:style>
  <w:style w:type="table" w:customStyle="1" w:styleId="TableNormal11">
    <w:name w:val="Table Normal11"/>
    <w:rsid w:val="0043000F"/>
    <w:pPr>
      <w:spacing w:after="160" w:line="252" w:lineRule="auto"/>
      <w:ind w:leftChars="-1" w:left="-1" w:hangingChars="1" w:hanging="1"/>
      <w:outlineLvl w:val="0"/>
    </w:pPr>
    <w:rPr>
      <w:rFonts w:ascii="Calibri" w:eastAsia="Calibri" w:hAnsi="Calibri" w:cs="Calibri"/>
      <w:position w:val="-1"/>
      <w:sz w:val="22"/>
      <w:szCs w:val="22"/>
      <w:lang w:eastAsia="en-US"/>
    </w:rPr>
    <w:tblPr>
      <w:tblCellMar>
        <w:top w:w="0" w:type="dxa"/>
        <w:left w:w="0" w:type="dxa"/>
        <w:bottom w:w="0" w:type="dxa"/>
        <w:right w:w="0" w:type="dxa"/>
      </w:tblCellMar>
    </w:tblPr>
  </w:style>
  <w:style w:type="table" w:customStyle="1" w:styleId="71">
    <w:name w:val="71"/>
    <w:basedOn w:val="TableNormal1"/>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610">
    <w:name w:val="61"/>
    <w:basedOn w:val="TableNormal1"/>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510">
    <w:name w:val="51"/>
    <w:basedOn w:val="TableNormal1"/>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410">
    <w:name w:val="41"/>
    <w:basedOn w:val="TableNormal1"/>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310">
    <w:name w:val="31"/>
    <w:basedOn w:val="TableNormal1"/>
    <w:rsid w:val="0043000F"/>
    <w:pPr>
      <w:spacing w:line="252" w:lineRule="auto"/>
      <w:ind w:leftChars="-1" w:left="-1" w:hangingChars="1" w:hanging="1"/>
      <w:outlineLvl w:val="0"/>
    </w:pPr>
    <w:rPr>
      <w:position w:val="-1"/>
    </w:rPr>
    <w:tblPr>
      <w:tblStyleRowBandSize w:val="1"/>
      <w:tblStyleColBandSize w:val="1"/>
      <w:tblCellMar>
        <w:top w:w="0" w:type="dxa"/>
        <w:left w:w="115" w:type="dxa"/>
        <w:bottom w:w="0" w:type="dxa"/>
        <w:right w:w="115" w:type="dxa"/>
      </w:tblCellMar>
    </w:tblPr>
  </w:style>
  <w:style w:type="table" w:customStyle="1" w:styleId="24">
    <w:name w:val="24"/>
    <w:basedOn w:val="TableNormal1"/>
    <w:rsid w:val="0043000F"/>
    <w:pPr>
      <w:spacing w:line="252" w:lineRule="auto"/>
      <w:ind w:leftChars="-1" w:left="-1" w:hangingChars="1" w:hanging="1"/>
      <w:outlineLvl w:val="0"/>
    </w:pPr>
    <w:rPr>
      <w:position w:val="-1"/>
    </w:rPr>
    <w:tblPr>
      <w:tblStyleRowBandSize w:val="1"/>
      <w:tblStyleColBandSize w:val="1"/>
      <w:tblCellMar>
        <w:top w:w="0" w:type="dxa"/>
        <w:left w:w="115" w:type="dxa"/>
        <w:bottom w:w="0" w:type="dxa"/>
        <w:right w:w="115" w:type="dxa"/>
      </w:tblCellMar>
    </w:tblPr>
  </w:style>
  <w:style w:type="table" w:customStyle="1" w:styleId="1100">
    <w:name w:val="110"/>
    <w:basedOn w:val="TableNormal1"/>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231">
    <w:name w:val="231"/>
    <w:basedOn w:val="TableNormal1"/>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221">
    <w:name w:val="221"/>
    <w:basedOn w:val="TableNormal1"/>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211">
    <w:name w:val="211"/>
    <w:basedOn w:val="TableNormal1"/>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201">
    <w:name w:val="201"/>
    <w:basedOn w:val="TableNormal1"/>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91">
    <w:name w:val="191"/>
    <w:basedOn w:val="TableNormal1"/>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81">
    <w:name w:val="181"/>
    <w:basedOn w:val="TableNormal1"/>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71">
    <w:name w:val="171"/>
    <w:basedOn w:val="TableNormal2"/>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61">
    <w:name w:val="161"/>
    <w:basedOn w:val="TableNormal2"/>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51">
    <w:name w:val="151"/>
    <w:basedOn w:val="TableNormal2"/>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41">
    <w:name w:val="141"/>
    <w:basedOn w:val="TableNormal2"/>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31">
    <w:name w:val="131"/>
    <w:basedOn w:val="TableNormal2"/>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21">
    <w:name w:val="121"/>
    <w:basedOn w:val="TableNormal3"/>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11">
    <w:name w:val="111"/>
    <w:basedOn w:val="TableNormal3"/>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101">
    <w:name w:val="101"/>
    <w:basedOn w:val="TableNormal3"/>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91">
    <w:name w:val="91"/>
    <w:basedOn w:val="TableNormal3"/>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81">
    <w:name w:val="81"/>
    <w:basedOn w:val="TableNormal3"/>
    <w:rsid w:val="0043000F"/>
    <w:pPr>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TableNormal6">
    <w:name w:val="Table Normal6"/>
    <w:rsid w:val="0043000F"/>
    <w:pPr>
      <w:suppressAutoHyphens/>
      <w:spacing w:after="160" w:line="254" w:lineRule="auto"/>
      <w:ind w:leftChars="-1" w:left="-1" w:hangingChars="1" w:hanging="1"/>
      <w:outlineLvl w:val="0"/>
    </w:pPr>
    <w:rPr>
      <w:rFonts w:ascii="Calibri" w:eastAsia="Calibri" w:hAnsi="Calibri" w:cs="Calibri"/>
      <w:position w:val="-1"/>
      <w:sz w:val="22"/>
      <w:szCs w:val="22"/>
      <w:lang w:eastAsia="en-US"/>
    </w:rPr>
    <w:tblPr>
      <w:tblCellMar>
        <w:top w:w="0" w:type="dxa"/>
        <w:left w:w="0" w:type="dxa"/>
        <w:bottom w:w="0" w:type="dxa"/>
        <w:right w:w="0" w:type="dxa"/>
      </w:tblCellMar>
    </w:tblPr>
  </w:style>
  <w:style w:type="table" w:customStyle="1" w:styleId="26">
    <w:name w:val="26"/>
    <w:basedOn w:val="TableNormal1"/>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25">
    <w:name w:val="25"/>
    <w:basedOn w:val="TableNormal1"/>
    <w:rsid w:val="0043000F"/>
    <w:pPr>
      <w:suppressAutoHyphens/>
      <w:spacing w:after="0" w:line="240" w:lineRule="auto"/>
      <w:ind w:leftChars="-1" w:left="-1" w:hangingChars="1" w:hanging="1"/>
      <w:outlineLvl w:val="0"/>
    </w:pPr>
    <w:rPr>
      <w:rFonts w:ascii="Times New Roman" w:eastAsia="Times New Roman" w:hAnsi="Times New Roman" w:cs="Times New Roman"/>
      <w:position w:val="-1"/>
      <w:sz w:val="28"/>
      <w:szCs w:val="28"/>
    </w:rPr>
    <w:tblPr>
      <w:tblStyleRowBandSize w:val="1"/>
      <w:tblStyleColBandSize w:val="1"/>
      <w:tblCellMar>
        <w:top w:w="0" w:type="dxa"/>
        <w:left w:w="0" w:type="dxa"/>
        <w:bottom w:w="0" w:type="dxa"/>
        <w:right w:w="0" w:type="dxa"/>
      </w:tblCellMar>
    </w:tblPr>
  </w:style>
  <w:style w:type="table" w:customStyle="1" w:styleId="TableNormal12">
    <w:name w:val="Table Normal12"/>
    <w:rsid w:val="002D71E5"/>
    <w:pPr>
      <w:spacing w:after="160" w:line="254" w:lineRule="auto"/>
    </w:pPr>
    <w:rPr>
      <w:rFonts w:ascii="Calibri" w:eastAsia="Calibri" w:hAnsi="Calibri" w:cs="Calibri"/>
      <w:sz w:val="22"/>
      <w:szCs w:val="22"/>
      <w:lang w:eastAsia="en-US"/>
    </w:rPr>
    <w:tblPr>
      <w:tblCellMar>
        <w:top w:w="0" w:type="dxa"/>
        <w:left w:w="0" w:type="dxa"/>
        <w:bottom w:w="0" w:type="dxa"/>
        <w:right w:w="0" w:type="dxa"/>
      </w:tblCellMar>
    </w:tblPr>
  </w:style>
  <w:style w:type="table" w:customStyle="1" w:styleId="TableNormal22">
    <w:name w:val="Table Normal22"/>
    <w:rsid w:val="002D71E5"/>
    <w:pPr>
      <w:spacing w:after="160" w:line="254" w:lineRule="auto"/>
    </w:pPr>
    <w:rPr>
      <w:rFonts w:ascii="Calibri" w:eastAsia="Calibri" w:hAnsi="Calibri" w:cs="Calibri"/>
      <w:sz w:val="22"/>
      <w:szCs w:val="22"/>
      <w:lang w:eastAsia="en-US"/>
    </w:rPr>
    <w:tblPr>
      <w:tblCellMar>
        <w:top w:w="0" w:type="dxa"/>
        <w:left w:w="0" w:type="dxa"/>
        <w:bottom w:w="0" w:type="dxa"/>
        <w:right w:w="0" w:type="dxa"/>
      </w:tblCellMar>
    </w:tblPr>
  </w:style>
  <w:style w:type="table" w:customStyle="1" w:styleId="TableNormal32">
    <w:name w:val="Table Normal32"/>
    <w:rsid w:val="002D71E5"/>
    <w:pPr>
      <w:spacing w:after="160" w:line="254" w:lineRule="auto"/>
    </w:pPr>
    <w:rPr>
      <w:rFonts w:ascii="Calibri" w:eastAsia="Calibri" w:hAnsi="Calibri" w:cs="Calibri"/>
      <w:sz w:val="22"/>
      <w:szCs w:val="22"/>
      <w:lang w:eastAsia="en-US"/>
    </w:rPr>
    <w:tblPr>
      <w:tblCellMar>
        <w:top w:w="0" w:type="dxa"/>
        <w:left w:w="0" w:type="dxa"/>
        <w:bottom w:w="0" w:type="dxa"/>
        <w:right w:w="0" w:type="dxa"/>
      </w:tblCellMar>
    </w:tblPr>
  </w:style>
  <w:style w:type="table" w:customStyle="1" w:styleId="TableNormal41">
    <w:name w:val="Table Normal41"/>
    <w:rsid w:val="002D71E5"/>
    <w:pPr>
      <w:spacing w:after="160" w:line="254" w:lineRule="auto"/>
    </w:pPr>
    <w:rPr>
      <w:rFonts w:ascii="Calibri" w:eastAsia="Calibri" w:hAnsi="Calibri" w:cs="Calibri"/>
      <w:sz w:val="22"/>
      <w:szCs w:val="22"/>
      <w:lang w:eastAsia="en-US"/>
    </w:rPr>
    <w:tblPr>
      <w:tblCellMar>
        <w:top w:w="0" w:type="dxa"/>
        <w:left w:w="0" w:type="dxa"/>
        <w:bottom w:w="0" w:type="dxa"/>
        <w:right w:w="0" w:type="dxa"/>
      </w:tblCellMar>
    </w:tblPr>
  </w:style>
  <w:style w:type="table" w:customStyle="1" w:styleId="TableNormal51">
    <w:name w:val="Table Normal51"/>
    <w:rsid w:val="002D71E5"/>
    <w:pPr>
      <w:spacing w:after="160" w:line="254" w:lineRule="auto"/>
    </w:pPr>
    <w:rPr>
      <w:rFonts w:ascii="Calibri" w:eastAsia="Calibri" w:hAnsi="Calibri" w:cs="Calibri"/>
      <w:sz w:val="22"/>
      <w:szCs w:val="22"/>
      <w:lang w:eastAsia="en-US"/>
    </w:rPr>
    <w:tblPr>
      <w:tblCellMar>
        <w:top w:w="0" w:type="dxa"/>
        <w:left w:w="0" w:type="dxa"/>
        <w:bottom w:w="0" w:type="dxa"/>
        <w:right w:w="0" w:type="dxa"/>
      </w:tblCellMar>
    </w:tblPr>
  </w:style>
  <w:style w:type="table" w:customStyle="1" w:styleId="TableNormal71">
    <w:name w:val="Table Normal71"/>
    <w:rsid w:val="002D71E5"/>
    <w:pPr>
      <w:suppressAutoHyphens/>
      <w:spacing w:after="160" w:line="252" w:lineRule="auto"/>
      <w:ind w:leftChars="-1" w:left="-1" w:hangingChars="1" w:hanging="1"/>
      <w:outlineLvl w:val="0"/>
    </w:pPr>
    <w:rPr>
      <w:rFonts w:ascii="Calibri" w:eastAsia="Calibri" w:hAnsi="Calibri" w:cs="Calibri"/>
      <w:position w:val="-1"/>
      <w:sz w:val="22"/>
      <w:szCs w:val="22"/>
      <w:lang w:eastAsia="en-US"/>
    </w:rPr>
    <w:tblPr>
      <w:tblCellMar>
        <w:top w:w="0" w:type="dxa"/>
        <w:left w:w="0" w:type="dxa"/>
        <w:bottom w:w="0" w:type="dxa"/>
        <w:right w:w="0" w:type="dxa"/>
      </w:tblCellMar>
    </w:tblPr>
  </w:style>
  <w:style w:type="table" w:customStyle="1" w:styleId="320">
    <w:name w:val="32"/>
    <w:basedOn w:val="TableNormal1"/>
    <w:rsid w:val="002D71E5"/>
    <w:pPr>
      <w:suppressAutoHyphens/>
      <w:spacing w:line="252" w:lineRule="auto"/>
      <w:ind w:leftChars="-1" w:left="-1" w:hangingChars="1" w:hanging="1"/>
      <w:outlineLvl w:val="0"/>
    </w:pPr>
    <w:rPr>
      <w:position w:val="-1"/>
    </w:rPr>
    <w:tblPr>
      <w:tblStyleRowBandSize w:val="1"/>
      <w:tblStyleColBandSize w:val="1"/>
      <w:tblCellMar>
        <w:top w:w="0" w:type="dxa"/>
        <w:left w:w="115" w:type="dxa"/>
        <w:bottom w:w="0" w:type="dxa"/>
        <w:right w:w="115" w:type="dxa"/>
      </w:tblCellMar>
    </w:tblPr>
  </w:style>
  <w:style w:type="table" w:customStyle="1" w:styleId="27">
    <w:name w:val="27"/>
    <w:basedOn w:val="TableNormal1"/>
    <w:rsid w:val="002D71E5"/>
    <w:pPr>
      <w:suppressAutoHyphens/>
      <w:spacing w:line="252" w:lineRule="auto"/>
      <w:ind w:leftChars="-1" w:left="-1" w:hangingChars="1" w:hanging="1"/>
      <w:outlineLvl w:val="0"/>
    </w:pPr>
    <w:rPr>
      <w:position w:val="-1"/>
    </w:rPr>
    <w:tblPr>
      <w:tblStyleRowBandSize w:val="1"/>
      <w:tblStyleColBandSize w:val="1"/>
      <w:tblCellMar>
        <w:top w:w="0" w:type="dxa"/>
        <w:left w:w="115" w:type="dxa"/>
        <w:bottom w:w="0" w:type="dxa"/>
        <w:right w:w="115" w:type="dxa"/>
      </w:tblCellMar>
    </w:tblPr>
  </w:style>
  <w:style w:type="table" w:customStyle="1" w:styleId="TableNormal61">
    <w:name w:val="Table Normal61"/>
    <w:rsid w:val="002D71E5"/>
    <w:pPr>
      <w:suppressAutoHyphens/>
      <w:spacing w:after="160" w:line="252" w:lineRule="auto"/>
      <w:ind w:leftChars="-1" w:left="-1" w:hangingChars="1" w:hanging="1"/>
      <w:outlineLvl w:val="0"/>
    </w:pPr>
    <w:rPr>
      <w:rFonts w:ascii="Calibri" w:eastAsia="Calibri" w:hAnsi="Calibri" w:cs="Calibri"/>
      <w:position w:val="-1"/>
      <w:sz w:val="22"/>
      <w:szCs w:val="22"/>
      <w:lang w:eastAsia="en-US"/>
    </w:rPr>
    <w:tblPr>
      <w:tblCellMar>
        <w:top w:w="0" w:type="dxa"/>
        <w:left w:w="0" w:type="dxa"/>
        <w:bottom w:w="0" w:type="dxa"/>
        <w:right w:w="0" w:type="dxa"/>
      </w:tblCellMar>
    </w:tblPr>
  </w:style>
  <w:style w:type="table" w:customStyle="1" w:styleId="TableNormal13">
    <w:name w:val="Table Normal13"/>
    <w:rsid w:val="00AA398D"/>
    <w:pPr>
      <w:spacing w:after="160" w:line="254" w:lineRule="auto"/>
    </w:pPr>
    <w:rPr>
      <w:rFonts w:ascii="Calibri" w:eastAsia="Calibri" w:hAnsi="Calibri" w:cs="Calibri"/>
      <w:sz w:val="22"/>
      <w:szCs w:val="22"/>
      <w:lang w:eastAsia="en-US"/>
    </w:rPr>
    <w:tblPr>
      <w:tblCellMar>
        <w:top w:w="0" w:type="dxa"/>
        <w:left w:w="0" w:type="dxa"/>
        <w:bottom w:w="0" w:type="dxa"/>
        <w:right w:w="0" w:type="dxa"/>
      </w:tblCellMar>
    </w:tblPr>
  </w:style>
  <w:style w:type="table" w:customStyle="1" w:styleId="TableNormal23">
    <w:name w:val="Table Normal23"/>
    <w:rsid w:val="00AA398D"/>
    <w:pPr>
      <w:spacing w:after="160" w:line="254" w:lineRule="auto"/>
    </w:pPr>
    <w:rPr>
      <w:rFonts w:ascii="Calibri" w:eastAsia="Calibri" w:hAnsi="Calibri" w:cs="Calibri"/>
      <w:sz w:val="22"/>
      <w:szCs w:val="22"/>
      <w:lang w:eastAsia="en-US"/>
    </w:rPr>
    <w:tblPr>
      <w:tblCellMar>
        <w:top w:w="0" w:type="dxa"/>
        <w:left w:w="0" w:type="dxa"/>
        <w:bottom w:w="0" w:type="dxa"/>
        <w:right w:w="0" w:type="dxa"/>
      </w:tblCellMar>
    </w:tblPr>
  </w:style>
  <w:style w:type="table" w:customStyle="1" w:styleId="TableNormal33">
    <w:name w:val="Table Normal33"/>
    <w:rsid w:val="00AA398D"/>
    <w:pPr>
      <w:spacing w:after="160" w:line="254" w:lineRule="auto"/>
    </w:pPr>
    <w:rPr>
      <w:rFonts w:ascii="Calibri" w:eastAsia="Calibri" w:hAnsi="Calibri" w:cs="Calibri"/>
      <w:sz w:val="22"/>
      <w:szCs w:val="22"/>
      <w:lang w:eastAsia="en-US"/>
    </w:rPr>
    <w:tblPr>
      <w:tblCellMar>
        <w:top w:w="0" w:type="dxa"/>
        <w:left w:w="0" w:type="dxa"/>
        <w:bottom w:w="0" w:type="dxa"/>
        <w:right w:w="0" w:type="dxa"/>
      </w:tblCellMar>
    </w:tblPr>
  </w:style>
  <w:style w:type="table" w:customStyle="1" w:styleId="TableNormal42">
    <w:name w:val="Table Normal42"/>
    <w:rsid w:val="00AA398D"/>
    <w:pPr>
      <w:spacing w:after="160" w:line="254" w:lineRule="auto"/>
    </w:pPr>
    <w:rPr>
      <w:rFonts w:ascii="Calibri" w:eastAsia="Calibri" w:hAnsi="Calibri" w:cs="Calibri"/>
      <w:sz w:val="22"/>
      <w:szCs w:val="22"/>
      <w:lang w:eastAsia="en-US"/>
    </w:rPr>
    <w:tblPr>
      <w:tblCellMar>
        <w:top w:w="0" w:type="dxa"/>
        <w:left w:w="0" w:type="dxa"/>
        <w:bottom w:w="0" w:type="dxa"/>
        <w:right w:w="0" w:type="dxa"/>
      </w:tblCellMar>
    </w:tblPr>
  </w:style>
  <w:style w:type="table" w:customStyle="1" w:styleId="TableNormal52">
    <w:name w:val="Table Normal52"/>
    <w:rsid w:val="00AA398D"/>
    <w:pPr>
      <w:spacing w:after="160" w:line="254" w:lineRule="auto"/>
    </w:pPr>
    <w:rPr>
      <w:rFonts w:ascii="Calibri" w:eastAsia="Calibri" w:hAnsi="Calibri" w:cs="Calibri"/>
      <w:sz w:val="22"/>
      <w:szCs w:val="22"/>
      <w:lang w:eastAsia="en-US"/>
    </w:rPr>
    <w:tblPr>
      <w:tblCellMar>
        <w:top w:w="0" w:type="dxa"/>
        <w:left w:w="0" w:type="dxa"/>
        <w:bottom w:w="0" w:type="dxa"/>
        <w:right w:w="0" w:type="dxa"/>
      </w:tblCellMar>
    </w:tblPr>
  </w:style>
  <w:style w:type="table" w:customStyle="1" w:styleId="TableNormal72">
    <w:name w:val="Table Normal72"/>
    <w:rsid w:val="00AA398D"/>
    <w:pPr>
      <w:suppressAutoHyphens/>
      <w:spacing w:after="160" w:line="252" w:lineRule="auto"/>
      <w:ind w:leftChars="-1" w:left="-1" w:hangingChars="1" w:hanging="1"/>
      <w:outlineLvl w:val="0"/>
    </w:pPr>
    <w:rPr>
      <w:rFonts w:ascii="Calibri" w:eastAsia="Calibri" w:hAnsi="Calibri" w:cs="Calibri"/>
      <w:position w:val="-1"/>
      <w:sz w:val="22"/>
      <w:szCs w:val="22"/>
      <w:lang w:eastAsia="en-US"/>
    </w:rPr>
    <w:tblPr>
      <w:tblCellMar>
        <w:top w:w="0" w:type="dxa"/>
        <w:left w:w="0" w:type="dxa"/>
        <w:bottom w:w="0" w:type="dxa"/>
        <w:right w:w="0" w:type="dxa"/>
      </w:tblCellMar>
    </w:tblPr>
  </w:style>
  <w:style w:type="table" w:customStyle="1" w:styleId="33">
    <w:name w:val="33"/>
    <w:basedOn w:val="TableNormal1"/>
    <w:rsid w:val="00AA398D"/>
    <w:pPr>
      <w:suppressAutoHyphens/>
      <w:spacing w:line="252" w:lineRule="auto"/>
      <w:ind w:leftChars="-1" w:left="-1" w:hangingChars="1" w:hanging="1"/>
      <w:outlineLvl w:val="0"/>
    </w:pPr>
    <w:rPr>
      <w:position w:val="-1"/>
    </w:rPr>
    <w:tblPr>
      <w:tblStyleRowBandSize w:val="1"/>
      <w:tblStyleColBandSize w:val="1"/>
      <w:tblCellMar>
        <w:top w:w="0" w:type="dxa"/>
        <w:left w:w="115" w:type="dxa"/>
        <w:bottom w:w="0" w:type="dxa"/>
        <w:right w:w="115" w:type="dxa"/>
      </w:tblCellMar>
    </w:tblPr>
  </w:style>
  <w:style w:type="table" w:customStyle="1" w:styleId="28">
    <w:name w:val="28"/>
    <w:basedOn w:val="TableNormal1"/>
    <w:rsid w:val="00AA398D"/>
    <w:pPr>
      <w:suppressAutoHyphens/>
      <w:spacing w:line="252" w:lineRule="auto"/>
      <w:ind w:leftChars="-1" w:left="-1" w:hangingChars="1" w:hanging="1"/>
      <w:outlineLvl w:val="0"/>
    </w:pPr>
    <w:rPr>
      <w:position w:val="-1"/>
    </w:rPr>
    <w:tblPr>
      <w:tblStyleRowBandSize w:val="1"/>
      <w:tblStyleColBandSize w:val="1"/>
      <w:tblCellMar>
        <w:top w:w="0" w:type="dxa"/>
        <w:left w:w="115" w:type="dxa"/>
        <w:bottom w:w="0" w:type="dxa"/>
        <w:right w:w="115" w:type="dxa"/>
      </w:tblCellMar>
    </w:tblPr>
  </w:style>
  <w:style w:type="table" w:customStyle="1" w:styleId="TableNormal62">
    <w:name w:val="Table Normal62"/>
    <w:rsid w:val="00AA398D"/>
    <w:pPr>
      <w:suppressAutoHyphens/>
      <w:spacing w:after="160" w:line="252" w:lineRule="auto"/>
      <w:ind w:leftChars="-1" w:left="-1" w:hangingChars="1" w:hanging="1"/>
      <w:outlineLvl w:val="0"/>
    </w:pPr>
    <w:rPr>
      <w:rFonts w:ascii="Calibri" w:eastAsia="Calibri" w:hAnsi="Calibri" w:cs="Calibri"/>
      <w:position w:val="-1"/>
      <w:sz w:val="22"/>
      <w:szCs w:val="22"/>
      <w:lang w:eastAsia="en-US"/>
    </w:rPr>
    <w:tblPr>
      <w:tblCellMar>
        <w:top w:w="0" w:type="dxa"/>
        <w:left w:w="0" w:type="dxa"/>
        <w:bottom w:w="0" w:type="dxa"/>
        <w:right w:w="0" w:type="dxa"/>
      </w:tblCellMar>
    </w:tblPr>
  </w:style>
  <w:style w:type="table" w:customStyle="1" w:styleId="TableNormal121">
    <w:name w:val="Table Normal121"/>
    <w:rsid w:val="00AA398D"/>
    <w:pPr>
      <w:spacing w:after="160" w:line="252" w:lineRule="auto"/>
    </w:pPr>
    <w:rPr>
      <w:rFonts w:ascii="Calibri" w:eastAsia="Calibri" w:hAnsi="Calibri" w:cs="Calibri"/>
      <w:sz w:val="22"/>
      <w:szCs w:val="22"/>
      <w:lang w:eastAsia="en-US"/>
    </w:rPr>
    <w:tblPr>
      <w:tblCellMar>
        <w:top w:w="0" w:type="dxa"/>
        <w:left w:w="0" w:type="dxa"/>
        <w:bottom w:w="0" w:type="dxa"/>
        <w:right w:w="0" w:type="dxa"/>
      </w:tblCellMar>
    </w:tblPr>
  </w:style>
  <w:style w:type="table" w:customStyle="1" w:styleId="TableNormal221">
    <w:name w:val="Table Normal221"/>
    <w:rsid w:val="00AA398D"/>
    <w:pPr>
      <w:spacing w:after="160" w:line="252" w:lineRule="auto"/>
    </w:pPr>
    <w:rPr>
      <w:rFonts w:ascii="Calibri" w:eastAsia="Calibri" w:hAnsi="Calibri" w:cs="Calibri"/>
      <w:sz w:val="22"/>
      <w:szCs w:val="22"/>
      <w:lang w:eastAsia="en-US"/>
    </w:rPr>
    <w:tblPr>
      <w:tblCellMar>
        <w:top w:w="0" w:type="dxa"/>
        <w:left w:w="0" w:type="dxa"/>
        <w:bottom w:w="0" w:type="dxa"/>
        <w:right w:w="0" w:type="dxa"/>
      </w:tblCellMar>
    </w:tblPr>
  </w:style>
  <w:style w:type="table" w:customStyle="1" w:styleId="TableNormal321">
    <w:name w:val="Table Normal321"/>
    <w:rsid w:val="00AA398D"/>
    <w:pPr>
      <w:spacing w:after="160" w:line="252" w:lineRule="auto"/>
    </w:pPr>
    <w:rPr>
      <w:rFonts w:ascii="Calibri" w:eastAsia="Calibri" w:hAnsi="Calibri" w:cs="Calibri"/>
      <w:sz w:val="22"/>
      <w:szCs w:val="22"/>
      <w:lang w:eastAsia="en-US"/>
    </w:rPr>
    <w:tblPr>
      <w:tblCellMar>
        <w:top w:w="0" w:type="dxa"/>
        <w:left w:w="0" w:type="dxa"/>
        <w:bottom w:w="0" w:type="dxa"/>
        <w:right w:w="0" w:type="dxa"/>
      </w:tblCellMar>
    </w:tblPr>
  </w:style>
  <w:style w:type="table" w:customStyle="1" w:styleId="TableNormal411">
    <w:name w:val="Table Normal411"/>
    <w:rsid w:val="00AA398D"/>
    <w:pPr>
      <w:spacing w:after="160" w:line="252" w:lineRule="auto"/>
    </w:pPr>
    <w:rPr>
      <w:rFonts w:ascii="Calibri" w:eastAsia="Calibri" w:hAnsi="Calibri" w:cs="Calibri"/>
      <w:sz w:val="22"/>
      <w:szCs w:val="22"/>
      <w:lang w:eastAsia="en-US"/>
    </w:rPr>
    <w:tblPr>
      <w:tblCellMar>
        <w:top w:w="0" w:type="dxa"/>
        <w:left w:w="0" w:type="dxa"/>
        <w:bottom w:w="0" w:type="dxa"/>
        <w:right w:w="0" w:type="dxa"/>
      </w:tblCellMar>
    </w:tblPr>
  </w:style>
  <w:style w:type="table" w:customStyle="1" w:styleId="TableNormal511">
    <w:name w:val="Table Normal511"/>
    <w:rsid w:val="00AA398D"/>
    <w:pPr>
      <w:spacing w:after="160" w:line="252" w:lineRule="auto"/>
    </w:pPr>
    <w:rPr>
      <w:rFonts w:ascii="Calibri" w:eastAsia="Calibri" w:hAnsi="Calibri" w:cs="Calibri"/>
      <w:sz w:val="22"/>
      <w:szCs w:val="22"/>
      <w:lang w:eastAsia="en-US"/>
    </w:rPr>
    <w:tblPr>
      <w:tblCellMar>
        <w:top w:w="0" w:type="dxa"/>
        <w:left w:w="0" w:type="dxa"/>
        <w:bottom w:w="0" w:type="dxa"/>
        <w:right w:w="0" w:type="dxa"/>
      </w:tblCellMar>
    </w:tblPr>
  </w:style>
  <w:style w:type="paragraph" w:customStyle="1" w:styleId="rvps2">
    <w:name w:val="rvps2"/>
    <w:basedOn w:val="a"/>
    <w:rsid w:val="00C24BC0"/>
    <w:pPr>
      <w:spacing w:before="100" w:beforeAutospacing="1" w:after="100" w:afterAutospacing="1"/>
    </w:pPr>
    <w:rPr>
      <w:rFonts w:ascii="Times New Roman" w:hAnsi="Times New Roman"/>
      <w:sz w:val="24"/>
      <w:szCs w:val="24"/>
      <w:lang w:val="ru-RU"/>
    </w:rPr>
  </w:style>
  <w:style w:type="paragraph" w:customStyle="1" w:styleId="1f1">
    <w:name w:val="Обычный1"/>
    <w:rsid w:val="00B67148"/>
    <w:rPr>
      <w:snapToGrid w:val="0"/>
      <w:sz w:val="24"/>
      <w:lang w:val="ru-RU" w:eastAsia="ru-RU"/>
    </w:rPr>
  </w:style>
</w:styles>
</file>

<file path=word/webSettings.xml><?xml version="1.0" encoding="utf-8"?>
<w:webSettings xmlns:r="http://schemas.openxmlformats.org/officeDocument/2006/relationships" xmlns:w="http://schemas.openxmlformats.org/wordprocessingml/2006/main">
  <w:divs>
    <w:div w:id="300307365">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697589427">
      <w:bodyDiv w:val="1"/>
      <w:marLeft w:val="0"/>
      <w:marRight w:val="0"/>
      <w:marTop w:val="0"/>
      <w:marBottom w:val="0"/>
      <w:divBdr>
        <w:top w:val="none" w:sz="0" w:space="0" w:color="auto"/>
        <w:left w:val="none" w:sz="0" w:space="0" w:color="auto"/>
        <w:bottom w:val="none" w:sz="0" w:space="0" w:color="auto"/>
        <w:right w:val="none" w:sz="0" w:space="0" w:color="auto"/>
      </w:divBdr>
    </w:div>
    <w:div w:id="972059004">
      <w:bodyDiv w:val="1"/>
      <w:marLeft w:val="0"/>
      <w:marRight w:val="0"/>
      <w:marTop w:val="0"/>
      <w:marBottom w:val="0"/>
      <w:divBdr>
        <w:top w:val="none" w:sz="0" w:space="0" w:color="auto"/>
        <w:left w:val="none" w:sz="0" w:space="0" w:color="auto"/>
        <w:bottom w:val="none" w:sz="0" w:space="0" w:color="auto"/>
        <w:right w:val="none" w:sz="0" w:space="0" w:color="auto"/>
      </w:divBdr>
    </w:div>
    <w:div w:id="165147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DB560-A15B-4F08-B42A-45D2572C7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12</Pages>
  <Words>2409</Words>
  <Characters>13735</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97</cp:revision>
  <cp:lastPrinted>2025-03-27T08:30:00Z</cp:lastPrinted>
  <dcterms:created xsi:type="dcterms:W3CDTF">2025-03-05T10:01:00Z</dcterms:created>
  <dcterms:modified xsi:type="dcterms:W3CDTF">2025-04-11T11:37:00Z</dcterms:modified>
</cp:coreProperties>
</file>