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12FBE" w:rsidRPr="00F12FBE" w:rsidTr="00B67463">
        <w:tc>
          <w:tcPr>
            <w:tcW w:w="9571" w:type="dxa"/>
          </w:tcPr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F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FBE" w:rsidRPr="00F12FBE" w:rsidTr="00B67463">
        <w:tc>
          <w:tcPr>
            <w:tcW w:w="9571" w:type="dxa"/>
          </w:tcPr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FBE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F12FBE" w:rsidRPr="00F12FBE" w:rsidTr="00B67463">
        <w:tc>
          <w:tcPr>
            <w:tcW w:w="9571" w:type="dxa"/>
          </w:tcPr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FBE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AC05F4" w:rsidRPr="00F12FBE" w:rsidTr="00B67463">
        <w:tc>
          <w:tcPr>
            <w:tcW w:w="9571" w:type="dxa"/>
          </w:tcPr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12FB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ПЕРВОМАЙСЬКА РАЙОННА ВІЙСЬКОВА АДМІНІСТРАЦІЯ</w:t>
            </w:r>
          </w:p>
          <w:p w:rsidR="00AC05F4" w:rsidRPr="00F12FBE" w:rsidRDefault="00AC05F4" w:rsidP="00B67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F6D" w:rsidRPr="00F12FBE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6F6D" w:rsidRPr="00F12FBE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2FBE">
        <w:rPr>
          <w:rFonts w:ascii="Times New Roman" w:hAnsi="Times New Roman"/>
          <w:b/>
          <w:sz w:val="28"/>
          <w:szCs w:val="28"/>
        </w:rPr>
        <w:t>Р О З П О Р Я Д Ж Е Н Н Я</w:t>
      </w:r>
    </w:p>
    <w:tbl>
      <w:tblPr>
        <w:tblW w:w="9868" w:type="dxa"/>
        <w:jc w:val="center"/>
        <w:tblLayout w:type="fixed"/>
        <w:tblLook w:val="01E0" w:firstRow="1" w:lastRow="1" w:firstColumn="1" w:lastColumn="1" w:noHBand="0" w:noVBand="0"/>
      </w:tblPr>
      <w:tblGrid>
        <w:gridCol w:w="3307"/>
        <w:gridCol w:w="3356"/>
        <w:gridCol w:w="3205"/>
      </w:tblGrid>
      <w:tr w:rsidR="00F12FBE" w:rsidRPr="00F12FBE" w:rsidTr="00ED3910">
        <w:trPr>
          <w:trHeight w:val="271"/>
          <w:jc w:val="center"/>
        </w:trPr>
        <w:tc>
          <w:tcPr>
            <w:tcW w:w="3307" w:type="dxa"/>
          </w:tcPr>
          <w:p w:rsidR="00A86F6D" w:rsidRPr="00F12FBE" w:rsidRDefault="00ED3910" w:rsidP="00EC1872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від </w:t>
            </w:r>
            <w:r w:rsidR="00EC187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11.</w:t>
            </w:r>
            <w:r w:rsidR="00DF4EFA" w:rsidRPr="00F12F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08.</w:t>
            </w:r>
            <w:r w:rsidR="009D1A23" w:rsidRPr="00F12FBE">
              <w:rPr>
                <w:rFonts w:ascii="Times New Roman" w:hAnsi="Times New Roman"/>
                <w:spacing w:val="-2"/>
                <w:sz w:val="28"/>
                <w:szCs w:val="28"/>
              </w:rPr>
              <w:t>2025</w:t>
            </w:r>
            <w:r w:rsidR="00A86F6D" w:rsidRPr="00F12F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року</w:t>
            </w:r>
          </w:p>
        </w:tc>
        <w:tc>
          <w:tcPr>
            <w:tcW w:w="3356" w:type="dxa"/>
          </w:tcPr>
          <w:p w:rsidR="00A86F6D" w:rsidRPr="00F12FBE" w:rsidRDefault="00A86F6D" w:rsidP="00B67463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FBE">
              <w:rPr>
                <w:rFonts w:ascii="Times New Roman" w:hAnsi="Times New Roman"/>
                <w:b/>
                <w:sz w:val="28"/>
                <w:szCs w:val="28"/>
              </w:rPr>
              <w:t xml:space="preserve"> Первомайськ</w:t>
            </w:r>
          </w:p>
        </w:tc>
        <w:tc>
          <w:tcPr>
            <w:tcW w:w="3205" w:type="dxa"/>
          </w:tcPr>
          <w:p w:rsidR="00A86F6D" w:rsidRPr="00F12FBE" w:rsidRDefault="00AC05F4" w:rsidP="00DF4EFA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FB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F4EFA" w:rsidRPr="00F12FBE"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  <w:r w:rsidR="00A86F6D" w:rsidRPr="00F12FBE">
              <w:rPr>
                <w:rFonts w:ascii="Times New Roman" w:hAnsi="Times New Roman"/>
                <w:sz w:val="28"/>
                <w:szCs w:val="28"/>
              </w:rPr>
              <w:t>-р</w:t>
            </w:r>
            <w:r w:rsidRPr="00F12FBE">
              <w:rPr>
                <w:rFonts w:ascii="Times New Roman" w:hAnsi="Times New Roman"/>
                <w:sz w:val="28"/>
                <w:szCs w:val="28"/>
              </w:rPr>
              <w:t>/в</w:t>
            </w:r>
          </w:p>
        </w:tc>
      </w:tr>
    </w:tbl>
    <w:p w:rsidR="00A86F6D" w:rsidRPr="00F12FBE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860"/>
      </w:tblGrid>
      <w:tr w:rsidR="00F12FBE" w:rsidRPr="00F12FBE" w:rsidTr="00DF4EFA">
        <w:trPr>
          <w:trHeight w:val="1526"/>
        </w:trPr>
        <w:tc>
          <w:tcPr>
            <w:tcW w:w="5860" w:type="dxa"/>
            <w:shd w:val="clear" w:color="auto" w:fill="auto"/>
          </w:tcPr>
          <w:p w:rsidR="00A86F6D" w:rsidRPr="00F12FBE" w:rsidRDefault="00485747" w:rsidP="00141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BE">
              <w:rPr>
                <w:rFonts w:ascii="Times New Roman" w:hAnsi="Times New Roman"/>
                <w:sz w:val="28"/>
                <w:szCs w:val="28"/>
              </w:rPr>
              <w:t>Про затвердження Порядку організації роботи з повідомленнями про можливі факти корупційних або пов'язаних з корупцією правопорушень, інших порушень Закону України «Про запобігання корупції», внесеними викривачами, в Первомайській районній</w:t>
            </w:r>
            <w:r w:rsidR="00DF4EFA" w:rsidRPr="00F12FBE">
              <w:rPr>
                <w:rFonts w:ascii="Times New Roman" w:hAnsi="Times New Roman"/>
                <w:sz w:val="28"/>
                <w:szCs w:val="28"/>
              </w:rPr>
              <w:t xml:space="preserve"> державній</w:t>
            </w:r>
            <w:r w:rsidRPr="00F12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EFA" w:rsidRPr="00F12FBE">
              <w:rPr>
                <w:rFonts w:ascii="Times New Roman" w:hAnsi="Times New Roman"/>
                <w:sz w:val="28"/>
                <w:szCs w:val="28"/>
              </w:rPr>
              <w:t>(</w:t>
            </w:r>
            <w:r w:rsidRPr="00F12FBE">
              <w:rPr>
                <w:rFonts w:ascii="Times New Roman" w:hAnsi="Times New Roman"/>
                <w:sz w:val="28"/>
                <w:szCs w:val="28"/>
              </w:rPr>
              <w:t>військовій</w:t>
            </w:r>
            <w:r w:rsidR="00DF4EFA" w:rsidRPr="00F12FB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12FBE">
              <w:rPr>
                <w:rFonts w:ascii="Times New Roman" w:hAnsi="Times New Roman"/>
                <w:sz w:val="28"/>
                <w:szCs w:val="28"/>
              </w:rPr>
              <w:t xml:space="preserve"> адміністрації</w:t>
            </w:r>
          </w:p>
        </w:tc>
      </w:tr>
    </w:tbl>
    <w:p w:rsidR="00A86F6D" w:rsidRPr="00F12FBE" w:rsidRDefault="00A86F6D" w:rsidP="00A86F6D">
      <w:pPr>
        <w:jc w:val="both"/>
        <w:rPr>
          <w:rFonts w:ascii="Times New Roman" w:hAnsi="Times New Roman"/>
          <w:sz w:val="28"/>
          <w:szCs w:val="28"/>
        </w:rPr>
      </w:pPr>
    </w:p>
    <w:p w:rsidR="009D1A23" w:rsidRPr="00F12FBE" w:rsidRDefault="00410162" w:rsidP="0065210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 xml:space="preserve">   </w:t>
      </w:r>
      <w:r w:rsidR="007B16C2" w:rsidRPr="00F12FBE">
        <w:rPr>
          <w:rFonts w:ascii="Times New Roman" w:hAnsi="Times New Roman"/>
          <w:sz w:val="28"/>
          <w:szCs w:val="28"/>
        </w:rPr>
        <w:t>Відповідно до пункту 2 частини першої статті 2, статей 6,</w:t>
      </w:r>
      <w:r w:rsidR="00485747" w:rsidRPr="00F12FBE">
        <w:rPr>
          <w:rFonts w:ascii="Times New Roman" w:hAnsi="Times New Roman"/>
          <w:sz w:val="28"/>
          <w:szCs w:val="28"/>
        </w:rPr>
        <w:t xml:space="preserve"> 25, </w:t>
      </w:r>
      <w:r w:rsidR="007B16C2" w:rsidRPr="00F12FBE">
        <w:rPr>
          <w:rFonts w:ascii="Times New Roman" w:hAnsi="Times New Roman"/>
          <w:sz w:val="28"/>
          <w:szCs w:val="28"/>
        </w:rPr>
        <w:t>39, 41</w:t>
      </w:r>
      <w:r w:rsidR="009D1A23" w:rsidRPr="00F12FBE">
        <w:rPr>
          <w:rFonts w:ascii="Times New Roman" w:hAnsi="Times New Roman"/>
          <w:sz w:val="28"/>
          <w:szCs w:val="28"/>
        </w:rPr>
        <w:t xml:space="preserve"> Закону України «Про місцеві держ</w:t>
      </w:r>
      <w:r w:rsidR="00B13CBB" w:rsidRPr="00F12FBE">
        <w:rPr>
          <w:rFonts w:ascii="Times New Roman" w:hAnsi="Times New Roman"/>
          <w:sz w:val="28"/>
          <w:szCs w:val="28"/>
        </w:rPr>
        <w:t>авні адміністрації», статті 53-1</w:t>
      </w:r>
      <w:r w:rsidR="009D1A23" w:rsidRPr="00F12FBE">
        <w:rPr>
          <w:rFonts w:ascii="Times New Roman" w:hAnsi="Times New Roman"/>
          <w:sz w:val="28"/>
          <w:szCs w:val="28"/>
        </w:rPr>
        <w:t xml:space="preserve"> Закону України «Про запобігання корупції», </w:t>
      </w:r>
      <w:r w:rsidR="00DF4EFA" w:rsidRPr="00F12FBE">
        <w:rPr>
          <w:rFonts w:ascii="Times New Roman" w:hAnsi="Times New Roman"/>
          <w:sz w:val="28"/>
          <w:szCs w:val="28"/>
        </w:rPr>
        <w:t>статей 4, 15 Закону України «</w:t>
      </w:r>
      <w:r w:rsidR="003A1D75" w:rsidRPr="00F12FBE">
        <w:rPr>
          <w:rFonts w:ascii="Times New Roman" w:hAnsi="Times New Roman"/>
          <w:sz w:val="28"/>
          <w:szCs w:val="28"/>
        </w:rPr>
        <w:t>Пр</w:t>
      </w:r>
      <w:r w:rsidR="00DF4EFA" w:rsidRPr="00F12FBE">
        <w:rPr>
          <w:rFonts w:ascii="Times New Roman" w:hAnsi="Times New Roman"/>
          <w:sz w:val="28"/>
          <w:szCs w:val="28"/>
        </w:rPr>
        <w:t>о правовий режим воєнного стану»</w:t>
      </w:r>
      <w:r w:rsidR="003A1D75" w:rsidRPr="00F12FBE">
        <w:rPr>
          <w:rFonts w:ascii="Times New Roman" w:hAnsi="Times New Roman"/>
          <w:sz w:val="28"/>
          <w:szCs w:val="28"/>
        </w:rPr>
        <w:t xml:space="preserve">, </w:t>
      </w:r>
      <w:r w:rsidR="009D1A23" w:rsidRPr="00F12FBE">
        <w:rPr>
          <w:rFonts w:ascii="Times New Roman" w:hAnsi="Times New Roman"/>
          <w:sz w:val="28"/>
          <w:szCs w:val="28"/>
        </w:rPr>
        <w:t>Указу Президента Ук</w:t>
      </w:r>
      <w:r w:rsidR="00513FA0">
        <w:rPr>
          <w:rFonts w:ascii="Times New Roman" w:hAnsi="Times New Roman"/>
          <w:sz w:val="28"/>
          <w:szCs w:val="28"/>
        </w:rPr>
        <w:t>раїни від 14 лип</w:t>
      </w:r>
      <w:r w:rsidR="00DF4EFA" w:rsidRPr="00F12FBE">
        <w:rPr>
          <w:rFonts w:ascii="Times New Roman" w:hAnsi="Times New Roman"/>
          <w:sz w:val="28"/>
          <w:szCs w:val="28"/>
        </w:rPr>
        <w:t>ня 2025 року №</w:t>
      </w:r>
      <w:r w:rsidR="00513FA0">
        <w:rPr>
          <w:rFonts w:ascii="Times New Roman" w:hAnsi="Times New Roman"/>
          <w:sz w:val="28"/>
          <w:szCs w:val="28"/>
        </w:rPr>
        <w:t>478</w:t>
      </w:r>
      <w:r w:rsidR="009D1A23" w:rsidRPr="00F12FBE">
        <w:rPr>
          <w:rFonts w:ascii="Times New Roman" w:hAnsi="Times New Roman"/>
          <w:sz w:val="28"/>
          <w:szCs w:val="28"/>
        </w:rPr>
        <w:t xml:space="preserve">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</w:t>
      </w:r>
      <w:r w:rsidR="00513FA0">
        <w:rPr>
          <w:rFonts w:ascii="Times New Roman" w:hAnsi="Times New Roman"/>
          <w:sz w:val="28"/>
          <w:szCs w:val="28"/>
        </w:rPr>
        <w:t>воєнного стану в Україні» від 15 липня 2025 року № 4524-</w:t>
      </w:r>
      <w:r w:rsidR="009D1A23" w:rsidRPr="00F12FBE">
        <w:rPr>
          <w:rFonts w:ascii="Times New Roman" w:hAnsi="Times New Roman"/>
          <w:sz w:val="28"/>
          <w:szCs w:val="28"/>
        </w:rPr>
        <w:t xml:space="preserve">ІХ, </w:t>
      </w:r>
      <w:r w:rsidR="00485747" w:rsidRPr="00F12FBE">
        <w:rPr>
          <w:rFonts w:ascii="Times New Roman" w:hAnsi="Times New Roman"/>
          <w:sz w:val="28"/>
          <w:szCs w:val="28"/>
        </w:rPr>
        <w:t>з метою забезпечення належної організації роботи з повідомленнями про порушення вимог Закону України «Про запобігання корупції</w:t>
      </w:r>
      <w:r w:rsidR="008D4EBE" w:rsidRPr="00F12FBE">
        <w:rPr>
          <w:rFonts w:ascii="Times New Roman" w:hAnsi="Times New Roman"/>
          <w:sz w:val="28"/>
          <w:szCs w:val="28"/>
        </w:rPr>
        <w:t>»</w:t>
      </w:r>
      <w:r w:rsidR="00DF4EFA" w:rsidRPr="00F12FBE">
        <w:rPr>
          <w:rFonts w:ascii="Times New Roman" w:hAnsi="Times New Roman"/>
          <w:sz w:val="28"/>
          <w:szCs w:val="28"/>
        </w:rPr>
        <w:t>, на виконання розпорядження начальника Миколаївської обласної військової адміністрації від 21.07.2025 №288-р «Про затвердження Порядку організації роботи з повідомленнями про можливі факти корупційних або пов'язаних з корупцією правопорушень, інших порушень Закону України «Про запобігання корупції», внесеними викривачами, в Миколаївській обласній державній (військовій)  адміністрації</w:t>
      </w:r>
      <w:r w:rsidR="00573E4D">
        <w:rPr>
          <w:rFonts w:ascii="Times New Roman" w:hAnsi="Times New Roman"/>
          <w:sz w:val="28"/>
          <w:szCs w:val="28"/>
        </w:rPr>
        <w:t>»</w:t>
      </w:r>
      <w:r w:rsidR="007B16C2" w:rsidRPr="00F12FBE">
        <w:rPr>
          <w:rFonts w:ascii="Times New Roman" w:hAnsi="Times New Roman"/>
          <w:sz w:val="28"/>
          <w:szCs w:val="28"/>
        </w:rPr>
        <w:t>:</w:t>
      </w:r>
    </w:p>
    <w:p w:rsidR="00485747" w:rsidRPr="00F12FBE" w:rsidRDefault="00485747" w:rsidP="0065210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5747" w:rsidRPr="00F12FBE" w:rsidRDefault="00410162" w:rsidP="004101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1.</w:t>
      </w:r>
      <w:r w:rsidR="00DF4EFA" w:rsidRPr="00F12FBE">
        <w:rPr>
          <w:rFonts w:ascii="Times New Roman" w:hAnsi="Times New Roman"/>
          <w:sz w:val="28"/>
          <w:szCs w:val="28"/>
        </w:rPr>
        <w:t xml:space="preserve"> </w:t>
      </w:r>
      <w:r w:rsidR="00485747" w:rsidRPr="00F12FBE">
        <w:rPr>
          <w:rFonts w:ascii="Times New Roman" w:hAnsi="Times New Roman"/>
          <w:sz w:val="28"/>
          <w:szCs w:val="28"/>
        </w:rPr>
        <w:t>Затвердити Порядок організації роботи з повідомленнями про можливі факти корупційних або пов'язаних з корупцією правопорушень, інших порушень Закону України «Про запобігання корупції», внесеними викривачами, в Первомайській районній</w:t>
      </w:r>
      <w:r w:rsidR="00DF4EFA" w:rsidRPr="00F12FBE">
        <w:rPr>
          <w:rFonts w:ascii="Times New Roman" w:hAnsi="Times New Roman"/>
          <w:sz w:val="28"/>
          <w:szCs w:val="28"/>
        </w:rPr>
        <w:t xml:space="preserve"> державній (</w:t>
      </w:r>
      <w:r w:rsidR="00485747" w:rsidRPr="00F12FBE">
        <w:rPr>
          <w:rFonts w:ascii="Times New Roman" w:hAnsi="Times New Roman"/>
          <w:sz w:val="28"/>
          <w:szCs w:val="28"/>
        </w:rPr>
        <w:t>військовій</w:t>
      </w:r>
      <w:r w:rsidR="00DF4EFA" w:rsidRPr="00F12FBE">
        <w:rPr>
          <w:rFonts w:ascii="Times New Roman" w:hAnsi="Times New Roman"/>
          <w:sz w:val="28"/>
          <w:szCs w:val="28"/>
        </w:rPr>
        <w:t>)</w:t>
      </w:r>
      <w:r w:rsidR="00485747" w:rsidRPr="00F12FBE">
        <w:rPr>
          <w:rFonts w:ascii="Times New Roman" w:hAnsi="Times New Roman"/>
          <w:sz w:val="28"/>
          <w:szCs w:val="28"/>
        </w:rPr>
        <w:t xml:space="preserve"> адміністрації (далі - Порядок), що додається.</w:t>
      </w:r>
    </w:p>
    <w:p w:rsidR="00485747" w:rsidRPr="00F12FBE" w:rsidRDefault="00485747" w:rsidP="0041016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747" w:rsidRPr="00F12FBE" w:rsidRDefault="00410162" w:rsidP="004101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2.</w:t>
      </w:r>
      <w:r w:rsidR="00DF4EFA" w:rsidRPr="00F12FBE">
        <w:rPr>
          <w:rFonts w:ascii="Times New Roman" w:hAnsi="Times New Roman"/>
          <w:sz w:val="28"/>
          <w:szCs w:val="28"/>
        </w:rPr>
        <w:t xml:space="preserve"> </w:t>
      </w:r>
      <w:r w:rsidR="009D1A23" w:rsidRPr="00F12FBE">
        <w:rPr>
          <w:rFonts w:ascii="Times New Roman" w:hAnsi="Times New Roman"/>
          <w:sz w:val="28"/>
          <w:szCs w:val="28"/>
        </w:rPr>
        <w:t>Керівникам структурних підрозділів районної</w:t>
      </w:r>
      <w:r w:rsidR="00DF4EFA" w:rsidRPr="00F12FBE">
        <w:rPr>
          <w:rFonts w:ascii="Times New Roman" w:hAnsi="Times New Roman"/>
          <w:sz w:val="28"/>
          <w:szCs w:val="28"/>
        </w:rPr>
        <w:t xml:space="preserve"> державної</w:t>
      </w:r>
      <w:r w:rsidR="007B16C2" w:rsidRPr="00F12FBE">
        <w:rPr>
          <w:rFonts w:ascii="Times New Roman" w:hAnsi="Times New Roman"/>
          <w:sz w:val="28"/>
          <w:szCs w:val="28"/>
        </w:rPr>
        <w:t xml:space="preserve"> </w:t>
      </w:r>
      <w:r w:rsidR="00DF4EFA" w:rsidRPr="00F12FBE">
        <w:rPr>
          <w:rFonts w:ascii="Times New Roman" w:hAnsi="Times New Roman"/>
          <w:sz w:val="28"/>
          <w:szCs w:val="28"/>
        </w:rPr>
        <w:t>(</w:t>
      </w:r>
      <w:r w:rsidR="007B16C2" w:rsidRPr="00F12FBE">
        <w:rPr>
          <w:rFonts w:ascii="Times New Roman" w:hAnsi="Times New Roman"/>
          <w:sz w:val="28"/>
          <w:szCs w:val="28"/>
        </w:rPr>
        <w:t>військової</w:t>
      </w:r>
      <w:r w:rsidR="00DF4EFA" w:rsidRPr="00F12FBE">
        <w:rPr>
          <w:rFonts w:ascii="Times New Roman" w:hAnsi="Times New Roman"/>
          <w:sz w:val="28"/>
          <w:szCs w:val="28"/>
        </w:rPr>
        <w:t xml:space="preserve">) </w:t>
      </w:r>
      <w:r w:rsidR="009D1A23" w:rsidRPr="00F12FBE">
        <w:rPr>
          <w:rFonts w:ascii="Times New Roman" w:hAnsi="Times New Roman"/>
          <w:sz w:val="28"/>
          <w:szCs w:val="28"/>
        </w:rPr>
        <w:t xml:space="preserve"> адміністрації </w:t>
      </w:r>
      <w:r w:rsidR="00DF4EFA" w:rsidRPr="00F12FBE">
        <w:rPr>
          <w:rFonts w:ascii="Times New Roman" w:hAnsi="Times New Roman"/>
          <w:sz w:val="28"/>
          <w:szCs w:val="28"/>
        </w:rPr>
        <w:t xml:space="preserve">та її апарату </w:t>
      </w:r>
      <w:r w:rsidR="009D1A23" w:rsidRPr="00F12FBE">
        <w:rPr>
          <w:rFonts w:ascii="Times New Roman" w:hAnsi="Times New Roman"/>
          <w:sz w:val="28"/>
          <w:szCs w:val="28"/>
        </w:rPr>
        <w:t>забезпечити ознайомлення працівників структурних підрозділів</w:t>
      </w:r>
      <w:r w:rsidR="00485747" w:rsidRPr="00F12FBE">
        <w:rPr>
          <w:rFonts w:ascii="Times New Roman" w:hAnsi="Times New Roman"/>
          <w:sz w:val="28"/>
          <w:szCs w:val="28"/>
        </w:rPr>
        <w:t xml:space="preserve"> із Порядком</w:t>
      </w:r>
      <w:r w:rsidR="009D1A23" w:rsidRPr="00F12FBE">
        <w:rPr>
          <w:rFonts w:ascii="Times New Roman" w:hAnsi="Times New Roman"/>
          <w:sz w:val="28"/>
          <w:szCs w:val="28"/>
        </w:rPr>
        <w:t>.</w:t>
      </w:r>
    </w:p>
    <w:p w:rsidR="00485747" w:rsidRPr="00F12FBE" w:rsidRDefault="00485747" w:rsidP="0041016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Pr="00F12FBE" w:rsidRDefault="00410162" w:rsidP="004101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3.</w:t>
      </w:r>
      <w:r w:rsidR="00DF4EFA" w:rsidRPr="00F12FBE">
        <w:rPr>
          <w:rFonts w:ascii="Times New Roman" w:hAnsi="Times New Roman"/>
          <w:sz w:val="28"/>
          <w:szCs w:val="28"/>
        </w:rPr>
        <w:t xml:space="preserve"> </w:t>
      </w:r>
      <w:r w:rsidR="00A86F6D" w:rsidRPr="00F12FBE">
        <w:rPr>
          <w:rFonts w:ascii="Times New Roman" w:hAnsi="Times New Roman"/>
          <w:sz w:val="28"/>
          <w:szCs w:val="28"/>
        </w:rPr>
        <w:t>Контроль за виконанням</w:t>
      </w:r>
      <w:r w:rsidR="00DF4EFA" w:rsidRPr="00F12FBE">
        <w:rPr>
          <w:rFonts w:ascii="Times New Roman" w:hAnsi="Times New Roman"/>
          <w:sz w:val="28"/>
          <w:szCs w:val="28"/>
        </w:rPr>
        <w:t xml:space="preserve"> цього</w:t>
      </w:r>
      <w:r w:rsidR="00A86F6D" w:rsidRPr="00F12FBE">
        <w:rPr>
          <w:rFonts w:ascii="Times New Roman" w:hAnsi="Times New Roman"/>
          <w:sz w:val="28"/>
          <w:szCs w:val="28"/>
        </w:rPr>
        <w:t xml:space="preserve"> розпорядження </w:t>
      </w:r>
      <w:r w:rsidR="00540527" w:rsidRPr="00F12FBE">
        <w:rPr>
          <w:rFonts w:ascii="Times New Roman" w:hAnsi="Times New Roman"/>
          <w:sz w:val="28"/>
          <w:szCs w:val="28"/>
        </w:rPr>
        <w:t>залишаю за собою.</w:t>
      </w:r>
    </w:p>
    <w:p w:rsidR="00A86F6D" w:rsidRPr="00F12FBE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Pr="00F12FBE" w:rsidRDefault="00E83D49" w:rsidP="00485747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Виконувач функцій і повноважень</w:t>
      </w:r>
    </w:p>
    <w:p w:rsidR="00E83D49" w:rsidRPr="00F12FBE" w:rsidRDefault="00E83D49" w:rsidP="00485747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начальника районної військової</w:t>
      </w:r>
    </w:p>
    <w:p w:rsidR="00E83D49" w:rsidRPr="00F12FBE" w:rsidRDefault="00E83D49" w:rsidP="00485747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 xml:space="preserve">адміністрації, перший заступник </w:t>
      </w:r>
    </w:p>
    <w:p w:rsidR="00E83D49" w:rsidRPr="00F12FBE" w:rsidRDefault="00E83D49" w:rsidP="00485747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начальника районної військової адміністрації</w:t>
      </w:r>
      <w:r w:rsidR="00ED3910">
        <w:rPr>
          <w:rFonts w:ascii="Times New Roman" w:hAnsi="Times New Roman"/>
          <w:sz w:val="28"/>
          <w:szCs w:val="28"/>
        </w:rPr>
        <w:t xml:space="preserve">                             </w:t>
      </w:r>
      <w:r w:rsidRPr="00F12FBE">
        <w:rPr>
          <w:rFonts w:ascii="Times New Roman" w:hAnsi="Times New Roman"/>
          <w:sz w:val="28"/>
          <w:szCs w:val="28"/>
        </w:rPr>
        <w:t>Олег ЮРЧЕНКО</w:t>
      </w:r>
    </w:p>
    <w:p w:rsidR="00A86F6D" w:rsidRPr="00F12FBE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Pr="00F12FBE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527" w:rsidRPr="00F12FBE" w:rsidRDefault="00540527" w:rsidP="007A320D">
      <w:pPr>
        <w:jc w:val="both"/>
        <w:rPr>
          <w:rFonts w:ascii="Times New Roman" w:hAnsi="Times New Roman"/>
          <w:sz w:val="28"/>
          <w:szCs w:val="28"/>
        </w:rPr>
      </w:pPr>
    </w:p>
    <w:p w:rsidR="00540527" w:rsidRPr="00F12FBE" w:rsidRDefault="00540527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650" w:rsidRDefault="00F37650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650" w:rsidRDefault="00F37650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650" w:rsidRPr="00F12FBE" w:rsidRDefault="00F37650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038" w:rsidRPr="00F12FBE" w:rsidRDefault="00C57038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A73" w:rsidRPr="00F12FBE" w:rsidRDefault="00305A67" w:rsidP="00B9724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2FBE">
        <w:rPr>
          <w:rFonts w:ascii="Times New Roman" w:hAnsi="Times New Roman"/>
          <w:sz w:val="28"/>
          <w:szCs w:val="28"/>
        </w:rPr>
        <w:lastRenderedPageBreak/>
        <w:t>___________________________________________________________</w:t>
      </w:r>
    </w:p>
    <w:sectPr w:rsidR="00DE0A73" w:rsidRPr="00F12FBE" w:rsidSect="00ED3910">
      <w:headerReference w:type="even" r:id="rId9"/>
      <w:headerReference w:type="default" r:id="rId10"/>
      <w:pgSz w:w="11906" w:h="16838"/>
      <w:pgMar w:top="107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E1" w:rsidRDefault="00661AE1">
      <w:r>
        <w:separator/>
      </w:r>
    </w:p>
  </w:endnote>
  <w:endnote w:type="continuationSeparator" w:id="0">
    <w:p w:rsidR="00661AE1" w:rsidRDefault="0066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E1" w:rsidRDefault="00661AE1">
      <w:r>
        <w:separator/>
      </w:r>
    </w:p>
  </w:footnote>
  <w:footnote w:type="continuationSeparator" w:id="0">
    <w:p w:rsidR="00661AE1" w:rsidRDefault="0066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63" w:rsidRDefault="00B67463" w:rsidP="00B674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463" w:rsidRDefault="00B67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63" w:rsidRPr="00933369" w:rsidRDefault="00B67463" w:rsidP="00B67463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933369">
      <w:rPr>
        <w:rStyle w:val="a7"/>
        <w:rFonts w:ascii="Times New Roman" w:hAnsi="Times New Roman"/>
        <w:sz w:val="28"/>
        <w:szCs w:val="28"/>
      </w:rPr>
      <w:fldChar w:fldCharType="begin"/>
    </w:r>
    <w:r w:rsidRPr="00933369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933369">
      <w:rPr>
        <w:rStyle w:val="a7"/>
        <w:rFonts w:ascii="Times New Roman" w:hAnsi="Times New Roman"/>
        <w:sz w:val="28"/>
        <w:szCs w:val="28"/>
      </w:rPr>
      <w:fldChar w:fldCharType="separate"/>
    </w:r>
    <w:r w:rsidR="0084377F">
      <w:rPr>
        <w:rStyle w:val="a7"/>
        <w:rFonts w:ascii="Times New Roman" w:hAnsi="Times New Roman"/>
        <w:noProof/>
        <w:sz w:val="28"/>
        <w:szCs w:val="28"/>
      </w:rPr>
      <w:t>3</w:t>
    </w:r>
    <w:r w:rsidRPr="00933369">
      <w:rPr>
        <w:rStyle w:val="a7"/>
        <w:rFonts w:ascii="Times New Roman" w:hAnsi="Times New Roman"/>
        <w:sz w:val="28"/>
        <w:szCs w:val="28"/>
      </w:rPr>
      <w:fldChar w:fldCharType="end"/>
    </w:r>
  </w:p>
  <w:p w:rsidR="00B67463" w:rsidRPr="005F242A" w:rsidRDefault="00B67463" w:rsidP="00B67463">
    <w:pPr>
      <w:pStyle w:val="a5"/>
      <w:jc w:val="center"/>
      <w:rPr>
        <w:rFonts w:ascii="Times New Roman" w:hAnsi="Times New Roman"/>
        <w:sz w:val="2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CA7"/>
    <w:multiLevelType w:val="multilevel"/>
    <w:tmpl w:val="C4A46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11935"/>
    <w:multiLevelType w:val="hybridMultilevel"/>
    <w:tmpl w:val="AC98D79C"/>
    <w:lvl w:ilvl="0" w:tplc="CF3017EA">
      <w:start w:val="1"/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>
    <w:nsid w:val="1E0D18E8"/>
    <w:multiLevelType w:val="multilevel"/>
    <w:tmpl w:val="89FC0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9149D"/>
    <w:multiLevelType w:val="multilevel"/>
    <w:tmpl w:val="DC429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471C9C"/>
    <w:multiLevelType w:val="hybridMultilevel"/>
    <w:tmpl w:val="95C4FD6C"/>
    <w:lvl w:ilvl="0" w:tplc="82FC91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3D457A"/>
    <w:multiLevelType w:val="hybridMultilevel"/>
    <w:tmpl w:val="F1B41FA4"/>
    <w:lvl w:ilvl="0" w:tplc="9C7CE4F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6D157F"/>
    <w:multiLevelType w:val="multilevel"/>
    <w:tmpl w:val="A320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1D76BB"/>
    <w:multiLevelType w:val="hybridMultilevel"/>
    <w:tmpl w:val="E6D88878"/>
    <w:lvl w:ilvl="0" w:tplc="21785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3C38A2"/>
    <w:multiLevelType w:val="hybridMultilevel"/>
    <w:tmpl w:val="F1B41FA4"/>
    <w:lvl w:ilvl="0" w:tplc="9C7CE4F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064E02"/>
    <w:multiLevelType w:val="hybridMultilevel"/>
    <w:tmpl w:val="BC7A429C"/>
    <w:lvl w:ilvl="0" w:tplc="AF6E7D06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853FF"/>
    <w:multiLevelType w:val="hybridMultilevel"/>
    <w:tmpl w:val="C62E83E0"/>
    <w:lvl w:ilvl="0" w:tplc="F1EA4DEC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3E29A5"/>
    <w:multiLevelType w:val="hybridMultilevel"/>
    <w:tmpl w:val="78B64028"/>
    <w:lvl w:ilvl="0" w:tplc="2758DE6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C753EF"/>
    <w:multiLevelType w:val="multilevel"/>
    <w:tmpl w:val="6BDAE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540E1A"/>
    <w:multiLevelType w:val="hybridMultilevel"/>
    <w:tmpl w:val="AC4A378E"/>
    <w:lvl w:ilvl="0" w:tplc="F2428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0C8"/>
    <w:rsid w:val="00013148"/>
    <w:rsid w:val="000265AB"/>
    <w:rsid w:val="000446C8"/>
    <w:rsid w:val="00061658"/>
    <w:rsid w:val="00066214"/>
    <w:rsid w:val="000A6879"/>
    <w:rsid w:val="000E7273"/>
    <w:rsid w:val="000E74A3"/>
    <w:rsid w:val="00136D08"/>
    <w:rsid w:val="001410A2"/>
    <w:rsid w:val="00175950"/>
    <w:rsid w:val="00183DFD"/>
    <w:rsid w:val="001B0DF1"/>
    <w:rsid w:val="001C1BBB"/>
    <w:rsid w:val="002361A9"/>
    <w:rsid w:val="00277C33"/>
    <w:rsid w:val="0029756F"/>
    <w:rsid w:val="002A3BC4"/>
    <w:rsid w:val="002F5BA5"/>
    <w:rsid w:val="00305A67"/>
    <w:rsid w:val="00326F70"/>
    <w:rsid w:val="0033453A"/>
    <w:rsid w:val="0034281E"/>
    <w:rsid w:val="00384ADB"/>
    <w:rsid w:val="003A1D75"/>
    <w:rsid w:val="003D3F74"/>
    <w:rsid w:val="003F0CBA"/>
    <w:rsid w:val="00410162"/>
    <w:rsid w:val="00420820"/>
    <w:rsid w:val="00452D57"/>
    <w:rsid w:val="00485747"/>
    <w:rsid w:val="00491641"/>
    <w:rsid w:val="004B498F"/>
    <w:rsid w:val="00513FA0"/>
    <w:rsid w:val="00521899"/>
    <w:rsid w:val="005367A5"/>
    <w:rsid w:val="00540527"/>
    <w:rsid w:val="0054477C"/>
    <w:rsid w:val="00573E4D"/>
    <w:rsid w:val="005852A9"/>
    <w:rsid w:val="00596A31"/>
    <w:rsid w:val="005C2586"/>
    <w:rsid w:val="006013D6"/>
    <w:rsid w:val="006050C4"/>
    <w:rsid w:val="0065210B"/>
    <w:rsid w:val="00661AE1"/>
    <w:rsid w:val="006772D5"/>
    <w:rsid w:val="006F3BF9"/>
    <w:rsid w:val="006F7A9D"/>
    <w:rsid w:val="00754328"/>
    <w:rsid w:val="007A320D"/>
    <w:rsid w:val="007B16C2"/>
    <w:rsid w:val="007B34DC"/>
    <w:rsid w:val="007C37F5"/>
    <w:rsid w:val="00822175"/>
    <w:rsid w:val="00837505"/>
    <w:rsid w:val="00842C93"/>
    <w:rsid w:val="0084377F"/>
    <w:rsid w:val="00851BAA"/>
    <w:rsid w:val="00871508"/>
    <w:rsid w:val="008D4EBE"/>
    <w:rsid w:val="008E68FC"/>
    <w:rsid w:val="008F6438"/>
    <w:rsid w:val="009251E4"/>
    <w:rsid w:val="00967A07"/>
    <w:rsid w:val="0098555E"/>
    <w:rsid w:val="009C0279"/>
    <w:rsid w:val="009D00F4"/>
    <w:rsid w:val="009D1A23"/>
    <w:rsid w:val="009F6CAF"/>
    <w:rsid w:val="00A20FC6"/>
    <w:rsid w:val="00A23990"/>
    <w:rsid w:val="00A31A08"/>
    <w:rsid w:val="00A3304A"/>
    <w:rsid w:val="00A66B0A"/>
    <w:rsid w:val="00A70D5B"/>
    <w:rsid w:val="00A86F6D"/>
    <w:rsid w:val="00AA6E59"/>
    <w:rsid w:val="00AB733E"/>
    <w:rsid w:val="00AC05F4"/>
    <w:rsid w:val="00AE11EA"/>
    <w:rsid w:val="00B002A6"/>
    <w:rsid w:val="00B00F20"/>
    <w:rsid w:val="00B13CBB"/>
    <w:rsid w:val="00B46495"/>
    <w:rsid w:val="00B67463"/>
    <w:rsid w:val="00B90191"/>
    <w:rsid w:val="00B92D4A"/>
    <w:rsid w:val="00B944B1"/>
    <w:rsid w:val="00B9724B"/>
    <w:rsid w:val="00BE3F42"/>
    <w:rsid w:val="00C00D24"/>
    <w:rsid w:val="00C15CD7"/>
    <w:rsid w:val="00C17ADD"/>
    <w:rsid w:val="00C23E4F"/>
    <w:rsid w:val="00C47E7E"/>
    <w:rsid w:val="00C57038"/>
    <w:rsid w:val="00C642FC"/>
    <w:rsid w:val="00C705C5"/>
    <w:rsid w:val="00C7221B"/>
    <w:rsid w:val="00C95E8F"/>
    <w:rsid w:val="00CA7609"/>
    <w:rsid w:val="00CE0255"/>
    <w:rsid w:val="00CE1A07"/>
    <w:rsid w:val="00CE3C35"/>
    <w:rsid w:val="00CF509E"/>
    <w:rsid w:val="00D079D3"/>
    <w:rsid w:val="00D16A47"/>
    <w:rsid w:val="00D275E0"/>
    <w:rsid w:val="00D35FF0"/>
    <w:rsid w:val="00D66F78"/>
    <w:rsid w:val="00D8070B"/>
    <w:rsid w:val="00DD7B40"/>
    <w:rsid w:val="00DE0A73"/>
    <w:rsid w:val="00DF4EFA"/>
    <w:rsid w:val="00E32D67"/>
    <w:rsid w:val="00E629F6"/>
    <w:rsid w:val="00E7789C"/>
    <w:rsid w:val="00E83946"/>
    <w:rsid w:val="00E83D49"/>
    <w:rsid w:val="00EA552B"/>
    <w:rsid w:val="00EB16A2"/>
    <w:rsid w:val="00EC1872"/>
    <w:rsid w:val="00ED00C8"/>
    <w:rsid w:val="00ED28AB"/>
    <w:rsid w:val="00ED3910"/>
    <w:rsid w:val="00ED74A1"/>
    <w:rsid w:val="00EE344C"/>
    <w:rsid w:val="00EF2E79"/>
    <w:rsid w:val="00F0124E"/>
    <w:rsid w:val="00F118EF"/>
    <w:rsid w:val="00F12FBE"/>
    <w:rsid w:val="00F17A4C"/>
    <w:rsid w:val="00F37650"/>
    <w:rsid w:val="00F51096"/>
    <w:rsid w:val="00F525FC"/>
    <w:rsid w:val="00F569AD"/>
    <w:rsid w:val="00FB4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D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37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7505"/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page number"/>
    <w:basedOn w:val="a0"/>
    <w:rsid w:val="00837505"/>
  </w:style>
  <w:style w:type="paragraph" w:styleId="a8">
    <w:name w:val="List Paragraph"/>
    <w:basedOn w:val="a"/>
    <w:uiPriority w:val="34"/>
    <w:qFormat/>
    <w:rsid w:val="00C7221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722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2">
    <w:name w:val="Основной текст (2)"/>
    <w:basedOn w:val="a0"/>
    <w:rsid w:val="00540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540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a">
    <w:name w:val="Table Grid"/>
    <w:basedOn w:val="a1"/>
    <w:uiPriority w:val="59"/>
    <w:rsid w:val="0054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540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326F70"/>
    <w:rPr>
      <w:color w:val="0000FF" w:themeColor="hyperlink"/>
      <w:u w:val="single"/>
    </w:rPr>
  </w:style>
  <w:style w:type="paragraph" w:customStyle="1" w:styleId="ac">
    <w:name w:val="[Без стиля]"/>
    <w:rsid w:val="00B6746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6746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B6746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B6746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c"/>
    <w:uiPriority w:val="99"/>
    <w:rsid w:val="00B6746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table" w:customStyle="1" w:styleId="1">
    <w:name w:val="Сетка таблицы светлая1"/>
    <w:basedOn w:val="a1"/>
    <w:uiPriority w:val="40"/>
    <w:rsid w:val="00B67463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305A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05A67"/>
  </w:style>
  <w:style w:type="paragraph" w:customStyle="1" w:styleId="rvps2">
    <w:name w:val="rvps2"/>
    <w:basedOn w:val="a"/>
    <w:rsid w:val="00305A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2025-08-13T11:09:00Z</cp:lastPrinted>
  <dcterms:created xsi:type="dcterms:W3CDTF">2025-08-08T05:54:00Z</dcterms:created>
  <dcterms:modified xsi:type="dcterms:W3CDTF">2025-08-18T12:24:00Z</dcterms:modified>
</cp:coreProperties>
</file>