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49" w:rsidRPr="00C3178B" w:rsidRDefault="001D6649" w:rsidP="00D13A05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C3178B">
        <w:rPr>
          <w:color w:val="FFFFFF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 o:ole="" filled="t">
            <v:fill color2="black"/>
            <v:imagedata r:id="rId4" o:title=""/>
          </v:shape>
          <o:OLEObject Type="Embed" ProgID="Word.Picture.8" ShapeID="_x0000_i1025" DrawAspect="Content" ObjectID="_1817109509" r:id="rId5"/>
        </w:object>
      </w:r>
    </w:p>
    <w:p w:rsidR="001D6649" w:rsidRPr="00C3178B" w:rsidRDefault="001D6649" w:rsidP="00D13A05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tbl>
      <w:tblPr>
        <w:tblW w:w="10126" w:type="dxa"/>
        <w:tblLook w:val="00A0"/>
      </w:tblPr>
      <w:tblGrid>
        <w:gridCol w:w="3448"/>
        <w:gridCol w:w="17"/>
        <w:gridCol w:w="3293"/>
        <w:gridCol w:w="17"/>
        <w:gridCol w:w="3135"/>
        <w:gridCol w:w="216"/>
      </w:tblGrid>
      <w:tr w:rsidR="00CB54B8" w:rsidRPr="008017C3" w:rsidTr="000A11F2">
        <w:tc>
          <w:tcPr>
            <w:tcW w:w="10126" w:type="dxa"/>
            <w:gridSpan w:val="6"/>
          </w:tcPr>
          <w:p w:rsidR="00CB54B8" w:rsidRPr="008017C3" w:rsidRDefault="00CB54B8" w:rsidP="009002A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8017C3"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CB54B8" w:rsidRPr="008017C3" w:rsidTr="000A11F2">
        <w:trPr>
          <w:trHeight w:val="458"/>
        </w:trPr>
        <w:tc>
          <w:tcPr>
            <w:tcW w:w="10126" w:type="dxa"/>
            <w:gridSpan w:val="6"/>
          </w:tcPr>
          <w:p w:rsidR="00CB54B8" w:rsidRPr="008017C3" w:rsidRDefault="00CB54B8" w:rsidP="009002AF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8017C3">
              <w:rPr>
                <w:b/>
                <w:sz w:val="28"/>
                <w:szCs w:val="28"/>
              </w:rPr>
              <w:t>МИКОЛАЇВСЬКОЇ ОБЛАСТІ</w:t>
            </w:r>
          </w:p>
        </w:tc>
      </w:tr>
      <w:tr w:rsidR="00CB54B8" w:rsidRPr="008017C3" w:rsidTr="000A11F2">
        <w:tc>
          <w:tcPr>
            <w:tcW w:w="10126" w:type="dxa"/>
            <w:gridSpan w:val="6"/>
          </w:tcPr>
          <w:p w:rsidR="00CB54B8" w:rsidRPr="008017C3" w:rsidRDefault="00CB54B8" w:rsidP="009002AF">
            <w:pPr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CB54B8" w:rsidRPr="00D26957" w:rsidRDefault="00CB54B8" w:rsidP="009002AF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26957">
              <w:rPr>
                <w:b/>
                <w:sz w:val="28"/>
                <w:szCs w:val="28"/>
                <w:shd w:val="clear" w:color="auto" w:fill="FFFFFF"/>
              </w:rPr>
              <w:t>ПЕРВОМАЙСЬКА РАЙОННА ВІЙСЬКОВА АДМІНІСТРАЦІЯ</w:t>
            </w:r>
          </w:p>
          <w:p w:rsidR="00CB54B8" w:rsidRPr="008017C3" w:rsidRDefault="00CB54B8" w:rsidP="009002AF">
            <w:pPr>
              <w:jc w:val="center"/>
            </w:pPr>
          </w:p>
        </w:tc>
      </w:tr>
      <w:tr w:rsidR="00CB54B8" w:rsidRPr="004002F7" w:rsidTr="000A11F2">
        <w:tc>
          <w:tcPr>
            <w:tcW w:w="10126" w:type="dxa"/>
            <w:gridSpan w:val="6"/>
          </w:tcPr>
          <w:p w:rsidR="00CB54B8" w:rsidRPr="004002F7" w:rsidRDefault="00CB54B8" w:rsidP="009002AF">
            <w:pPr>
              <w:spacing w:line="397" w:lineRule="atLeast"/>
              <w:jc w:val="center"/>
              <w:rPr>
                <w:sz w:val="28"/>
                <w:szCs w:val="28"/>
              </w:rPr>
            </w:pPr>
            <w:r w:rsidRPr="004002F7">
              <w:rPr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r w:rsidRPr="004002F7">
              <w:rPr>
                <w:b/>
                <w:sz w:val="32"/>
                <w:szCs w:val="32"/>
              </w:rPr>
              <w:t>Н</w:t>
            </w:r>
            <w:proofErr w:type="spellEnd"/>
            <w:r w:rsidRPr="004002F7">
              <w:rPr>
                <w:b/>
                <w:sz w:val="32"/>
                <w:szCs w:val="32"/>
              </w:rPr>
              <w:t xml:space="preserve"> Я</w:t>
            </w:r>
          </w:p>
        </w:tc>
      </w:tr>
      <w:tr w:rsidR="00CB54B8" w:rsidRPr="004002F7" w:rsidTr="000A11F2">
        <w:trPr>
          <w:gridAfter w:val="3"/>
          <w:wAfter w:w="3368" w:type="dxa"/>
        </w:trPr>
        <w:tc>
          <w:tcPr>
            <w:tcW w:w="3448" w:type="dxa"/>
          </w:tcPr>
          <w:p w:rsidR="00CB54B8" w:rsidRPr="004002F7" w:rsidRDefault="00CB54B8" w:rsidP="009002AF"/>
        </w:tc>
        <w:tc>
          <w:tcPr>
            <w:tcW w:w="3310" w:type="dxa"/>
            <w:gridSpan w:val="2"/>
          </w:tcPr>
          <w:p w:rsidR="00CB54B8" w:rsidRPr="004002F7" w:rsidRDefault="00CB54B8" w:rsidP="009002AF"/>
        </w:tc>
      </w:tr>
      <w:tr w:rsidR="001D6649" w:rsidRPr="00C3178B" w:rsidTr="000A11F2">
        <w:tblPrEx>
          <w:jc w:val="center"/>
          <w:tblLook w:val="01E0"/>
        </w:tblPrEx>
        <w:trPr>
          <w:gridAfter w:val="1"/>
          <w:wAfter w:w="216" w:type="dxa"/>
          <w:trHeight w:val="271"/>
          <w:jc w:val="center"/>
        </w:trPr>
        <w:tc>
          <w:tcPr>
            <w:tcW w:w="3465" w:type="dxa"/>
            <w:gridSpan w:val="2"/>
          </w:tcPr>
          <w:p w:rsidR="001D6649" w:rsidRPr="00CB54B8" w:rsidRDefault="00CB54B8" w:rsidP="000A11F2">
            <w:pPr>
              <w:ind w:right="-262"/>
              <w:rPr>
                <w:b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  </w:t>
            </w:r>
            <w:r w:rsidR="000A11F2"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="000A11F2" w:rsidRPr="000A11F2"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ід </w:t>
            </w:r>
            <w:r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14  серпня  </w:t>
            </w:r>
            <w:r w:rsidRPr="00CB54B8"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>2025</w:t>
            </w:r>
            <w:r w:rsidR="001D6649" w:rsidRPr="00CB54B8"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 w:rsidR="001D6649" w:rsidRPr="00CB54B8">
              <w:rPr>
                <w:b/>
                <w:color w:val="000000"/>
                <w:spacing w:val="-2"/>
                <w:sz w:val="28"/>
                <w:szCs w:val="28"/>
                <w:u w:val="single"/>
              </w:rPr>
              <w:t>року</w:t>
            </w:r>
          </w:p>
        </w:tc>
        <w:tc>
          <w:tcPr>
            <w:tcW w:w="3310" w:type="dxa"/>
            <w:gridSpan w:val="2"/>
          </w:tcPr>
          <w:p w:rsidR="001D6649" w:rsidRPr="00C3178B" w:rsidRDefault="001D6649" w:rsidP="00CB54B8">
            <w:pPr>
              <w:spacing w:line="360" w:lineRule="auto"/>
              <w:ind w:firstLine="709"/>
              <w:rPr>
                <w:b/>
              </w:rPr>
            </w:pPr>
            <w:r w:rsidRPr="00C3178B">
              <w:rPr>
                <w:b/>
                <w:sz w:val="28"/>
              </w:rPr>
              <w:t xml:space="preserve"> Первомайськ</w:t>
            </w:r>
          </w:p>
        </w:tc>
        <w:tc>
          <w:tcPr>
            <w:tcW w:w="3135" w:type="dxa"/>
          </w:tcPr>
          <w:p w:rsidR="001D6649" w:rsidRPr="00CB54B8" w:rsidRDefault="00CB54B8" w:rsidP="00AB62F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  <w:u w:val="single"/>
              </w:rPr>
            </w:pPr>
            <w:r w:rsidRPr="00CB54B8">
              <w:rPr>
                <w:b/>
                <w:sz w:val="28"/>
                <w:szCs w:val="28"/>
                <w:u w:val="single"/>
              </w:rPr>
              <w:t>№103</w:t>
            </w:r>
            <w:r w:rsidR="001D6649" w:rsidRPr="00CB54B8">
              <w:rPr>
                <w:b/>
                <w:sz w:val="28"/>
                <w:szCs w:val="28"/>
                <w:u w:val="single"/>
              </w:rPr>
              <w:t>-р</w:t>
            </w:r>
            <w:r w:rsidRPr="00CB54B8">
              <w:rPr>
                <w:b/>
                <w:sz w:val="28"/>
                <w:szCs w:val="28"/>
                <w:u w:val="single"/>
              </w:rPr>
              <w:t>/в</w:t>
            </w:r>
          </w:p>
        </w:tc>
      </w:tr>
    </w:tbl>
    <w:p w:rsidR="001D6649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Pr="00C3178B" w:rsidRDefault="001D6649" w:rsidP="00D13A0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631"/>
      </w:tblGrid>
      <w:tr w:rsidR="001D6649" w:rsidRPr="0096792D" w:rsidTr="00CB54B8">
        <w:trPr>
          <w:trHeight w:val="1529"/>
        </w:trPr>
        <w:tc>
          <w:tcPr>
            <w:tcW w:w="4631" w:type="dxa"/>
          </w:tcPr>
          <w:p w:rsidR="001D6649" w:rsidRPr="0096792D" w:rsidRDefault="00CB54B8" w:rsidP="00AB6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конкурсну комісію</w:t>
            </w:r>
            <w:r w:rsidR="001D6649">
              <w:rPr>
                <w:sz w:val="28"/>
                <w:szCs w:val="28"/>
              </w:rPr>
              <w:t xml:space="preserve"> </w:t>
            </w:r>
            <w:r w:rsidR="001D6649" w:rsidRPr="0096792D">
              <w:rPr>
                <w:sz w:val="28"/>
                <w:szCs w:val="28"/>
              </w:rPr>
              <w:t xml:space="preserve">Первомайської  районної </w:t>
            </w:r>
            <w:r w:rsidR="000A11F2">
              <w:rPr>
                <w:sz w:val="28"/>
                <w:szCs w:val="28"/>
              </w:rPr>
              <w:t>державної (</w:t>
            </w:r>
            <w:r>
              <w:rPr>
                <w:sz w:val="28"/>
                <w:szCs w:val="28"/>
              </w:rPr>
              <w:t>військов</w:t>
            </w:r>
            <w:r w:rsidR="001D6649" w:rsidRPr="00CB54B8">
              <w:rPr>
                <w:sz w:val="28"/>
                <w:szCs w:val="28"/>
              </w:rPr>
              <w:t>ої</w:t>
            </w:r>
            <w:r w:rsidR="000A11F2">
              <w:rPr>
                <w:sz w:val="28"/>
                <w:szCs w:val="28"/>
              </w:rPr>
              <w:t>)</w:t>
            </w:r>
            <w:r w:rsidR="001D6649" w:rsidRPr="0096792D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1D6649" w:rsidRPr="0096792D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Pr="0096792D" w:rsidRDefault="001D6649" w:rsidP="00D13A05">
      <w:pPr>
        <w:ind w:firstLine="708"/>
        <w:jc w:val="both"/>
        <w:rPr>
          <w:bCs/>
          <w:sz w:val="28"/>
          <w:szCs w:val="28"/>
        </w:rPr>
      </w:pPr>
      <w:r w:rsidRPr="0096792D">
        <w:rPr>
          <w:sz w:val="28"/>
          <w:szCs w:val="28"/>
        </w:rPr>
        <w:t>Відповідно д</w:t>
      </w:r>
      <w:r>
        <w:rPr>
          <w:sz w:val="28"/>
          <w:szCs w:val="28"/>
        </w:rPr>
        <w:t xml:space="preserve">о пунктів 1, 2, 7 </w:t>
      </w:r>
      <w:r w:rsidRPr="00E15B6C">
        <w:rPr>
          <w:sz w:val="28"/>
          <w:szCs w:val="28"/>
        </w:rPr>
        <w:t xml:space="preserve">частини першої </w:t>
      </w:r>
      <w:r w:rsidRPr="0096792D">
        <w:rPr>
          <w:sz w:val="28"/>
          <w:szCs w:val="28"/>
        </w:rPr>
        <w:t>статті 119 Конституції України</w:t>
      </w:r>
      <w:r>
        <w:rPr>
          <w:sz w:val="28"/>
          <w:szCs w:val="28"/>
        </w:rPr>
        <w:t>, пунктів 1, 2, 7 частини першої статті 2, статей 6</w:t>
      </w:r>
      <w:r w:rsidRPr="0096792D">
        <w:rPr>
          <w:sz w:val="28"/>
          <w:szCs w:val="28"/>
        </w:rPr>
        <w:t xml:space="preserve">, </w:t>
      </w:r>
      <w:r>
        <w:rPr>
          <w:sz w:val="28"/>
          <w:szCs w:val="28"/>
        </w:rPr>
        <w:t>39, 41</w:t>
      </w:r>
      <w:r w:rsidRPr="0096792D">
        <w:rPr>
          <w:sz w:val="28"/>
          <w:szCs w:val="28"/>
        </w:rPr>
        <w:t xml:space="preserve"> Закону України «Про місцеві державні адміністрації», </w:t>
      </w:r>
      <w:r>
        <w:rPr>
          <w:sz w:val="28"/>
          <w:szCs w:val="28"/>
        </w:rPr>
        <w:t>статей 22, 27 Закону України «Про державну службу», пунктів 13, 15, 17 Порядку проведення конкурсу на зайняття посад державної служби, затвердженого постановою Кабінету Міністрів України від 25 березня 2016 року №246 «Про затвердження Порядку проведення конкурсу на зайняття посад державної служби» (зі змінами):</w:t>
      </w:r>
    </w:p>
    <w:p w:rsidR="001D6649" w:rsidRPr="00950A4D" w:rsidRDefault="001D6649" w:rsidP="00D13A05">
      <w:pPr>
        <w:ind w:firstLine="709"/>
        <w:jc w:val="both"/>
        <w:rPr>
          <w:sz w:val="16"/>
          <w:szCs w:val="16"/>
        </w:rPr>
      </w:pPr>
    </w:p>
    <w:p w:rsidR="001D6649" w:rsidRDefault="001D6649" w:rsidP="00D13A05">
      <w:pPr>
        <w:ind w:firstLine="709"/>
        <w:jc w:val="both"/>
        <w:rPr>
          <w:sz w:val="28"/>
          <w:szCs w:val="28"/>
        </w:rPr>
      </w:pPr>
      <w:r w:rsidRPr="0096792D">
        <w:rPr>
          <w:sz w:val="28"/>
          <w:szCs w:val="28"/>
        </w:rPr>
        <w:t xml:space="preserve">1. </w:t>
      </w:r>
      <w:r w:rsidR="001D3299">
        <w:rPr>
          <w:sz w:val="28"/>
          <w:szCs w:val="28"/>
        </w:rPr>
        <w:t>Затверд</w:t>
      </w:r>
      <w:r>
        <w:rPr>
          <w:sz w:val="28"/>
          <w:szCs w:val="28"/>
        </w:rPr>
        <w:t xml:space="preserve">ити </w:t>
      </w:r>
      <w:r w:rsidR="001D3299">
        <w:rPr>
          <w:sz w:val="28"/>
          <w:szCs w:val="28"/>
        </w:rPr>
        <w:t>склад конкурсної комісії</w:t>
      </w:r>
      <w:r>
        <w:rPr>
          <w:sz w:val="28"/>
          <w:szCs w:val="28"/>
        </w:rPr>
        <w:t xml:space="preserve"> </w:t>
      </w:r>
      <w:r w:rsidR="00CB54B8">
        <w:rPr>
          <w:sz w:val="28"/>
          <w:szCs w:val="28"/>
        </w:rPr>
        <w:t xml:space="preserve">Первомайської  районної </w:t>
      </w:r>
      <w:r w:rsidR="000A11F2">
        <w:rPr>
          <w:sz w:val="28"/>
          <w:szCs w:val="28"/>
        </w:rPr>
        <w:t>державної (</w:t>
      </w:r>
      <w:r w:rsidR="00CB54B8">
        <w:rPr>
          <w:sz w:val="28"/>
          <w:szCs w:val="28"/>
        </w:rPr>
        <w:t>військов</w:t>
      </w:r>
      <w:r w:rsidRPr="0096792D">
        <w:rPr>
          <w:sz w:val="28"/>
          <w:szCs w:val="28"/>
        </w:rPr>
        <w:t>ої</w:t>
      </w:r>
      <w:r w:rsidR="000A11F2">
        <w:rPr>
          <w:sz w:val="28"/>
          <w:szCs w:val="28"/>
        </w:rPr>
        <w:t>)</w:t>
      </w:r>
      <w:r w:rsidRPr="0096792D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 xml:space="preserve"> на зайняття вакантних посад</w:t>
      </w:r>
      <w:r w:rsidR="000A11F2">
        <w:rPr>
          <w:sz w:val="28"/>
          <w:szCs w:val="28"/>
        </w:rPr>
        <w:t xml:space="preserve"> державної служби категорій «Б» і «В»</w:t>
      </w:r>
      <w:r w:rsidR="001D3299">
        <w:rPr>
          <w:sz w:val="28"/>
          <w:szCs w:val="28"/>
        </w:rPr>
        <w:t>, що додається</w:t>
      </w:r>
      <w:r w:rsidRPr="0096792D">
        <w:rPr>
          <w:sz w:val="28"/>
          <w:szCs w:val="28"/>
        </w:rPr>
        <w:t>.</w:t>
      </w:r>
    </w:p>
    <w:p w:rsidR="001D6649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Default="001D6649" w:rsidP="00D13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Конкурсній комісії у своїй роботі керуватися Порядком проведення конкурсу на зайняття посад державної служби, затвердженим постановою Кабінету Міністрів України від 25 березня 2016 року №246 «Про затвердження Порядку проведення конкурсу на зайняття посад державної служби» (зі змінами).</w:t>
      </w:r>
    </w:p>
    <w:p w:rsidR="001D6649" w:rsidRPr="0096792D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Default="001D6649" w:rsidP="00D13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Визначити адміністратором під час проведення конкурсу на зайняття </w:t>
      </w:r>
      <w:r w:rsidR="000A11F2">
        <w:rPr>
          <w:sz w:val="28"/>
          <w:szCs w:val="28"/>
        </w:rPr>
        <w:t>посад державної служби категорій</w:t>
      </w:r>
      <w:r>
        <w:rPr>
          <w:sz w:val="28"/>
          <w:szCs w:val="28"/>
        </w:rPr>
        <w:t xml:space="preserve"> «Б»</w:t>
      </w:r>
      <w:r w:rsidR="000A11F2">
        <w:rPr>
          <w:sz w:val="28"/>
          <w:szCs w:val="28"/>
        </w:rPr>
        <w:t xml:space="preserve"> і</w:t>
      </w:r>
      <w:r w:rsidR="00CB54B8">
        <w:rPr>
          <w:sz w:val="28"/>
          <w:szCs w:val="28"/>
        </w:rPr>
        <w:t xml:space="preserve"> «В» </w:t>
      </w:r>
      <w:proofErr w:type="spellStart"/>
      <w:r w:rsidR="00CB54B8">
        <w:rPr>
          <w:sz w:val="28"/>
          <w:szCs w:val="28"/>
        </w:rPr>
        <w:t>САДОВСЬКУ</w:t>
      </w:r>
      <w:proofErr w:type="spellEnd"/>
      <w:r w:rsidR="00CB54B8">
        <w:rPr>
          <w:sz w:val="28"/>
          <w:szCs w:val="28"/>
        </w:rPr>
        <w:t xml:space="preserve"> Світлану Михайл</w:t>
      </w:r>
      <w:r>
        <w:rPr>
          <w:sz w:val="28"/>
          <w:szCs w:val="28"/>
        </w:rPr>
        <w:t>івну, головного спеціаліста відділу управління персоналом апара</w:t>
      </w:r>
      <w:r w:rsidR="00CB54B8">
        <w:rPr>
          <w:sz w:val="28"/>
          <w:szCs w:val="28"/>
        </w:rPr>
        <w:t xml:space="preserve">ту Первомайської районної </w:t>
      </w:r>
      <w:r w:rsidR="000A11F2">
        <w:rPr>
          <w:sz w:val="28"/>
          <w:szCs w:val="28"/>
        </w:rPr>
        <w:t>державної (</w:t>
      </w:r>
      <w:r w:rsidR="00CB54B8">
        <w:rPr>
          <w:sz w:val="28"/>
          <w:szCs w:val="28"/>
        </w:rPr>
        <w:t>військов</w:t>
      </w:r>
      <w:r>
        <w:rPr>
          <w:sz w:val="28"/>
          <w:szCs w:val="28"/>
        </w:rPr>
        <w:t>ої</w:t>
      </w:r>
      <w:r w:rsidR="000A11F2">
        <w:rPr>
          <w:sz w:val="28"/>
          <w:szCs w:val="28"/>
        </w:rPr>
        <w:t>)</w:t>
      </w:r>
      <w:r>
        <w:rPr>
          <w:sz w:val="28"/>
          <w:szCs w:val="28"/>
        </w:rPr>
        <w:t xml:space="preserve"> адміністрації.</w:t>
      </w:r>
    </w:p>
    <w:p w:rsidR="001D6649" w:rsidRDefault="001D6649" w:rsidP="00D13A05">
      <w:pPr>
        <w:ind w:firstLine="709"/>
        <w:jc w:val="both"/>
        <w:rPr>
          <w:sz w:val="28"/>
          <w:szCs w:val="28"/>
        </w:rPr>
      </w:pPr>
    </w:p>
    <w:p w:rsidR="00696061" w:rsidRDefault="001D6649" w:rsidP="00696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061" w:rsidRDefault="00696061" w:rsidP="00696061">
      <w:pPr>
        <w:ind w:firstLine="709"/>
        <w:jc w:val="center"/>
        <w:rPr>
          <w:sz w:val="28"/>
          <w:szCs w:val="28"/>
        </w:rPr>
      </w:pPr>
    </w:p>
    <w:p w:rsidR="00696061" w:rsidRDefault="001D61AC" w:rsidP="0069606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D61AC" w:rsidRDefault="001D61AC" w:rsidP="00696061">
      <w:pPr>
        <w:ind w:firstLine="709"/>
        <w:jc w:val="center"/>
        <w:rPr>
          <w:sz w:val="28"/>
          <w:szCs w:val="28"/>
        </w:rPr>
      </w:pPr>
    </w:p>
    <w:p w:rsidR="001D6649" w:rsidRDefault="001D6649" w:rsidP="00696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Визнати таким, що втратило чинність розпорядження го</w:t>
      </w:r>
      <w:r w:rsidR="00696061">
        <w:rPr>
          <w:sz w:val="28"/>
          <w:szCs w:val="28"/>
        </w:rPr>
        <w:t>лови райдержадміністрації від 18 січня 2022 року №9</w:t>
      </w:r>
      <w:r>
        <w:rPr>
          <w:sz w:val="28"/>
          <w:szCs w:val="28"/>
        </w:rPr>
        <w:t>-р «Про склад конкурсної комісії Первомайської районної державної адміністрації».</w:t>
      </w:r>
    </w:p>
    <w:p w:rsidR="001D6649" w:rsidRPr="00C3178B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Pr="0096792D" w:rsidRDefault="001D6649" w:rsidP="00D13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792D">
        <w:rPr>
          <w:sz w:val="28"/>
          <w:szCs w:val="28"/>
        </w:rPr>
        <w:t xml:space="preserve">. </w:t>
      </w:r>
      <w:r w:rsidR="000A11F2">
        <w:rPr>
          <w:sz w:val="28"/>
          <w:szCs w:val="28"/>
        </w:rPr>
        <w:t xml:space="preserve"> </w:t>
      </w:r>
      <w:r w:rsidRPr="0096792D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 </w:t>
      </w:r>
      <w:r w:rsidRPr="0096792D">
        <w:rPr>
          <w:sz w:val="28"/>
          <w:szCs w:val="28"/>
        </w:rPr>
        <w:t>розпорядження покласти на керівника а</w:t>
      </w:r>
      <w:r w:rsidR="00696061">
        <w:rPr>
          <w:sz w:val="28"/>
          <w:szCs w:val="28"/>
        </w:rPr>
        <w:t>парату Первомайської районної військов</w:t>
      </w:r>
      <w:r w:rsidR="000A11F2">
        <w:rPr>
          <w:sz w:val="28"/>
          <w:szCs w:val="28"/>
        </w:rPr>
        <w:t>ої адміністрації Дзюбу</w:t>
      </w:r>
      <w:r>
        <w:rPr>
          <w:sz w:val="28"/>
          <w:szCs w:val="28"/>
        </w:rPr>
        <w:t xml:space="preserve"> С.А</w:t>
      </w:r>
      <w:r w:rsidRPr="0096792D">
        <w:rPr>
          <w:sz w:val="28"/>
          <w:szCs w:val="28"/>
        </w:rPr>
        <w:t>.</w:t>
      </w:r>
    </w:p>
    <w:p w:rsidR="001D6649" w:rsidRDefault="001D6649" w:rsidP="00D13A05">
      <w:pPr>
        <w:jc w:val="both"/>
        <w:rPr>
          <w:sz w:val="28"/>
          <w:szCs w:val="28"/>
        </w:rPr>
      </w:pPr>
    </w:p>
    <w:p w:rsidR="001D6649" w:rsidRDefault="001D6649" w:rsidP="00D13A05">
      <w:pPr>
        <w:jc w:val="both"/>
        <w:rPr>
          <w:sz w:val="28"/>
          <w:szCs w:val="28"/>
        </w:rPr>
      </w:pPr>
    </w:p>
    <w:p w:rsidR="001D6649" w:rsidRPr="0096792D" w:rsidRDefault="001D6649" w:rsidP="00D13A05">
      <w:pPr>
        <w:jc w:val="both"/>
        <w:rPr>
          <w:sz w:val="28"/>
          <w:szCs w:val="28"/>
        </w:rPr>
      </w:pPr>
    </w:p>
    <w:p w:rsidR="007F76B7" w:rsidRDefault="007F76B7" w:rsidP="00696061">
      <w:pPr>
        <w:rPr>
          <w:sz w:val="28"/>
          <w:szCs w:val="28"/>
        </w:rPr>
      </w:pPr>
      <w:r>
        <w:rPr>
          <w:sz w:val="28"/>
          <w:szCs w:val="28"/>
        </w:rPr>
        <w:t>Виконувач функцій і повноважень</w:t>
      </w:r>
    </w:p>
    <w:p w:rsidR="007F76B7" w:rsidRDefault="007F76B7" w:rsidP="007F76B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9606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96061">
        <w:rPr>
          <w:sz w:val="28"/>
          <w:szCs w:val="28"/>
        </w:rPr>
        <w:t xml:space="preserve">  районної </w:t>
      </w:r>
    </w:p>
    <w:p w:rsidR="007F76B7" w:rsidRDefault="00696061" w:rsidP="007F76B7">
      <w:pPr>
        <w:rPr>
          <w:sz w:val="28"/>
          <w:szCs w:val="28"/>
        </w:rPr>
      </w:pPr>
      <w:r>
        <w:rPr>
          <w:sz w:val="28"/>
          <w:szCs w:val="28"/>
        </w:rPr>
        <w:t>військової адміністрації</w:t>
      </w:r>
      <w:r w:rsidR="007F76B7">
        <w:rPr>
          <w:sz w:val="28"/>
          <w:szCs w:val="28"/>
        </w:rPr>
        <w:t>,</w:t>
      </w:r>
    </w:p>
    <w:p w:rsidR="007F76B7" w:rsidRDefault="007F76B7" w:rsidP="007F76B7">
      <w:pPr>
        <w:rPr>
          <w:sz w:val="28"/>
          <w:szCs w:val="28"/>
        </w:rPr>
      </w:pPr>
      <w:r>
        <w:rPr>
          <w:sz w:val="28"/>
          <w:szCs w:val="28"/>
        </w:rPr>
        <w:t>перший заступник начальника</w:t>
      </w:r>
    </w:p>
    <w:p w:rsidR="001D6649" w:rsidRDefault="007F76B7" w:rsidP="007F76B7">
      <w:pPr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</w:t>
      </w:r>
      <w:r w:rsidR="001D6649" w:rsidRPr="0096792D">
        <w:rPr>
          <w:sz w:val="28"/>
          <w:szCs w:val="28"/>
        </w:rPr>
        <w:t xml:space="preserve">            </w:t>
      </w:r>
      <w:r w:rsidR="0069606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Олег ЮРЧЕНКО</w:t>
      </w: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p w:rsidR="00A81AE3" w:rsidRDefault="00A81AE3" w:rsidP="00DD6E88">
      <w:pPr>
        <w:rPr>
          <w:sz w:val="28"/>
          <w:szCs w:val="28"/>
        </w:rPr>
      </w:pPr>
    </w:p>
    <w:p w:rsidR="001D6649" w:rsidRDefault="001D6649" w:rsidP="00DD6E88">
      <w:pPr>
        <w:rPr>
          <w:sz w:val="28"/>
          <w:szCs w:val="28"/>
        </w:rPr>
      </w:pPr>
    </w:p>
    <w:tbl>
      <w:tblPr>
        <w:tblW w:w="4394" w:type="dxa"/>
        <w:tblInd w:w="5637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</w:tblGrid>
      <w:tr w:rsidR="00696061" w:rsidRPr="00702E87" w:rsidTr="00702E87">
        <w:tc>
          <w:tcPr>
            <w:tcW w:w="4394" w:type="dxa"/>
          </w:tcPr>
          <w:p w:rsidR="00696061" w:rsidRPr="00702E87" w:rsidRDefault="00696061" w:rsidP="00DD6E88">
            <w:pPr>
              <w:rPr>
                <w:sz w:val="28"/>
                <w:szCs w:val="28"/>
              </w:rPr>
            </w:pPr>
            <w:r w:rsidRPr="00702E87">
              <w:rPr>
                <w:sz w:val="28"/>
                <w:szCs w:val="28"/>
              </w:rPr>
              <w:lastRenderedPageBreak/>
              <w:t>ЗАТВЕРДЖЕНО</w:t>
            </w:r>
          </w:p>
          <w:p w:rsidR="00696061" w:rsidRPr="00702E87" w:rsidRDefault="00696061" w:rsidP="00DD6E88">
            <w:pPr>
              <w:rPr>
                <w:sz w:val="28"/>
                <w:szCs w:val="28"/>
              </w:rPr>
            </w:pPr>
            <w:r w:rsidRPr="00702E87">
              <w:rPr>
                <w:sz w:val="28"/>
                <w:szCs w:val="28"/>
              </w:rPr>
              <w:t>розпорядження начальника</w:t>
            </w:r>
          </w:p>
          <w:p w:rsidR="00696061" w:rsidRPr="00702E87" w:rsidRDefault="00696061" w:rsidP="00DD6E88">
            <w:pPr>
              <w:rPr>
                <w:sz w:val="28"/>
                <w:szCs w:val="28"/>
              </w:rPr>
            </w:pPr>
            <w:r w:rsidRPr="00702E87">
              <w:rPr>
                <w:sz w:val="28"/>
                <w:szCs w:val="28"/>
              </w:rPr>
              <w:t>Первомайської районної</w:t>
            </w:r>
          </w:p>
          <w:p w:rsidR="00696061" w:rsidRPr="00702E87" w:rsidRDefault="00696061" w:rsidP="00DD6E88">
            <w:pPr>
              <w:rPr>
                <w:sz w:val="28"/>
                <w:szCs w:val="28"/>
              </w:rPr>
            </w:pPr>
            <w:r w:rsidRPr="00702E87">
              <w:rPr>
                <w:sz w:val="28"/>
                <w:szCs w:val="28"/>
              </w:rPr>
              <w:t>військової адміністрації</w:t>
            </w:r>
          </w:p>
          <w:p w:rsidR="00696061" w:rsidRPr="00702E87" w:rsidRDefault="00696061" w:rsidP="00DD6E88">
            <w:pPr>
              <w:rPr>
                <w:sz w:val="28"/>
                <w:szCs w:val="28"/>
              </w:rPr>
            </w:pPr>
            <w:r w:rsidRPr="00702E87">
              <w:rPr>
                <w:sz w:val="28"/>
                <w:szCs w:val="28"/>
              </w:rPr>
              <w:t>від 14 серпня 2025 року №103-р/в</w:t>
            </w:r>
          </w:p>
        </w:tc>
      </w:tr>
    </w:tbl>
    <w:p w:rsidR="001D6649" w:rsidRPr="0096792D" w:rsidRDefault="001D6649" w:rsidP="00696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96061">
        <w:rPr>
          <w:sz w:val="28"/>
          <w:szCs w:val="28"/>
        </w:rPr>
        <w:t xml:space="preserve">                              </w:t>
      </w:r>
    </w:p>
    <w:p w:rsidR="001D6649" w:rsidRPr="0096792D" w:rsidRDefault="001D6649" w:rsidP="00D13A05">
      <w:pPr>
        <w:ind w:firstLine="709"/>
        <w:jc w:val="both"/>
        <w:rPr>
          <w:sz w:val="28"/>
          <w:szCs w:val="28"/>
        </w:rPr>
      </w:pPr>
    </w:p>
    <w:p w:rsidR="001D6649" w:rsidRPr="00A46A54" w:rsidRDefault="001D6649" w:rsidP="00D13A05">
      <w:pPr>
        <w:tabs>
          <w:tab w:val="left" w:pos="3675"/>
        </w:tabs>
        <w:jc w:val="center"/>
        <w:rPr>
          <w:sz w:val="28"/>
          <w:szCs w:val="28"/>
        </w:rPr>
      </w:pPr>
      <w:r w:rsidRPr="00A46A54">
        <w:rPr>
          <w:sz w:val="28"/>
          <w:szCs w:val="28"/>
        </w:rPr>
        <w:t>СКЛАД</w:t>
      </w:r>
    </w:p>
    <w:p w:rsidR="00FF1B57" w:rsidRDefault="001D6649" w:rsidP="00D13A05">
      <w:pPr>
        <w:tabs>
          <w:tab w:val="left" w:pos="3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конкурсної</w:t>
      </w:r>
      <w:r w:rsidRPr="00A46A54">
        <w:rPr>
          <w:sz w:val="28"/>
          <w:szCs w:val="28"/>
        </w:rPr>
        <w:t xml:space="preserve"> комісії  Первомайсько</w:t>
      </w:r>
      <w:r w:rsidR="00696061">
        <w:rPr>
          <w:sz w:val="28"/>
          <w:szCs w:val="28"/>
        </w:rPr>
        <w:t xml:space="preserve">ї районної </w:t>
      </w:r>
      <w:r w:rsidR="000A11F2">
        <w:rPr>
          <w:sz w:val="28"/>
          <w:szCs w:val="28"/>
        </w:rPr>
        <w:t>державної (</w:t>
      </w:r>
      <w:r w:rsidR="00696061">
        <w:rPr>
          <w:sz w:val="28"/>
          <w:szCs w:val="28"/>
        </w:rPr>
        <w:t>військов</w:t>
      </w:r>
      <w:r>
        <w:rPr>
          <w:sz w:val="28"/>
          <w:szCs w:val="28"/>
        </w:rPr>
        <w:t>ої</w:t>
      </w:r>
      <w:r w:rsidR="000A11F2">
        <w:rPr>
          <w:sz w:val="28"/>
          <w:szCs w:val="28"/>
        </w:rPr>
        <w:t>)</w:t>
      </w:r>
      <w:r>
        <w:rPr>
          <w:sz w:val="28"/>
          <w:szCs w:val="28"/>
        </w:rPr>
        <w:t xml:space="preserve"> адміністрації на зайняття </w:t>
      </w:r>
      <w:r w:rsidR="00FF1B57">
        <w:rPr>
          <w:sz w:val="28"/>
          <w:szCs w:val="28"/>
        </w:rPr>
        <w:t xml:space="preserve">вакантних </w:t>
      </w:r>
      <w:r>
        <w:rPr>
          <w:sz w:val="28"/>
          <w:szCs w:val="28"/>
        </w:rPr>
        <w:t>посад державної служби</w:t>
      </w:r>
      <w:r w:rsidR="000A11F2">
        <w:rPr>
          <w:sz w:val="28"/>
          <w:szCs w:val="28"/>
        </w:rPr>
        <w:t xml:space="preserve"> </w:t>
      </w:r>
    </w:p>
    <w:p w:rsidR="001D6649" w:rsidRPr="00A46A54" w:rsidRDefault="000A11F2" w:rsidP="000D3489">
      <w:pPr>
        <w:tabs>
          <w:tab w:val="left" w:pos="3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категорій «Б» і «В»</w:t>
      </w:r>
    </w:p>
    <w:p w:rsidR="001D6649" w:rsidRDefault="001D6649" w:rsidP="000D3489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1D3299" w:rsidRPr="0056520E" w:rsidTr="0056520E">
        <w:trPr>
          <w:trHeight w:val="405"/>
        </w:trPr>
        <w:tc>
          <w:tcPr>
            <w:tcW w:w="9855" w:type="dxa"/>
            <w:gridSpan w:val="2"/>
          </w:tcPr>
          <w:p w:rsidR="001D3299" w:rsidRPr="0056520E" w:rsidRDefault="001D3299" w:rsidP="005652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6520E">
              <w:rPr>
                <w:b/>
                <w:sz w:val="28"/>
                <w:szCs w:val="28"/>
              </w:rPr>
              <w:t>Голова  комісії:</w:t>
            </w:r>
          </w:p>
          <w:p w:rsidR="001D3299" w:rsidRPr="0056520E" w:rsidRDefault="001D3299" w:rsidP="005652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299" w:rsidRPr="0056520E" w:rsidTr="0056520E">
        <w:trPr>
          <w:trHeight w:val="1215"/>
        </w:trPr>
        <w:tc>
          <w:tcPr>
            <w:tcW w:w="4927" w:type="dxa"/>
          </w:tcPr>
          <w:p w:rsidR="001D3299" w:rsidRPr="0056520E" w:rsidRDefault="001D329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ЮРЧЕНКО</w:t>
            </w:r>
          </w:p>
          <w:p w:rsidR="001D3299" w:rsidRPr="0056520E" w:rsidRDefault="001D329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Олег Андрійович</w:t>
            </w:r>
          </w:p>
        </w:tc>
        <w:tc>
          <w:tcPr>
            <w:tcW w:w="4928" w:type="dxa"/>
          </w:tcPr>
          <w:p w:rsidR="001D3299" w:rsidRPr="0056520E" w:rsidRDefault="001D3299" w:rsidP="000D3489">
            <w:pPr>
              <w:rPr>
                <w:b/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перший заступник начальника Первомайської районної військової адміністрації</w:t>
            </w:r>
          </w:p>
        </w:tc>
      </w:tr>
      <w:tr w:rsidR="000D3489" w:rsidRPr="0056520E" w:rsidTr="0056520E">
        <w:trPr>
          <w:trHeight w:val="597"/>
        </w:trPr>
        <w:tc>
          <w:tcPr>
            <w:tcW w:w="9855" w:type="dxa"/>
            <w:gridSpan w:val="2"/>
          </w:tcPr>
          <w:p w:rsidR="000D3489" w:rsidRPr="0056520E" w:rsidRDefault="000D3489" w:rsidP="0056520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520E">
              <w:rPr>
                <w:b/>
                <w:sz w:val="28"/>
                <w:szCs w:val="28"/>
              </w:rPr>
              <w:t>Члени конкурсної комісії:</w:t>
            </w:r>
          </w:p>
        </w:tc>
      </w:tr>
      <w:tr w:rsidR="000D3489" w:rsidRPr="0056520E" w:rsidTr="0056520E">
        <w:trPr>
          <w:trHeight w:val="1428"/>
        </w:trPr>
        <w:tc>
          <w:tcPr>
            <w:tcW w:w="4927" w:type="dxa"/>
          </w:tcPr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БАТЕЧКО</w:t>
            </w:r>
          </w:p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Ольга Вікторівна</w:t>
            </w:r>
          </w:p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0D3489" w:rsidRPr="0056520E" w:rsidRDefault="000D3489" w:rsidP="0056520E">
            <w:pPr>
              <w:tabs>
                <w:tab w:val="left" w:pos="3675"/>
              </w:tabs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начальник відділу з питань правової роботи,   запобігання та виявлення корупції апарату  Первомайської районної військової  адміністрації</w:t>
            </w:r>
          </w:p>
        </w:tc>
      </w:tr>
      <w:tr w:rsidR="000D3489" w:rsidRPr="0056520E" w:rsidTr="0056520E">
        <w:trPr>
          <w:trHeight w:val="1215"/>
        </w:trPr>
        <w:tc>
          <w:tcPr>
            <w:tcW w:w="4927" w:type="dxa"/>
          </w:tcPr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БРАТУШЕНКО</w:t>
            </w:r>
          </w:p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Ірина Володимирівна</w:t>
            </w:r>
          </w:p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 xml:space="preserve">начальник відділу-головний бухгалтер      </w:t>
            </w:r>
          </w:p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 xml:space="preserve">відділу фінансово - господарського     </w:t>
            </w:r>
          </w:p>
          <w:p w:rsidR="000D3489" w:rsidRPr="0056520E" w:rsidRDefault="000D3489" w:rsidP="0056520E">
            <w:pPr>
              <w:tabs>
                <w:tab w:val="left" w:pos="1256"/>
              </w:tabs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забезпечення апарату Первомайської</w:t>
            </w:r>
          </w:p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районної військової адміністрації</w:t>
            </w:r>
          </w:p>
          <w:p w:rsidR="0056520E" w:rsidRPr="0056520E" w:rsidRDefault="0056520E" w:rsidP="005652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3489" w:rsidRPr="0056520E" w:rsidTr="0056520E">
        <w:trPr>
          <w:trHeight w:val="1215"/>
        </w:trPr>
        <w:tc>
          <w:tcPr>
            <w:tcW w:w="4927" w:type="dxa"/>
          </w:tcPr>
          <w:p w:rsidR="000D3489" w:rsidRPr="0056520E" w:rsidRDefault="000D3489" w:rsidP="0056520E">
            <w:pPr>
              <w:jc w:val="both"/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ВОЛОШИНА</w:t>
            </w:r>
          </w:p>
          <w:p w:rsidR="000D3489" w:rsidRPr="0056520E" w:rsidRDefault="000D3489" w:rsidP="0056520E">
            <w:pPr>
              <w:jc w:val="both"/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  <w:lang w:eastAsia="en-US"/>
              </w:rPr>
              <w:t>Олена Аркадіївна</w:t>
            </w:r>
          </w:p>
        </w:tc>
        <w:tc>
          <w:tcPr>
            <w:tcW w:w="4928" w:type="dxa"/>
          </w:tcPr>
          <w:p w:rsidR="000D3489" w:rsidRPr="0056520E" w:rsidRDefault="000D3489" w:rsidP="0056520E">
            <w:pPr>
              <w:tabs>
                <w:tab w:val="left" w:pos="3675"/>
              </w:tabs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начальник управління соціального захисту населення Первомайської районної  військової адміністрації</w:t>
            </w:r>
          </w:p>
          <w:p w:rsidR="000D3489" w:rsidRPr="0056520E" w:rsidRDefault="000D3489" w:rsidP="000D3489">
            <w:pPr>
              <w:rPr>
                <w:sz w:val="16"/>
                <w:szCs w:val="16"/>
              </w:rPr>
            </w:pPr>
          </w:p>
        </w:tc>
      </w:tr>
      <w:tr w:rsidR="000D3489" w:rsidRPr="0056520E" w:rsidTr="0056520E">
        <w:trPr>
          <w:trHeight w:val="1215"/>
        </w:trPr>
        <w:tc>
          <w:tcPr>
            <w:tcW w:w="4927" w:type="dxa"/>
          </w:tcPr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ГРИГОРЕНКО</w:t>
            </w:r>
          </w:p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Олена В’ячеславівна</w:t>
            </w:r>
          </w:p>
        </w:tc>
        <w:tc>
          <w:tcPr>
            <w:tcW w:w="4928" w:type="dxa"/>
          </w:tcPr>
          <w:p w:rsidR="000D3489" w:rsidRPr="0056520E" w:rsidRDefault="000D3489" w:rsidP="0056520E">
            <w:pPr>
              <w:tabs>
                <w:tab w:val="left" w:pos="3675"/>
              </w:tabs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</w:rPr>
              <w:t xml:space="preserve">начальник відділу управління      </w:t>
            </w:r>
          </w:p>
          <w:p w:rsidR="000D3489" w:rsidRPr="0056520E" w:rsidRDefault="000D3489" w:rsidP="0056520E">
            <w:pPr>
              <w:tabs>
                <w:tab w:val="left" w:pos="3675"/>
              </w:tabs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персоналом апарату Первомайської  районної військової адміністрації</w:t>
            </w:r>
          </w:p>
          <w:p w:rsidR="000D3489" w:rsidRPr="0056520E" w:rsidRDefault="000D3489" w:rsidP="0056520E">
            <w:pPr>
              <w:tabs>
                <w:tab w:val="left" w:pos="3675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D3489" w:rsidRPr="0056520E" w:rsidTr="0056520E">
        <w:trPr>
          <w:trHeight w:val="1215"/>
        </w:trPr>
        <w:tc>
          <w:tcPr>
            <w:tcW w:w="4927" w:type="dxa"/>
          </w:tcPr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МАЛИНОВСЬКА</w:t>
            </w:r>
          </w:p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Тетяна Степанівна</w:t>
            </w:r>
          </w:p>
        </w:tc>
        <w:tc>
          <w:tcPr>
            <w:tcW w:w="4928" w:type="dxa"/>
          </w:tcPr>
          <w:p w:rsidR="000D3489" w:rsidRPr="0056520E" w:rsidRDefault="000D3489" w:rsidP="0056520E">
            <w:pPr>
              <w:tabs>
                <w:tab w:val="left" w:pos="1348"/>
              </w:tabs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 xml:space="preserve">начальник служби у справах дітей                                    </w:t>
            </w:r>
          </w:p>
          <w:p w:rsidR="000D3489" w:rsidRPr="0056520E" w:rsidRDefault="000D3489" w:rsidP="0056520E">
            <w:pPr>
              <w:tabs>
                <w:tab w:val="left" w:pos="1348"/>
              </w:tabs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  <w:lang w:eastAsia="en-US"/>
              </w:rPr>
              <w:t>Первомайської районної військової</w:t>
            </w:r>
          </w:p>
          <w:p w:rsidR="000D3489" w:rsidRPr="0056520E" w:rsidRDefault="000D3489" w:rsidP="0056520E">
            <w:pPr>
              <w:tabs>
                <w:tab w:val="left" w:pos="3675"/>
              </w:tabs>
              <w:rPr>
                <w:sz w:val="28"/>
                <w:szCs w:val="28"/>
              </w:rPr>
            </w:pPr>
            <w:r w:rsidRPr="0056520E">
              <w:rPr>
                <w:sz w:val="28"/>
                <w:szCs w:val="28"/>
              </w:rPr>
              <w:t>адміністрації</w:t>
            </w:r>
          </w:p>
        </w:tc>
      </w:tr>
      <w:tr w:rsidR="000D3489" w:rsidRPr="0056520E" w:rsidTr="0056520E">
        <w:trPr>
          <w:trHeight w:val="1215"/>
        </w:trPr>
        <w:tc>
          <w:tcPr>
            <w:tcW w:w="4927" w:type="dxa"/>
          </w:tcPr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ПРИГАРІНОВА</w:t>
            </w:r>
          </w:p>
          <w:p w:rsidR="000D3489" w:rsidRPr="0056520E" w:rsidRDefault="000D3489" w:rsidP="000D3489">
            <w:pPr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Вікторія Валеріївна</w:t>
            </w:r>
          </w:p>
        </w:tc>
        <w:tc>
          <w:tcPr>
            <w:tcW w:w="4928" w:type="dxa"/>
          </w:tcPr>
          <w:p w:rsidR="000D3489" w:rsidRPr="0056520E" w:rsidRDefault="000D3489" w:rsidP="0056520E">
            <w:pPr>
              <w:ind w:right="175"/>
              <w:rPr>
                <w:sz w:val="28"/>
                <w:szCs w:val="28"/>
                <w:lang w:eastAsia="en-US"/>
              </w:rPr>
            </w:pPr>
            <w:r w:rsidRPr="0056520E">
              <w:rPr>
                <w:sz w:val="28"/>
                <w:szCs w:val="28"/>
                <w:lang w:eastAsia="en-US"/>
              </w:rPr>
              <w:t>начальник архівного відділу                                                  Первомайської районної військової адміністрації</w:t>
            </w:r>
          </w:p>
          <w:p w:rsidR="000D3489" w:rsidRPr="0056520E" w:rsidRDefault="000D3489" w:rsidP="0056520E">
            <w:pPr>
              <w:tabs>
                <w:tab w:val="left" w:pos="1348"/>
              </w:tabs>
              <w:rPr>
                <w:sz w:val="16"/>
                <w:szCs w:val="16"/>
                <w:lang w:eastAsia="en-US"/>
              </w:rPr>
            </w:pPr>
          </w:p>
        </w:tc>
      </w:tr>
    </w:tbl>
    <w:p w:rsidR="001D6649" w:rsidRDefault="001D6649" w:rsidP="00D13A05">
      <w:pPr>
        <w:jc w:val="center"/>
        <w:rPr>
          <w:b/>
          <w:sz w:val="28"/>
          <w:szCs w:val="28"/>
        </w:rPr>
      </w:pPr>
    </w:p>
    <w:p w:rsidR="000D3489" w:rsidRDefault="000D3489" w:rsidP="0056520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Керівник апарату</w:t>
      </w:r>
    </w:p>
    <w:p w:rsidR="001D6649" w:rsidRPr="000D3489" w:rsidRDefault="000D3489" w:rsidP="0056520E">
      <w:p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райвійськадміністрації</w:t>
      </w:r>
      <w:r>
        <w:rPr>
          <w:sz w:val="28"/>
          <w:szCs w:val="28"/>
          <w:lang w:eastAsia="en-US"/>
        </w:rPr>
        <w:tab/>
        <w:t>Світлана ДЗЮБ</w:t>
      </w:r>
      <w:bookmarkStart w:id="0" w:name="_GoBack"/>
      <w:bookmarkEnd w:id="0"/>
      <w:r w:rsidR="0056520E">
        <w:rPr>
          <w:sz w:val="28"/>
          <w:szCs w:val="28"/>
          <w:lang w:eastAsia="en-US"/>
        </w:rPr>
        <w:t>А</w:t>
      </w:r>
    </w:p>
    <w:p w:rsidR="000D3489" w:rsidRDefault="000D3489" w:rsidP="000D3489">
      <w:pPr>
        <w:jc w:val="center"/>
      </w:pPr>
    </w:p>
    <w:p w:rsidR="00FF1B57" w:rsidRPr="004371EC" w:rsidRDefault="00FF1B57" w:rsidP="000D3489">
      <w:pPr>
        <w:jc w:val="center"/>
        <w:rPr>
          <w:b/>
          <w:sz w:val="28"/>
          <w:szCs w:val="28"/>
        </w:rPr>
      </w:pPr>
      <w:r w:rsidRPr="004371EC">
        <w:rPr>
          <w:b/>
          <w:sz w:val="28"/>
          <w:szCs w:val="28"/>
        </w:rPr>
        <w:t>АРКУШ ПОГОДЖЕННЯ</w:t>
      </w:r>
    </w:p>
    <w:p w:rsidR="00FF1B57" w:rsidRPr="004371EC" w:rsidRDefault="00FF1B57" w:rsidP="00FF1B57">
      <w:pPr>
        <w:jc w:val="center"/>
        <w:rPr>
          <w:sz w:val="28"/>
          <w:szCs w:val="28"/>
        </w:rPr>
      </w:pPr>
      <w:r w:rsidRPr="004371EC">
        <w:rPr>
          <w:sz w:val="28"/>
          <w:szCs w:val="28"/>
        </w:rPr>
        <w:t xml:space="preserve">проєкту розпорядження начальника Первомайської районної </w:t>
      </w:r>
    </w:p>
    <w:p w:rsidR="00FF1B57" w:rsidRPr="004371EC" w:rsidRDefault="00FF1B57" w:rsidP="00FF1B57">
      <w:pPr>
        <w:jc w:val="center"/>
        <w:rPr>
          <w:sz w:val="28"/>
          <w:szCs w:val="28"/>
        </w:rPr>
      </w:pPr>
      <w:r w:rsidRPr="004371EC">
        <w:rPr>
          <w:sz w:val="28"/>
          <w:szCs w:val="28"/>
        </w:rPr>
        <w:t>військової адміністрацій</w:t>
      </w:r>
    </w:p>
    <w:p w:rsidR="001D6649" w:rsidRDefault="00FF1B57" w:rsidP="00FF1B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 конкурсну комісію </w:t>
      </w:r>
      <w:r w:rsidRPr="0096792D">
        <w:rPr>
          <w:sz w:val="28"/>
          <w:szCs w:val="28"/>
        </w:rPr>
        <w:t xml:space="preserve">Первомайської  районної </w:t>
      </w:r>
      <w:r>
        <w:rPr>
          <w:sz w:val="28"/>
          <w:szCs w:val="28"/>
        </w:rPr>
        <w:t>державної (військов</w:t>
      </w:r>
      <w:r w:rsidRPr="00CB54B8">
        <w:rPr>
          <w:sz w:val="28"/>
          <w:szCs w:val="28"/>
        </w:rPr>
        <w:t>ої</w:t>
      </w:r>
      <w:r>
        <w:rPr>
          <w:sz w:val="28"/>
          <w:szCs w:val="28"/>
        </w:rPr>
        <w:t>)</w:t>
      </w:r>
      <w:r w:rsidRPr="0096792D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>»</w:t>
      </w:r>
    </w:p>
    <w:p w:rsidR="00CD32A7" w:rsidRDefault="00CD32A7" w:rsidP="00FF1B57">
      <w:pPr>
        <w:jc w:val="center"/>
        <w:rPr>
          <w:sz w:val="28"/>
          <w:szCs w:val="28"/>
        </w:rPr>
      </w:pPr>
    </w:p>
    <w:p w:rsidR="00AD3046" w:rsidRDefault="00AD3046" w:rsidP="00FF1B57">
      <w:pPr>
        <w:jc w:val="center"/>
      </w:pPr>
    </w:p>
    <w:p w:rsidR="00AD3046" w:rsidRPr="00CF1E3A" w:rsidRDefault="00AD3046" w:rsidP="00AD3046">
      <w:pPr>
        <w:tabs>
          <w:tab w:val="left" w:pos="6435"/>
        </w:tabs>
        <w:jc w:val="both"/>
        <w:rPr>
          <w:sz w:val="28"/>
          <w:szCs w:val="28"/>
        </w:rPr>
      </w:pPr>
      <w:r w:rsidRPr="00CF1E3A">
        <w:rPr>
          <w:sz w:val="28"/>
          <w:szCs w:val="28"/>
        </w:rPr>
        <w:t>Заступник начальника</w:t>
      </w:r>
    </w:p>
    <w:p w:rsidR="00AD3046" w:rsidRPr="00CF1E3A" w:rsidRDefault="00AD3046" w:rsidP="00AD3046">
      <w:pPr>
        <w:tabs>
          <w:tab w:val="left" w:pos="6435"/>
        </w:tabs>
        <w:rPr>
          <w:sz w:val="28"/>
          <w:szCs w:val="28"/>
        </w:rPr>
      </w:pPr>
      <w:r w:rsidRPr="00CF1E3A">
        <w:rPr>
          <w:sz w:val="28"/>
          <w:szCs w:val="28"/>
        </w:rPr>
        <w:t xml:space="preserve">районної військової адміністрації                                </w:t>
      </w:r>
      <w:r>
        <w:rPr>
          <w:sz w:val="28"/>
          <w:szCs w:val="28"/>
        </w:rPr>
        <w:t xml:space="preserve">   </w:t>
      </w:r>
      <w:r w:rsidRPr="00CF1E3A">
        <w:rPr>
          <w:sz w:val="28"/>
          <w:szCs w:val="28"/>
        </w:rPr>
        <w:t>Лілія НЕДАШКІВСЬКА</w:t>
      </w:r>
    </w:p>
    <w:p w:rsidR="00AD3046" w:rsidRPr="00CD32A7" w:rsidRDefault="00AD3046" w:rsidP="00AD3046">
      <w:pPr>
        <w:tabs>
          <w:tab w:val="left" w:pos="6435"/>
        </w:tabs>
        <w:jc w:val="both"/>
        <w:rPr>
          <w:sz w:val="16"/>
          <w:szCs w:val="16"/>
        </w:rPr>
      </w:pPr>
    </w:p>
    <w:p w:rsidR="00AD3046" w:rsidRPr="00CF1E3A" w:rsidRDefault="00AD3046" w:rsidP="00AD3046">
      <w:pPr>
        <w:tabs>
          <w:tab w:val="left" w:pos="6435"/>
        </w:tabs>
        <w:jc w:val="both"/>
        <w:rPr>
          <w:sz w:val="28"/>
          <w:szCs w:val="28"/>
        </w:rPr>
      </w:pPr>
      <w:r w:rsidRPr="00CF1E3A">
        <w:rPr>
          <w:sz w:val="28"/>
          <w:szCs w:val="28"/>
        </w:rPr>
        <w:t>Заступник начальника</w:t>
      </w:r>
    </w:p>
    <w:p w:rsidR="00AD3046" w:rsidRPr="00CF1E3A" w:rsidRDefault="00AD3046" w:rsidP="00AD3046">
      <w:pPr>
        <w:tabs>
          <w:tab w:val="left" w:pos="6435"/>
        </w:tabs>
        <w:rPr>
          <w:sz w:val="28"/>
          <w:szCs w:val="28"/>
        </w:rPr>
      </w:pPr>
      <w:r w:rsidRPr="00CF1E3A">
        <w:rPr>
          <w:sz w:val="28"/>
          <w:szCs w:val="28"/>
        </w:rPr>
        <w:t xml:space="preserve">районної військової адміністрації                                </w:t>
      </w:r>
      <w:r>
        <w:rPr>
          <w:sz w:val="28"/>
          <w:szCs w:val="28"/>
        </w:rPr>
        <w:t xml:space="preserve">    </w:t>
      </w:r>
      <w:r w:rsidRPr="00CF1E3A">
        <w:rPr>
          <w:sz w:val="28"/>
          <w:szCs w:val="28"/>
        </w:rPr>
        <w:t>Алла СТЕЦЬ</w:t>
      </w:r>
    </w:p>
    <w:p w:rsidR="00AD3046" w:rsidRPr="00CD32A7" w:rsidRDefault="00AD3046" w:rsidP="00AD3046">
      <w:pPr>
        <w:tabs>
          <w:tab w:val="left" w:pos="6435"/>
        </w:tabs>
        <w:jc w:val="both"/>
        <w:rPr>
          <w:sz w:val="16"/>
          <w:szCs w:val="16"/>
        </w:rPr>
      </w:pPr>
    </w:p>
    <w:p w:rsidR="00AD3046" w:rsidRPr="00CF1E3A" w:rsidRDefault="00AD3046" w:rsidP="00AD3046">
      <w:pPr>
        <w:tabs>
          <w:tab w:val="left" w:pos="6435"/>
        </w:tabs>
        <w:jc w:val="both"/>
        <w:rPr>
          <w:sz w:val="28"/>
          <w:szCs w:val="28"/>
        </w:rPr>
      </w:pPr>
      <w:r w:rsidRPr="00CF1E3A">
        <w:rPr>
          <w:sz w:val="28"/>
          <w:szCs w:val="28"/>
        </w:rPr>
        <w:t>Керівник апарату</w:t>
      </w:r>
    </w:p>
    <w:p w:rsidR="00AD3046" w:rsidRPr="00CF1E3A" w:rsidRDefault="00AD3046" w:rsidP="00AD3046">
      <w:pPr>
        <w:tabs>
          <w:tab w:val="left" w:pos="6435"/>
        </w:tabs>
        <w:rPr>
          <w:sz w:val="28"/>
          <w:szCs w:val="28"/>
        </w:rPr>
      </w:pPr>
      <w:r w:rsidRPr="00CF1E3A">
        <w:rPr>
          <w:sz w:val="28"/>
          <w:szCs w:val="28"/>
        </w:rPr>
        <w:t xml:space="preserve">районної військової адміністрації                                </w:t>
      </w:r>
      <w:r>
        <w:rPr>
          <w:sz w:val="28"/>
          <w:szCs w:val="28"/>
        </w:rPr>
        <w:t xml:space="preserve">    </w:t>
      </w:r>
      <w:r w:rsidRPr="00CF1E3A">
        <w:rPr>
          <w:sz w:val="28"/>
          <w:szCs w:val="28"/>
        </w:rPr>
        <w:t>Світлана ДЗЮБА</w:t>
      </w:r>
    </w:p>
    <w:p w:rsidR="00AD3046" w:rsidRPr="00CD32A7" w:rsidRDefault="00AD3046" w:rsidP="00AD3046">
      <w:pPr>
        <w:rPr>
          <w:sz w:val="16"/>
          <w:szCs w:val="16"/>
        </w:rPr>
      </w:pP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Начальник відділу діловодства та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>контролю апарату районної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військової адміністрації                                                  </w:t>
      </w:r>
      <w:r>
        <w:rPr>
          <w:sz w:val="28"/>
          <w:szCs w:val="28"/>
        </w:rPr>
        <w:t xml:space="preserve"> </w:t>
      </w:r>
      <w:r w:rsidRPr="00CF1E3A">
        <w:rPr>
          <w:sz w:val="28"/>
          <w:szCs w:val="28"/>
        </w:rPr>
        <w:t xml:space="preserve"> Леся ОМЕЛЬЧЕНКО</w:t>
      </w:r>
    </w:p>
    <w:p w:rsidR="00AD3046" w:rsidRPr="00CD32A7" w:rsidRDefault="00AD3046" w:rsidP="00AD3046">
      <w:pPr>
        <w:rPr>
          <w:sz w:val="16"/>
          <w:szCs w:val="16"/>
        </w:rPr>
      </w:pP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>Начальник відділу з питань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правової роботи, запобігання та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>виявлення корупції  апарату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районної військової адміністрації                                 </w:t>
      </w:r>
      <w:r>
        <w:rPr>
          <w:sz w:val="28"/>
          <w:szCs w:val="28"/>
        </w:rPr>
        <w:t xml:space="preserve">  </w:t>
      </w:r>
      <w:r w:rsidRPr="00CF1E3A">
        <w:rPr>
          <w:sz w:val="28"/>
          <w:szCs w:val="28"/>
        </w:rPr>
        <w:t xml:space="preserve">  Ольга БАТЕЧКО</w:t>
      </w:r>
    </w:p>
    <w:p w:rsidR="00AD3046" w:rsidRPr="00CD32A7" w:rsidRDefault="00AD3046" w:rsidP="00AD3046">
      <w:pPr>
        <w:jc w:val="both"/>
        <w:rPr>
          <w:sz w:val="16"/>
          <w:szCs w:val="16"/>
        </w:rPr>
      </w:pPr>
    </w:p>
    <w:p w:rsidR="00AD3046" w:rsidRPr="00CF1E3A" w:rsidRDefault="00AD3046" w:rsidP="00CD32A7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Начальник відділу – головний бухгалтер </w:t>
      </w:r>
    </w:p>
    <w:p w:rsidR="00AD3046" w:rsidRPr="00CF1E3A" w:rsidRDefault="00AD3046" w:rsidP="00CD32A7">
      <w:pPr>
        <w:rPr>
          <w:sz w:val="28"/>
          <w:szCs w:val="28"/>
        </w:rPr>
      </w:pPr>
      <w:r w:rsidRPr="00CF1E3A">
        <w:rPr>
          <w:sz w:val="28"/>
          <w:szCs w:val="28"/>
        </w:rPr>
        <w:t>відділу фінансово-господарського</w:t>
      </w:r>
    </w:p>
    <w:p w:rsidR="00AD3046" w:rsidRPr="00CF1E3A" w:rsidRDefault="00AD3046" w:rsidP="00CD32A7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забезпечення апарату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районної військової адміністрації                                 </w:t>
      </w:r>
      <w:r>
        <w:rPr>
          <w:sz w:val="28"/>
          <w:szCs w:val="28"/>
        </w:rPr>
        <w:t xml:space="preserve">    </w:t>
      </w:r>
      <w:r w:rsidRPr="00CF1E3A">
        <w:rPr>
          <w:sz w:val="28"/>
          <w:szCs w:val="28"/>
        </w:rPr>
        <w:t>Ірина БРАТУШЕНКО</w:t>
      </w:r>
    </w:p>
    <w:p w:rsidR="00AD3046" w:rsidRPr="00CD32A7" w:rsidRDefault="00AD3046" w:rsidP="00AD3046">
      <w:pPr>
        <w:rPr>
          <w:sz w:val="16"/>
          <w:szCs w:val="16"/>
        </w:rPr>
      </w:pPr>
      <w:r w:rsidRPr="00CF1E3A">
        <w:rPr>
          <w:sz w:val="28"/>
          <w:szCs w:val="28"/>
        </w:rPr>
        <w:t xml:space="preserve"> 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Начальник відділу управління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персоналом апарату районної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військової адміністрації                                                    </w:t>
      </w:r>
      <w:r>
        <w:rPr>
          <w:sz w:val="28"/>
          <w:szCs w:val="28"/>
        </w:rPr>
        <w:t xml:space="preserve"> </w:t>
      </w:r>
      <w:r w:rsidRPr="00CF1E3A">
        <w:rPr>
          <w:sz w:val="28"/>
          <w:szCs w:val="28"/>
        </w:rPr>
        <w:t xml:space="preserve"> Олена ГРИГОРЕНКО</w:t>
      </w:r>
    </w:p>
    <w:p w:rsidR="00AD3046" w:rsidRPr="00CD32A7" w:rsidRDefault="00AD3046" w:rsidP="00AD3046">
      <w:pPr>
        <w:rPr>
          <w:sz w:val="16"/>
          <w:szCs w:val="16"/>
        </w:rPr>
      </w:pP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 xml:space="preserve">Начальник організаційного </w:t>
      </w: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 xml:space="preserve">відділу апарату районної </w:t>
      </w:r>
    </w:p>
    <w:p w:rsidR="00AD3046" w:rsidRPr="00CF1E3A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 xml:space="preserve">військової адміністрації                                                </w:t>
      </w:r>
      <w:r>
        <w:rPr>
          <w:sz w:val="28"/>
          <w:szCs w:val="28"/>
        </w:rPr>
        <w:t xml:space="preserve">    </w:t>
      </w:r>
      <w:r w:rsidRPr="00CF1E3A">
        <w:rPr>
          <w:sz w:val="28"/>
          <w:szCs w:val="28"/>
        </w:rPr>
        <w:t xml:space="preserve">  Наталя ТАФТАЙ</w:t>
      </w:r>
    </w:p>
    <w:p w:rsidR="00AD3046" w:rsidRPr="00CD32A7" w:rsidRDefault="00AD3046" w:rsidP="00AD3046">
      <w:pPr>
        <w:jc w:val="both"/>
        <w:rPr>
          <w:sz w:val="16"/>
          <w:szCs w:val="16"/>
        </w:rPr>
      </w:pP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 xml:space="preserve">Уповноважена особа з питань </w:t>
      </w: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 xml:space="preserve">запобігання та виявлення корупції </w:t>
      </w: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>в апараті та структурних підрозділах</w:t>
      </w: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>(без статусу юридичних осіб</w:t>
      </w:r>
    </w:p>
    <w:p w:rsidR="00AD3046" w:rsidRPr="00CF1E3A" w:rsidRDefault="00AD3046" w:rsidP="00AD3046">
      <w:pPr>
        <w:jc w:val="both"/>
        <w:rPr>
          <w:sz w:val="28"/>
          <w:szCs w:val="28"/>
        </w:rPr>
      </w:pPr>
      <w:r w:rsidRPr="00CF1E3A">
        <w:rPr>
          <w:sz w:val="28"/>
          <w:szCs w:val="28"/>
        </w:rPr>
        <w:t xml:space="preserve">публічного права) районної </w:t>
      </w:r>
    </w:p>
    <w:p w:rsidR="001D6649" w:rsidRDefault="00AD3046" w:rsidP="00AD3046">
      <w:pPr>
        <w:rPr>
          <w:sz w:val="28"/>
          <w:szCs w:val="28"/>
        </w:rPr>
      </w:pPr>
      <w:r w:rsidRPr="00CF1E3A">
        <w:rPr>
          <w:sz w:val="28"/>
          <w:szCs w:val="28"/>
        </w:rPr>
        <w:t>військової адміністрації                                                      Олена НЕВЕРТІЙ</w:t>
      </w:r>
    </w:p>
    <w:p w:rsidR="00AD3046" w:rsidRDefault="00AD3046" w:rsidP="00AD3046">
      <w:pPr>
        <w:rPr>
          <w:sz w:val="28"/>
          <w:szCs w:val="28"/>
        </w:rPr>
      </w:pPr>
    </w:p>
    <w:p w:rsidR="00AD3046" w:rsidRDefault="00AD3046" w:rsidP="00AD3046">
      <w:pPr>
        <w:rPr>
          <w:sz w:val="28"/>
          <w:szCs w:val="28"/>
        </w:rPr>
      </w:pPr>
    </w:p>
    <w:p w:rsidR="00AD3046" w:rsidRDefault="00AD3046" w:rsidP="00AD3046">
      <w:pPr>
        <w:rPr>
          <w:sz w:val="28"/>
          <w:szCs w:val="28"/>
        </w:rPr>
      </w:pPr>
    </w:p>
    <w:p w:rsidR="00AD3046" w:rsidRDefault="00AD3046" w:rsidP="00AD3046">
      <w:pPr>
        <w:rPr>
          <w:sz w:val="28"/>
          <w:szCs w:val="28"/>
        </w:rPr>
      </w:pPr>
    </w:p>
    <w:p w:rsidR="00AD3046" w:rsidRPr="00AD3046" w:rsidRDefault="00AD3046" w:rsidP="00AD3046">
      <w:pPr>
        <w:rPr>
          <w:sz w:val="20"/>
          <w:szCs w:val="20"/>
        </w:rPr>
      </w:pPr>
      <w:r w:rsidRPr="00AD3046">
        <w:rPr>
          <w:sz w:val="20"/>
          <w:szCs w:val="20"/>
        </w:rPr>
        <w:t>Олена ГРИГОРЕНКО</w:t>
      </w:r>
    </w:p>
    <w:sectPr w:rsidR="00AD3046" w:rsidRPr="00AD3046" w:rsidSect="009C17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3AA"/>
    <w:rsid w:val="00023ED2"/>
    <w:rsid w:val="00090DE1"/>
    <w:rsid w:val="000A11F2"/>
    <w:rsid w:val="000D3489"/>
    <w:rsid w:val="000D4462"/>
    <w:rsid w:val="000F6F57"/>
    <w:rsid w:val="00103D0D"/>
    <w:rsid w:val="00107D47"/>
    <w:rsid w:val="00125643"/>
    <w:rsid w:val="001477D7"/>
    <w:rsid w:val="001566CB"/>
    <w:rsid w:val="001D3299"/>
    <w:rsid w:val="001D61AC"/>
    <w:rsid w:val="001D6649"/>
    <w:rsid w:val="001E49E7"/>
    <w:rsid w:val="002145C1"/>
    <w:rsid w:val="00296FD8"/>
    <w:rsid w:val="002C63AA"/>
    <w:rsid w:val="00367595"/>
    <w:rsid w:val="003809D6"/>
    <w:rsid w:val="003B60C0"/>
    <w:rsid w:val="004171D3"/>
    <w:rsid w:val="00483423"/>
    <w:rsid w:val="004E507A"/>
    <w:rsid w:val="005214FB"/>
    <w:rsid w:val="00554212"/>
    <w:rsid w:val="005569DB"/>
    <w:rsid w:val="0056520E"/>
    <w:rsid w:val="005B5929"/>
    <w:rsid w:val="005E7774"/>
    <w:rsid w:val="006355CA"/>
    <w:rsid w:val="00696061"/>
    <w:rsid w:val="006A4DBF"/>
    <w:rsid w:val="006D72A6"/>
    <w:rsid w:val="006F1766"/>
    <w:rsid w:val="00702E87"/>
    <w:rsid w:val="007333B7"/>
    <w:rsid w:val="007A5475"/>
    <w:rsid w:val="007B0A24"/>
    <w:rsid w:val="007C08C2"/>
    <w:rsid w:val="007F76B7"/>
    <w:rsid w:val="0085223D"/>
    <w:rsid w:val="00890F8E"/>
    <w:rsid w:val="008E14BE"/>
    <w:rsid w:val="00927556"/>
    <w:rsid w:val="009447B5"/>
    <w:rsid w:val="00950A4D"/>
    <w:rsid w:val="0096792D"/>
    <w:rsid w:val="00995BDA"/>
    <w:rsid w:val="009C17E9"/>
    <w:rsid w:val="009C734C"/>
    <w:rsid w:val="009F49B1"/>
    <w:rsid w:val="00A06010"/>
    <w:rsid w:val="00A37D3A"/>
    <w:rsid w:val="00A46A54"/>
    <w:rsid w:val="00A81AE3"/>
    <w:rsid w:val="00A968B8"/>
    <w:rsid w:val="00AB0D41"/>
    <w:rsid w:val="00AB62F7"/>
    <w:rsid w:val="00AD3046"/>
    <w:rsid w:val="00B8658E"/>
    <w:rsid w:val="00B969AB"/>
    <w:rsid w:val="00BB1B39"/>
    <w:rsid w:val="00BB57A7"/>
    <w:rsid w:val="00BF4A80"/>
    <w:rsid w:val="00BF78AE"/>
    <w:rsid w:val="00C06A43"/>
    <w:rsid w:val="00C3178B"/>
    <w:rsid w:val="00CB54B8"/>
    <w:rsid w:val="00CB6FC1"/>
    <w:rsid w:val="00CD32A7"/>
    <w:rsid w:val="00D05C75"/>
    <w:rsid w:val="00D13A05"/>
    <w:rsid w:val="00D22C7C"/>
    <w:rsid w:val="00D836BE"/>
    <w:rsid w:val="00DD6E88"/>
    <w:rsid w:val="00DF4053"/>
    <w:rsid w:val="00E041BD"/>
    <w:rsid w:val="00E15B6C"/>
    <w:rsid w:val="00E723CB"/>
    <w:rsid w:val="00E85B3D"/>
    <w:rsid w:val="00E9262F"/>
    <w:rsid w:val="00EC412F"/>
    <w:rsid w:val="00EC6515"/>
    <w:rsid w:val="00F36B74"/>
    <w:rsid w:val="00F92E42"/>
    <w:rsid w:val="00FE35C3"/>
    <w:rsid w:val="00FE597F"/>
    <w:rsid w:val="00FF1B57"/>
    <w:rsid w:val="00FF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0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D13A05"/>
    <w:rPr>
      <w:shd w:val="clear" w:color="auto" w:fill="FFFFFF"/>
    </w:rPr>
  </w:style>
  <w:style w:type="paragraph" w:styleId="a4">
    <w:name w:val="Body Text"/>
    <w:basedOn w:val="a"/>
    <w:link w:val="a3"/>
    <w:uiPriority w:val="99"/>
    <w:rsid w:val="00D13A05"/>
    <w:pPr>
      <w:widowControl w:val="0"/>
      <w:shd w:val="clear" w:color="auto" w:fill="FFFFFF"/>
      <w:spacing w:line="324" w:lineRule="exact"/>
      <w:jc w:val="both"/>
    </w:pPr>
    <w:rPr>
      <w:rFonts w:ascii="Calibri" w:eastAsia="Calibri" w:hAnsi="Calibri"/>
      <w:sz w:val="20"/>
      <w:szCs w:val="20"/>
      <w:shd w:val="clear" w:color="auto" w:fill="FFFFFF"/>
      <w:lang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BF4A8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ий текст Знак1"/>
    <w:basedOn w:val="a0"/>
    <w:uiPriority w:val="99"/>
    <w:semiHidden/>
    <w:rsid w:val="00D13A05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D13A05"/>
    <w:rPr>
      <w:rFonts w:cs="Times New Roman"/>
      <w:b/>
    </w:rPr>
  </w:style>
  <w:style w:type="table" w:styleId="a6">
    <w:name w:val="Table Grid"/>
    <w:basedOn w:val="a1"/>
    <w:locked/>
    <w:rsid w:val="0069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43</cp:revision>
  <cp:lastPrinted>2025-08-19T08:51:00Z</cp:lastPrinted>
  <dcterms:created xsi:type="dcterms:W3CDTF">2021-03-15T14:36:00Z</dcterms:created>
  <dcterms:modified xsi:type="dcterms:W3CDTF">2025-08-19T08:52:00Z</dcterms:modified>
</cp:coreProperties>
</file>