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178"/>
      </w:tblGrid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pacing w:line="397" w:lineRule="atLeast"/>
              <w:jc w:val="center"/>
              <w:rPr>
                <w:b/>
                <w:sz w:val="28"/>
                <w:szCs w:val="28"/>
              </w:rPr>
            </w:pPr>
            <w:r w:rsidRPr="00114C22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504825" cy="704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1" t="-63" r="-81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pacing w:line="397" w:lineRule="atLeast"/>
              <w:jc w:val="center"/>
            </w:pPr>
            <w:r w:rsidRPr="00114C22">
              <w:rPr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pacing w:line="397" w:lineRule="atLeast"/>
              <w:jc w:val="center"/>
            </w:pPr>
            <w:r w:rsidRPr="00114C22">
              <w:rPr>
                <w:b/>
                <w:sz w:val="28"/>
                <w:szCs w:val="28"/>
              </w:rPr>
              <w:t>МИКОЛАЇВСЬКОЇ ОБЛАСТІ</w:t>
            </w: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napToGrid w:val="0"/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</w:p>
          <w:p w:rsidR="00445500" w:rsidRPr="00114C22" w:rsidRDefault="00445500" w:rsidP="00604BA7">
            <w:pPr>
              <w:jc w:val="center"/>
            </w:pPr>
            <w:r w:rsidRPr="00114C22">
              <w:rPr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445500" w:rsidRPr="00114C22" w:rsidRDefault="00445500" w:rsidP="00604BA7">
            <w:pPr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Default="00445500" w:rsidP="00604BA7">
            <w:pPr>
              <w:spacing w:line="397" w:lineRule="atLeast"/>
              <w:jc w:val="center"/>
              <w:rPr>
                <w:b/>
                <w:sz w:val="32"/>
                <w:szCs w:val="32"/>
              </w:rPr>
            </w:pPr>
            <w:r w:rsidRPr="00114C22">
              <w:rPr>
                <w:b/>
                <w:sz w:val="32"/>
                <w:szCs w:val="32"/>
              </w:rPr>
              <w:t>Р О З П О Р Я Д Ж Е Н Н Я</w:t>
            </w:r>
          </w:p>
          <w:p w:rsidR="00445500" w:rsidRPr="00114C22" w:rsidRDefault="00445500" w:rsidP="00604BA7">
            <w:pPr>
              <w:spacing w:line="397" w:lineRule="atLeast"/>
              <w:jc w:val="center"/>
            </w:pPr>
          </w:p>
        </w:tc>
      </w:tr>
      <w:tr w:rsidR="00445500" w:rsidRPr="00114C22" w:rsidTr="00604BA7">
        <w:tc>
          <w:tcPr>
            <w:tcW w:w="3284" w:type="dxa"/>
            <w:shd w:val="clear" w:color="auto" w:fill="auto"/>
          </w:tcPr>
          <w:p w:rsidR="00445500" w:rsidRPr="00114C22" w:rsidRDefault="00445500" w:rsidP="00604B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445500" w:rsidRPr="00114C22" w:rsidRDefault="00445500" w:rsidP="00604B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78" w:type="dxa"/>
            <w:shd w:val="clear" w:color="auto" w:fill="auto"/>
          </w:tcPr>
          <w:p w:rsidR="00445500" w:rsidRPr="00114C22" w:rsidRDefault="00445500" w:rsidP="00604BA7">
            <w:pPr>
              <w:snapToGrid w:val="0"/>
            </w:pPr>
          </w:p>
        </w:tc>
      </w:tr>
      <w:tr w:rsidR="00445500" w:rsidRPr="00A00E69" w:rsidTr="00604BA7">
        <w:trPr>
          <w:trHeight w:val="424"/>
        </w:trPr>
        <w:tc>
          <w:tcPr>
            <w:tcW w:w="3284" w:type="dxa"/>
            <w:shd w:val="clear" w:color="auto" w:fill="auto"/>
          </w:tcPr>
          <w:p w:rsidR="00445500" w:rsidRPr="00207783" w:rsidRDefault="00445500" w:rsidP="00AD1460">
            <w:r w:rsidRPr="00207783">
              <w:rPr>
                <w:sz w:val="28"/>
                <w:szCs w:val="28"/>
              </w:rPr>
              <w:t xml:space="preserve">від </w:t>
            </w:r>
            <w:r w:rsidR="00787AD2">
              <w:rPr>
                <w:sz w:val="28"/>
                <w:szCs w:val="28"/>
                <w:lang w:val="uk-UA"/>
              </w:rPr>
              <w:t>18.08</w:t>
            </w:r>
            <w:r w:rsidR="00AD1460">
              <w:rPr>
                <w:sz w:val="28"/>
                <w:szCs w:val="28"/>
                <w:lang w:val="uk-UA"/>
              </w:rPr>
              <w:t>.</w:t>
            </w:r>
            <w:r w:rsidR="00AD1460">
              <w:rPr>
                <w:sz w:val="28"/>
                <w:szCs w:val="28"/>
              </w:rPr>
              <w:t>2025</w:t>
            </w:r>
            <w:r w:rsidR="00754D80">
              <w:rPr>
                <w:sz w:val="28"/>
                <w:szCs w:val="28"/>
                <w:lang w:val="uk-UA"/>
              </w:rPr>
              <w:t xml:space="preserve"> </w:t>
            </w:r>
            <w:r w:rsidRPr="0020778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3285" w:type="dxa"/>
            <w:shd w:val="clear" w:color="auto" w:fill="auto"/>
          </w:tcPr>
          <w:p w:rsidR="00445500" w:rsidRPr="00207783" w:rsidRDefault="00445500" w:rsidP="00604BA7">
            <w:pPr>
              <w:jc w:val="center"/>
            </w:pPr>
            <w:r w:rsidRPr="00207783">
              <w:rPr>
                <w:sz w:val="28"/>
                <w:szCs w:val="28"/>
              </w:rPr>
              <w:t>Первомайськ</w:t>
            </w:r>
          </w:p>
        </w:tc>
        <w:tc>
          <w:tcPr>
            <w:tcW w:w="3178" w:type="dxa"/>
            <w:shd w:val="clear" w:color="auto" w:fill="auto"/>
          </w:tcPr>
          <w:p w:rsidR="00445500" w:rsidRPr="00207783" w:rsidRDefault="00445500" w:rsidP="00604BA7">
            <w:pPr>
              <w:jc w:val="center"/>
            </w:pPr>
            <w:r w:rsidRPr="00207783">
              <w:rPr>
                <w:sz w:val="28"/>
                <w:szCs w:val="28"/>
              </w:rPr>
              <w:t xml:space="preserve">         №</w:t>
            </w:r>
            <w:r w:rsidR="00787AD2">
              <w:rPr>
                <w:sz w:val="28"/>
                <w:szCs w:val="28"/>
              </w:rPr>
              <w:t xml:space="preserve"> 104</w:t>
            </w:r>
            <w:r w:rsidR="006B4884">
              <w:rPr>
                <w:sz w:val="28"/>
                <w:szCs w:val="28"/>
              </w:rPr>
              <w:t xml:space="preserve"> </w:t>
            </w:r>
            <w:r w:rsidRPr="00207783">
              <w:rPr>
                <w:sz w:val="28"/>
                <w:szCs w:val="28"/>
              </w:rPr>
              <w:t>-р/в</w:t>
            </w:r>
          </w:p>
        </w:tc>
      </w:tr>
    </w:tbl>
    <w:p w:rsidR="00445500" w:rsidRDefault="00445500" w:rsidP="00D946E5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445500" w:rsidRPr="002C37F8" w:rsidRDefault="00445500" w:rsidP="00D946E5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5"/>
      </w:tblGrid>
      <w:tr w:rsidR="002C37F8" w:rsidRPr="002C37F8" w:rsidTr="000A195A">
        <w:trPr>
          <w:trHeight w:val="1337"/>
        </w:trPr>
        <w:tc>
          <w:tcPr>
            <w:tcW w:w="5265" w:type="dxa"/>
          </w:tcPr>
          <w:p w:rsidR="00FC41E0" w:rsidRPr="002C37F8" w:rsidRDefault="00ED6904" w:rsidP="000A195A">
            <w:pPr>
              <w:pStyle w:val="a3"/>
              <w:spacing w:line="276" w:lineRule="auto"/>
              <w:rPr>
                <w:szCs w:val="28"/>
              </w:rPr>
            </w:pPr>
            <w:r w:rsidRPr="002C37F8">
              <w:rPr>
                <w:szCs w:val="28"/>
              </w:rPr>
              <w:t xml:space="preserve">Про </w:t>
            </w:r>
            <w:r w:rsidR="00FC41E0" w:rsidRPr="002C37F8">
              <w:rPr>
                <w:szCs w:val="28"/>
              </w:rPr>
              <w:t xml:space="preserve">визначення </w:t>
            </w:r>
            <w:r w:rsidR="00951A9C" w:rsidRPr="002C37F8">
              <w:rPr>
                <w:szCs w:val="28"/>
              </w:rPr>
              <w:t>відповідальної</w:t>
            </w:r>
            <w:r w:rsidR="00781D68" w:rsidRPr="002C37F8">
              <w:rPr>
                <w:szCs w:val="28"/>
              </w:rPr>
              <w:t xml:space="preserve"> </w:t>
            </w:r>
            <w:r w:rsidR="00FC41E0" w:rsidRPr="002C37F8">
              <w:rPr>
                <w:szCs w:val="28"/>
              </w:rPr>
              <w:t xml:space="preserve">особи за </w:t>
            </w:r>
            <w:r w:rsidR="000A195A" w:rsidRPr="002C37F8">
              <w:rPr>
                <w:bCs/>
                <w:szCs w:val="28"/>
                <w:shd w:val="clear" w:color="auto" w:fill="FFFFFF"/>
              </w:rPr>
              <w:t>підготовку документації</w:t>
            </w:r>
            <w:r w:rsidR="00FC41E0" w:rsidRPr="002C37F8">
              <w:rPr>
                <w:bCs/>
                <w:szCs w:val="28"/>
                <w:shd w:val="clear" w:color="auto" w:fill="FFFFFF"/>
              </w:rPr>
              <w:t xml:space="preserve"> до земельних торгів</w:t>
            </w:r>
            <w:r w:rsidR="000A195A" w:rsidRPr="002C37F8">
              <w:rPr>
                <w:bCs/>
                <w:szCs w:val="28"/>
                <w:shd w:val="clear" w:color="auto" w:fill="FFFFFF"/>
              </w:rPr>
              <w:t xml:space="preserve"> на земельні ділянки, право оренди на які підлягає продажу</w:t>
            </w:r>
            <w:r w:rsidR="00D01513" w:rsidRPr="002C37F8">
              <w:rPr>
                <w:bCs/>
                <w:szCs w:val="28"/>
                <w:shd w:val="clear" w:color="auto" w:fill="FFFFFF"/>
              </w:rPr>
              <w:t xml:space="preserve"> </w:t>
            </w:r>
            <w:r w:rsidR="000A195A" w:rsidRPr="002C37F8">
              <w:rPr>
                <w:bCs/>
                <w:szCs w:val="28"/>
                <w:shd w:val="clear" w:color="auto" w:fill="FFFFFF"/>
              </w:rPr>
              <w:t>на земельних торгах у формі електронного аукціону в</w:t>
            </w:r>
            <w:r w:rsidR="00D01513" w:rsidRPr="002C37F8">
              <w:rPr>
                <w:bCs/>
                <w:szCs w:val="28"/>
                <w:shd w:val="clear" w:color="auto" w:fill="FFFFFF"/>
              </w:rPr>
              <w:t xml:space="preserve"> Первомайській районній державній</w:t>
            </w:r>
            <w:r w:rsidR="00392127">
              <w:rPr>
                <w:bCs/>
                <w:szCs w:val="28"/>
                <w:shd w:val="clear" w:color="auto" w:fill="FFFFFF"/>
              </w:rPr>
              <w:t xml:space="preserve"> (військовій)</w:t>
            </w:r>
            <w:r w:rsidR="00D01513" w:rsidRPr="002C37F8">
              <w:rPr>
                <w:bCs/>
                <w:szCs w:val="28"/>
                <w:shd w:val="clear" w:color="auto" w:fill="FFFFFF"/>
              </w:rPr>
              <w:t xml:space="preserve"> адміністрації</w:t>
            </w:r>
          </w:p>
        </w:tc>
      </w:tr>
    </w:tbl>
    <w:p w:rsidR="00ED6904" w:rsidRPr="002C37F8" w:rsidRDefault="00ED6904" w:rsidP="00D946E5">
      <w:pPr>
        <w:pStyle w:val="a3"/>
        <w:spacing w:line="276" w:lineRule="auto"/>
        <w:ind w:right="-5"/>
        <w:rPr>
          <w:szCs w:val="28"/>
        </w:rPr>
      </w:pPr>
    </w:p>
    <w:p w:rsidR="00ED6904" w:rsidRPr="002C37F8" w:rsidRDefault="00ED6904" w:rsidP="00D946E5">
      <w:pPr>
        <w:pStyle w:val="a3"/>
        <w:spacing w:line="276" w:lineRule="auto"/>
        <w:ind w:right="-5" w:firstLine="708"/>
        <w:rPr>
          <w:szCs w:val="28"/>
        </w:rPr>
      </w:pPr>
      <w:r w:rsidRPr="002C37F8">
        <w:rPr>
          <w:szCs w:val="28"/>
        </w:rPr>
        <w:t xml:space="preserve">Відповідно </w:t>
      </w:r>
      <w:r w:rsidR="005220D4" w:rsidRPr="002C37F8">
        <w:rPr>
          <w:szCs w:val="28"/>
        </w:rPr>
        <w:t>до</w:t>
      </w:r>
      <w:r w:rsidR="004705B7" w:rsidRPr="002C37F8">
        <w:rPr>
          <w:szCs w:val="28"/>
        </w:rPr>
        <w:t xml:space="preserve"> частини 2 статті 19 Конституції України, статей 17, 122,</w:t>
      </w:r>
      <w:r w:rsidR="00392127">
        <w:rPr>
          <w:szCs w:val="28"/>
        </w:rPr>
        <w:t xml:space="preserve"> 127, 134</w:t>
      </w:r>
      <w:r w:rsidR="004705B7" w:rsidRPr="002C37F8">
        <w:rPr>
          <w:szCs w:val="28"/>
        </w:rPr>
        <w:t>-139 Земельного кодексу України, статей 3, 6, 21, 41 Закону України «Про місцеві державні адміністрації»</w:t>
      </w:r>
      <w:r w:rsidRPr="002C37F8">
        <w:rPr>
          <w:szCs w:val="28"/>
        </w:rPr>
        <w:t>,</w:t>
      </w:r>
      <w:r w:rsidR="004705B7" w:rsidRPr="002C37F8">
        <w:rPr>
          <w:szCs w:val="28"/>
        </w:rPr>
        <w:t xml:space="preserve">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r w:rsidR="00EE6777">
        <w:rPr>
          <w:szCs w:val="28"/>
        </w:rPr>
        <w:t xml:space="preserve">суборенди, </w:t>
      </w:r>
      <w:r w:rsidR="004705B7" w:rsidRPr="002C37F8">
        <w:rPr>
          <w:szCs w:val="28"/>
        </w:rPr>
        <w:t>суперфіцію, емфітевзису)»</w:t>
      </w:r>
      <w:r w:rsidR="002F552C">
        <w:rPr>
          <w:szCs w:val="28"/>
        </w:rPr>
        <w:t xml:space="preserve"> (зі змінами)</w:t>
      </w:r>
      <w:r w:rsidR="00392127">
        <w:rPr>
          <w:szCs w:val="28"/>
        </w:rPr>
        <w:t>,</w:t>
      </w:r>
      <w:r w:rsidRPr="002C37F8">
        <w:rPr>
          <w:szCs w:val="28"/>
        </w:rPr>
        <w:t xml:space="preserve"> з метою</w:t>
      </w:r>
      <w:r w:rsidR="00D01513" w:rsidRPr="002C37F8">
        <w:rPr>
          <w:szCs w:val="28"/>
        </w:rPr>
        <w:t xml:space="preserve"> належної </w:t>
      </w:r>
      <w:r w:rsidRPr="002C37F8">
        <w:rPr>
          <w:szCs w:val="28"/>
        </w:rPr>
        <w:t xml:space="preserve"> </w:t>
      </w:r>
      <w:r w:rsidR="002F552C">
        <w:rPr>
          <w:szCs w:val="28"/>
        </w:rPr>
        <w:t>організації</w:t>
      </w:r>
      <w:r w:rsidR="00D01513" w:rsidRPr="002C37F8">
        <w:rPr>
          <w:szCs w:val="28"/>
        </w:rPr>
        <w:t xml:space="preserve"> та проведення земельних торгів</w:t>
      </w:r>
      <w:r w:rsidR="00B845D6" w:rsidRPr="002C37F8">
        <w:rPr>
          <w:szCs w:val="28"/>
        </w:rPr>
        <w:t xml:space="preserve"> в Первомайській районній </w:t>
      </w:r>
      <w:r w:rsidR="000A195A" w:rsidRPr="002C37F8">
        <w:rPr>
          <w:szCs w:val="28"/>
        </w:rPr>
        <w:t>військовій (державній)</w:t>
      </w:r>
      <w:r w:rsidR="00B845D6" w:rsidRPr="002C37F8">
        <w:rPr>
          <w:szCs w:val="28"/>
        </w:rPr>
        <w:t xml:space="preserve"> адміністрації</w:t>
      </w:r>
      <w:r w:rsidRPr="002C37F8">
        <w:rPr>
          <w:szCs w:val="28"/>
        </w:rPr>
        <w:t>:</w:t>
      </w:r>
      <w:r w:rsidR="00392127">
        <w:rPr>
          <w:szCs w:val="28"/>
        </w:rPr>
        <w:t xml:space="preserve"> </w:t>
      </w:r>
    </w:p>
    <w:p w:rsidR="00ED6904" w:rsidRPr="002C37F8" w:rsidRDefault="00ED6904" w:rsidP="00D946E5">
      <w:pPr>
        <w:pStyle w:val="a3"/>
        <w:spacing w:line="276" w:lineRule="auto"/>
        <w:ind w:right="-5" w:firstLine="1440"/>
        <w:rPr>
          <w:szCs w:val="28"/>
        </w:rPr>
      </w:pPr>
    </w:p>
    <w:p w:rsidR="00ED6904" w:rsidRPr="002C37F8" w:rsidRDefault="00D01513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t xml:space="preserve">1. Визначити </w:t>
      </w:r>
      <w:r w:rsidR="00EC4E00" w:rsidRPr="002C37F8">
        <w:rPr>
          <w:szCs w:val="28"/>
        </w:rPr>
        <w:t>головного спеціаліста відділу цифрового розвитку, цифрових трансформацій, цифровізації та організації діяльності центрів надання адміністративних послуг Первомайської районної військової адміністрації</w:t>
      </w:r>
      <w:r w:rsidR="00787AD2">
        <w:rPr>
          <w:szCs w:val="28"/>
        </w:rPr>
        <w:t xml:space="preserve"> </w:t>
      </w:r>
      <w:r w:rsidR="00904CD3">
        <w:rPr>
          <w:szCs w:val="28"/>
        </w:rPr>
        <w:t>–</w:t>
      </w:r>
      <w:r w:rsidR="00EC4E00" w:rsidRPr="002C37F8">
        <w:rPr>
          <w:szCs w:val="28"/>
        </w:rPr>
        <w:t xml:space="preserve"> </w:t>
      </w:r>
      <w:r w:rsidR="00787AD2">
        <w:rPr>
          <w:szCs w:val="28"/>
        </w:rPr>
        <w:t>Овчинник</w:t>
      </w:r>
      <w:r w:rsidR="00904CD3">
        <w:rPr>
          <w:szCs w:val="28"/>
        </w:rPr>
        <w:t>ову</w:t>
      </w:r>
      <w:r w:rsidR="00787AD2">
        <w:rPr>
          <w:szCs w:val="28"/>
        </w:rPr>
        <w:t xml:space="preserve"> Анастасію Валеріївну,</w:t>
      </w:r>
      <w:r w:rsidR="00EC4E00" w:rsidRPr="002C37F8">
        <w:rPr>
          <w:szCs w:val="28"/>
        </w:rPr>
        <w:t xml:space="preserve"> </w:t>
      </w:r>
      <w:r w:rsidR="003871D9" w:rsidRPr="002C37F8">
        <w:rPr>
          <w:szCs w:val="28"/>
        </w:rPr>
        <w:t>відповідальною</w:t>
      </w:r>
      <w:r w:rsidRPr="002C37F8">
        <w:rPr>
          <w:szCs w:val="28"/>
        </w:rPr>
        <w:t xml:space="preserve"> особою</w:t>
      </w:r>
      <w:r w:rsidR="00781D68" w:rsidRPr="002C37F8">
        <w:rPr>
          <w:szCs w:val="28"/>
        </w:rPr>
        <w:t xml:space="preserve"> за </w:t>
      </w:r>
      <w:r w:rsidR="00EC4E00" w:rsidRPr="002C37F8">
        <w:rPr>
          <w:szCs w:val="28"/>
        </w:rPr>
        <w:t>підготовку</w:t>
      </w:r>
      <w:r w:rsidR="00781D68" w:rsidRPr="002C37F8">
        <w:rPr>
          <w:szCs w:val="28"/>
        </w:rPr>
        <w:t xml:space="preserve"> </w:t>
      </w:r>
      <w:r w:rsidR="00EC4E00" w:rsidRPr="002C37F8">
        <w:rPr>
          <w:szCs w:val="28"/>
        </w:rPr>
        <w:t xml:space="preserve">документації до </w:t>
      </w:r>
      <w:r w:rsidR="00781D68" w:rsidRPr="002C37F8">
        <w:rPr>
          <w:szCs w:val="28"/>
        </w:rPr>
        <w:t>земельних торгів</w:t>
      </w:r>
      <w:r w:rsidR="00EC4E00" w:rsidRPr="002C37F8">
        <w:rPr>
          <w:szCs w:val="28"/>
        </w:rPr>
        <w:t xml:space="preserve"> на земельні ділянки, включені в перелік земельних ділянок, право оренди на які підлягає продажу на земельних торга</w:t>
      </w:r>
      <w:r w:rsidR="006B4884">
        <w:rPr>
          <w:szCs w:val="28"/>
        </w:rPr>
        <w:t>х у формі електронного аукціону</w:t>
      </w:r>
      <w:r w:rsidR="00781D68" w:rsidRPr="002C37F8">
        <w:rPr>
          <w:szCs w:val="28"/>
        </w:rPr>
        <w:t xml:space="preserve"> в Первомайській р</w:t>
      </w:r>
      <w:r w:rsidR="00EC4E00" w:rsidRPr="002C37F8">
        <w:rPr>
          <w:szCs w:val="28"/>
        </w:rPr>
        <w:t xml:space="preserve">айонній державній </w:t>
      </w:r>
      <w:r w:rsidR="00392127">
        <w:rPr>
          <w:szCs w:val="28"/>
        </w:rPr>
        <w:t xml:space="preserve">(військовій) </w:t>
      </w:r>
      <w:r w:rsidR="00EC4E00" w:rsidRPr="002C37F8">
        <w:rPr>
          <w:szCs w:val="28"/>
        </w:rPr>
        <w:t>ад</w:t>
      </w:r>
      <w:r w:rsidR="002A6B04">
        <w:rPr>
          <w:szCs w:val="28"/>
        </w:rPr>
        <w:t>міністрації (далі за текстом – в</w:t>
      </w:r>
      <w:r w:rsidR="00EC4E00" w:rsidRPr="002C37F8">
        <w:rPr>
          <w:szCs w:val="28"/>
        </w:rPr>
        <w:t>ідповідальна особа).</w:t>
      </w:r>
    </w:p>
    <w:p w:rsidR="00EC4E00" w:rsidRPr="002C37F8" w:rsidRDefault="00EC4E00" w:rsidP="00781D68">
      <w:pPr>
        <w:pStyle w:val="a3"/>
        <w:spacing w:line="276" w:lineRule="auto"/>
        <w:ind w:firstLine="708"/>
        <w:rPr>
          <w:szCs w:val="28"/>
        </w:rPr>
      </w:pPr>
    </w:p>
    <w:p w:rsidR="00EC4E00" w:rsidRPr="002C37F8" w:rsidRDefault="00EC4E00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lastRenderedPageBreak/>
        <w:t xml:space="preserve">2. Відповідальній особі </w:t>
      </w:r>
      <w:r w:rsidR="007E1166" w:rsidRPr="002C37F8">
        <w:rPr>
          <w:szCs w:val="28"/>
        </w:rPr>
        <w:t>опублікувати в електронній торговій системі ДП «Прозорро.Продажі</w:t>
      </w:r>
      <w:bookmarkStart w:id="0" w:name="_GoBack"/>
      <w:bookmarkEnd w:id="0"/>
      <w:r w:rsidR="007E1166" w:rsidRPr="002C37F8">
        <w:rPr>
          <w:szCs w:val="28"/>
        </w:rPr>
        <w:t>» оголошення про проведення земельних торгів, визначити дату проведення електронних торгів з урахуванням вимог, встановлених чинним законодавством.</w:t>
      </w: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t xml:space="preserve">3. Уповноважити відповідальну особу через особистий кабінет ввести інформацію про кожний лот в електронну торгову систему, а також вчиняти інші дії, необхідні для проведення та завершення земельних торгів, встановлені чинним законодавством. </w:t>
      </w: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</w:p>
    <w:p w:rsidR="007E1166" w:rsidRDefault="007E1166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t>4. Відповідальній особі забезпечити ознайомлення зацікавлених осіб з документацією та матеріалами щодо кожного лота.</w:t>
      </w:r>
    </w:p>
    <w:p w:rsidR="00787AD2" w:rsidRDefault="00787AD2" w:rsidP="00781D68">
      <w:pPr>
        <w:pStyle w:val="a3"/>
        <w:spacing w:line="276" w:lineRule="auto"/>
        <w:ind w:firstLine="708"/>
        <w:rPr>
          <w:szCs w:val="28"/>
        </w:rPr>
      </w:pPr>
    </w:p>
    <w:p w:rsidR="00787AD2" w:rsidRPr="002C37F8" w:rsidRDefault="00787AD2" w:rsidP="00781D68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5. Визнати таким, що втратило чинність розпорядження начальника районної військової адміністрації від 04.07.2025 № 82-р/в «</w:t>
      </w:r>
      <w:r w:rsidRPr="00787AD2">
        <w:rPr>
          <w:szCs w:val="28"/>
        </w:rPr>
        <w:t>Про визначення відповідальної особи за підготовку документації до земельних торгів на земельні ділянки, право оренди на які підлягає продажу на земельних торгах у формі електронного аукціону в Первомайській районній державній (військовій) адміністрації</w:t>
      </w:r>
      <w:r>
        <w:rPr>
          <w:szCs w:val="28"/>
        </w:rPr>
        <w:t>».</w:t>
      </w:r>
    </w:p>
    <w:p w:rsidR="00ED6904" w:rsidRPr="002C37F8" w:rsidRDefault="00ED6904" w:rsidP="00D946E5">
      <w:pPr>
        <w:pStyle w:val="a3"/>
        <w:spacing w:line="276" w:lineRule="auto"/>
        <w:ind w:right="-5"/>
        <w:rPr>
          <w:szCs w:val="28"/>
        </w:rPr>
      </w:pPr>
    </w:p>
    <w:p w:rsidR="00ED6904" w:rsidRPr="002C37F8" w:rsidRDefault="00787AD2" w:rsidP="00D946E5">
      <w:pPr>
        <w:pStyle w:val="a3"/>
        <w:spacing w:line="276" w:lineRule="auto"/>
        <w:ind w:right="-5" w:firstLine="708"/>
        <w:rPr>
          <w:szCs w:val="28"/>
        </w:rPr>
      </w:pPr>
      <w:r>
        <w:t>6</w:t>
      </w:r>
      <w:r w:rsidR="00ED6904" w:rsidRPr="002C37F8">
        <w:t xml:space="preserve">. Контроль за виконанням розпорядження </w:t>
      </w:r>
      <w:r w:rsidR="00AD1460">
        <w:t>залишаю за собою.</w:t>
      </w:r>
    </w:p>
    <w:p w:rsidR="00ED6904" w:rsidRPr="002C37F8" w:rsidRDefault="00ED6904" w:rsidP="00D946E5">
      <w:pPr>
        <w:pStyle w:val="2"/>
        <w:spacing w:line="276" w:lineRule="auto"/>
        <w:rPr>
          <w:b w:val="0"/>
          <w:color w:val="auto"/>
          <w:lang w:val="uk-UA"/>
        </w:rPr>
      </w:pPr>
    </w:p>
    <w:p w:rsidR="00EC4E00" w:rsidRPr="002C37F8" w:rsidRDefault="00EC4E00" w:rsidP="00D946E5">
      <w:pPr>
        <w:spacing w:line="276" w:lineRule="auto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 xml:space="preserve">Начальник </w:t>
      </w:r>
      <w:r w:rsidR="00ED6904" w:rsidRPr="002C37F8">
        <w:rPr>
          <w:sz w:val="28"/>
          <w:szCs w:val="28"/>
          <w:lang w:val="uk-UA"/>
        </w:rPr>
        <w:t>рай</w:t>
      </w:r>
      <w:r w:rsidRPr="002C37F8">
        <w:rPr>
          <w:sz w:val="28"/>
          <w:szCs w:val="28"/>
          <w:lang w:val="uk-UA"/>
        </w:rPr>
        <w:t xml:space="preserve">онної </w:t>
      </w:r>
    </w:p>
    <w:p w:rsidR="00ED6904" w:rsidRPr="002C37F8" w:rsidRDefault="00EC4E00" w:rsidP="00D946E5">
      <w:pPr>
        <w:spacing w:line="276" w:lineRule="auto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>військової адміністрації</w:t>
      </w:r>
      <w:r w:rsidR="00ED6904" w:rsidRPr="002C37F8">
        <w:rPr>
          <w:sz w:val="28"/>
          <w:szCs w:val="28"/>
          <w:lang w:val="uk-UA"/>
        </w:rPr>
        <w:t xml:space="preserve">                                             </w:t>
      </w:r>
      <w:r w:rsidRPr="002C37F8">
        <w:rPr>
          <w:sz w:val="28"/>
          <w:szCs w:val="28"/>
          <w:lang w:val="uk-UA"/>
        </w:rPr>
        <w:t xml:space="preserve">          </w:t>
      </w:r>
      <w:r w:rsidR="00ED6904" w:rsidRPr="002C37F8">
        <w:rPr>
          <w:sz w:val="28"/>
          <w:szCs w:val="28"/>
          <w:lang w:val="uk-UA"/>
        </w:rPr>
        <w:t>Сергій САКОВСЬКИЙ</w:t>
      </w:r>
    </w:p>
    <w:p w:rsidR="00ED6904" w:rsidRPr="002C37F8" w:rsidRDefault="00ED6904" w:rsidP="00D946E5">
      <w:pPr>
        <w:pStyle w:val="2"/>
        <w:spacing w:line="276" w:lineRule="auto"/>
        <w:jc w:val="center"/>
        <w:rPr>
          <w:b w:val="0"/>
          <w:color w:val="auto"/>
          <w:lang w:val="uk-UA"/>
        </w:rPr>
      </w:pPr>
    </w:p>
    <w:p w:rsidR="00ED6904" w:rsidRPr="002C37F8" w:rsidRDefault="00ED6904" w:rsidP="00D946E5">
      <w:pPr>
        <w:pStyle w:val="2"/>
        <w:spacing w:line="276" w:lineRule="auto"/>
        <w:jc w:val="center"/>
        <w:rPr>
          <w:b w:val="0"/>
          <w:color w:val="auto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 xml:space="preserve">                   </w:t>
      </w:r>
    </w:p>
    <w:p w:rsidR="00ED6904" w:rsidRPr="002C37F8" w:rsidRDefault="00781D68" w:rsidP="00781D68">
      <w:pPr>
        <w:spacing w:line="276" w:lineRule="auto"/>
        <w:ind w:left="3420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 xml:space="preserve">      </w:t>
      </w: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sectPr w:rsidR="00ED6904" w:rsidRPr="002C37F8" w:rsidSect="002C37F8">
      <w:headerReference w:type="default" r:id="rId8"/>
      <w:pgSz w:w="11906" w:h="16838"/>
      <w:pgMar w:top="850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12" w:rsidRDefault="00FA7912" w:rsidP="0016005C">
      <w:r>
        <w:separator/>
      </w:r>
    </w:p>
  </w:endnote>
  <w:endnote w:type="continuationSeparator" w:id="0">
    <w:p w:rsidR="00FA7912" w:rsidRDefault="00FA7912" w:rsidP="0016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12" w:rsidRDefault="00FA7912" w:rsidP="0016005C">
      <w:r>
        <w:separator/>
      </w:r>
    </w:p>
  </w:footnote>
  <w:footnote w:type="continuationSeparator" w:id="0">
    <w:p w:rsidR="00FA7912" w:rsidRDefault="00FA7912" w:rsidP="0016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123124"/>
      <w:docPartObj>
        <w:docPartGallery w:val="Page Numbers (Top of Page)"/>
        <w:docPartUnique/>
      </w:docPartObj>
    </w:sdtPr>
    <w:sdtEndPr/>
    <w:sdtContent>
      <w:p w:rsidR="002C37F8" w:rsidRDefault="002C37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E7D">
          <w:rPr>
            <w:noProof/>
          </w:rPr>
          <w:t>2</w:t>
        </w:r>
        <w:r>
          <w:fldChar w:fldCharType="end"/>
        </w:r>
      </w:p>
    </w:sdtContent>
  </w:sdt>
  <w:p w:rsidR="00C844E1" w:rsidRDefault="00C84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037"/>
    <w:multiLevelType w:val="multilevel"/>
    <w:tmpl w:val="B182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17"/>
    <w:multiLevelType w:val="hybridMultilevel"/>
    <w:tmpl w:val="F61C3576"/>
    <w:lvl w:ilvl="0" w:tplc="ED080A4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270081"/>
    <w:multiLevelType w:val="hybridMultilevel"/>
    <w:tmpl w:val="62167258"/>
    <w:lvl w:ilvl="0" w:tplc="4FF49F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9326B"/>
    <w:multiLevelType w:val="multilevel"/>
    <w:tmpl w:val="DF902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E2"/>
    <w:rsid w:val="00003B62"/>
    <w:rsid w:val="00005353"/>
    <w:rsid w:val="000A195A"/>
    <w:rsid w:val="00151808"/>
    <w:rsid w:val="0016005C"/>
    <w:rsid w:val="001C5272"/>
    <w:rsid w:val="00234C25"/>
    <w:rsid w:val="002523B8"/>
    <w:rsid w:val="0025309B"/>
    <w:rsid w:val="002879F4"/>
    <w:rsid w:val="00291EFC"/>
    <w:rsid w:val="002A6B04"/>
    <w:rsid w:val="002C37F8"/>
    <w:rsid w:val="002C6912"/>
    <w:rsid w:val="002F1019"/>
    <w:rsid w:val="002F552C"/>
    <w:rsid w:val="003307E2"/>
    <w:rsid w:val="00365A3D"/>
    <w:rsid w:val="003871D9"/>
    <w:rsid w:val="00392127"/>
    <w:rsid w:val="003F76B2"/>
    <w:rsid w:val="004407C2"/>
    <w:rsid w:val="00445500"/>
    <w:rsid w:val="0045377E"/>
    <w:rsid w:val="004705B7"/>
    <w:rsid w:val="004837E3"/>
    <w:rsid w:val="004867A0"/>
    <w:rsid w:val="004D66CA"/>
    <w:rsid w:val="004F6A44"/>
    <w:rsid w:val="005220D4"/>
    <w:rsid w:val="005476CF"/>
    <w:rsid w:val="005A50F2"/>
    <w:rsid w:val="005F75A4"/>
    <w:rsid w:val="00642686"/>
    <w:rsid w:val="006917D9"/>
    <w:rsid w:val="006B2DF0"/>
    <w:rsid w:val="006B4884"/>
    <w:rsid w:val="00754D80"/>
    <w:rsid w:val="00781D68"/>
    <w:rsid w:val="00787AD2"/>
    <w:rsid w:val="007E1166"/>
    <w:rsid w:val="008153C0"/>
    <w:rsid w:val="00820FED"/>
    <w:rsid w:val="008254D4"/>
    <w:rsid w:val="008729FF"/>
    <w:rsid w:val="008B3EAC"/>
    <w:rsid w:val="008D64C4"/>
    <w:rsid w:val="00904CD3"/>
    <w:rsid w:val="00951A9C"/>
    <w:rsid w:val="00976442"/>
    <w:rsid w:val="00A313EE"/>
    <w:rsid w:val="00A42DB6"/>
    <w:rsid w:val="00A50907"/>
    <w:rsid w:val="00A641D2"/>
    <w:rsid w:val="00A72E38"/>
    <w:rsid w:val="00AB322B"/>
    <w:rsid w:val="00AC0ED1"/>
    <w:rsid w:val="00AD1460"/>
    <w:rsid w:val="00AF3783"/>
    <w:rsid w:val="00B333E2"/>
    <w:rsid w:val="00B845D6"/>
    <w:rsid w:val="00C10502"/>
    <w:rsid w:val="00C14997"/>
    <w:rsid w:val="00C844E1"/>
    <w:rsid w:val="00D01513"/>
    <w:rsid w:val="00D044D4"/>
    <w:rsid w:val="00D43125"/>
    <w:rsid w:val="00D90995"/>
    <w:rsid w:val="00D946E5"/>
    <w:rsid w:val="00DB3E7D"/>
    <w:rsid w:val="00E519CB"/>
    <w:rsid w:val="00EC4E00"/>
    <w:rsid w:val="00EC6DE3"/>
    <w:rsid w:val="00ED6904"/>
    <w:rsid w:val="00EE6777"/>
    <w:rsid w:val="00F34182"/>
    <w:rsid w:val="00FA7912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ECA5D-48F0-4746-9B21-E783852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D66CA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9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D66C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4D6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879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0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0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600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0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C1499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1499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69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5F7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5A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7">
    <w:name w:val="rvps17"/>
    <w:basedOn w:val="a"/>
    <w:rsid w:val="004705B7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4705B7"/>
  </w:style>
  <w:style w:type="paragraph" w:customStyle="1" w:styleId="rvps7">
    <w:name w:val="rvps7"/>
    <w:basedOn w:val="a"/>
    <w:rsid w:val="004705B7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705B7"/>
  </w:style>
  <w:style w:type="paragraph" w:customStyle="1" w:styleId="rvps6">
    <w:name w:val="rvps6"/>
    <w:basedOn w:val="a"/>
    <w:rsid w:val="004705B7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7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БЕТЕЧКО</cp:lastModifiedBy>
  <cp:revision>17</cp:revision>
  <cp:lastPrinted>2025-08-18T13:44:00Z</cp:lastPrinted>
  <dcterms:created xsi:type="dcterms:W3CDTF">2022-01-18T06:55:00Z</dcterms:created>
  <dcterms:modified xsi:type="dcterms:W3CDTF">2025-08-18T19:05:00Z</dcterms:modified>
</cp:coreProperties>
</file>