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170" w:type="dxa"/>
        <w:tblInd w:w="5786" w:type="dxa"/>
        <w:tblLook w:val="0000" w:firstRow="0" w:lastRow="0" w:firstColumn="0" w:lastColumn="0" w:noHBand="0" w:noVBand="0"/>
      </w:tblPr>
      <w:tblGrid>
        <w:gridCol w:w="4170"/>
      </w:tblGrid>
      <w:tr w:rsidR="00316864" w:rsidTr="00A72515">
        <w:trPr>
          <w:trHeight w:val="1620"/>
        </w:trPr>
        <w:tc>
          <w:tcPr>
            <w:tcW w:w="4170" w:type="dxa"/>
          </w:tcPr>
          <w:p w:rsidR="00316864" w:rsidRDefault="00896BD2" w:rsidP="00896BD2">
            <w:pPr>
              <w:spacing w:after="0" w:line="240" w:lineRule="auto"/>
              <w:rPr>
                <w:rFonts w:ascii="Times New Roman" w:hAnsi="Times New Roman" w:cs="Times New Roman"/>
                <w:sz w:val="28"/>
                <w:szCs w:val="28"/>
              </w:rPr>
            </w:pPr>
            <w:r w:rsidRPr="00896BD2">
              <w:rPr>
                <w:rFonts w:ascii="Times New Roman" w:hAnsi="Times New Roman" w:cs="Times New Roman"/>
                <w:sz w:val="28"/>
                <w:szCs w:val="28"/>
              </w:rPr>
              <w:t>ЗАТВЕРДЖЕНО</w:t>
            </w:r>
          </w:p>
          <w:p w:rsidR="00896BD2" w:rsidRDefault="00896BD2" w:rsidP="00896BD2">
            <w:pPr>
              <w:spacing w:after="0" w:line="240" w:lineRule="auto"/>
              <w:rPr>
                <w:rFonts w:ascii="Times New Roman" w:hAnsi="Times New Roman" w:cs="Times New Roman"/>
                <w:sz w:val="28"/>
                <w:szCs w:val="28"/>
              </w:rPr>
            </w:pPr>
            <w:r>
              <w:rPr>
                <w:rFonts w:ascii="Times New Roman" w:hAnsi="Times New Roman" w:cs="Times New Roman"/>
                <w:sz w:val="28"/>
                <w:szCs w:val="28"/>
              </w:rPr>
              <w:t>Розпорядження начальника районної військової адміністрації</w:t>
            </w:r>
          </w:p>
          <w:p w:rsidR="00896BD2" w:rsidRPr="00896BD2" w:rsidRDefault="00896BD2" w:rsidP="00896BD2">
            <w:pPr>
              <w:spacing w:after="0" w:line="240" w:lineRule="auto"/>
              <w:rPr>
                <w:rFonts w:ascii="Times New Roman" w:hAnsi="Times New Roman" w:cs="Times New Roman"/>
                <w:sz w:val="28"/>
                <w:szCs w:val="28"/>
              </w:rPr>
            </w:pPr>
            <w:r>
              <w:rPr>
                <w:rFonts w:ascii="Times New Roman" w:hAnsi="Times New Roman" w:cs="Times New Roman"/>
                <w:sz w:val="28"/>
                <w:szCs w:val="28"/>
              </w:rPr>
              <w:t>від 27 серпня 2025 р. №113-р/в</w:t>
            </w:r>
          </w:p>
        </w:tc>
      </w:tr>
    </w:tbl>
    <w:p w:rsidR="00794FC0" w:rsidRDefault="00794FC0" w:rsidP="00794FC0"/>
    <w:p w:rsidR="000E5D9E" w:rsidRDefault="000E5D9E" w:rsidP="00FF0044">
      <w:pPr>
        <w:tabs>
          <w:tab w:val="left" w:pos="34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Положення про погодження</w:t>
      </w:r>
    </w:p>
    <w:p w:rsidR="00395A59" w:rsidRDefault="000E5D9E" w:rsidP="00FF0044">
      <w:pPr>
        <w:tabs>
          <w:tab w:val="left" w:pos="34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та оформлення службових відряджень</w:t>
      </w:r>
    </w:p>
    <w:p w:rsidR="00395A59" w:rsidRDefault="00395A59" w:rsidP="00FF0044">
      <w:pPr>
        <w:spacing w:line="240" w:lineRule="auto"/>
        <w:rPr>
          <w:rFonts w:ascii="Times New Roman" w:hAnsi="Times New Roman" w:cs="Times New Roman"/>
          <w:sz w:val="28"/>
          <w:szCs w:val="28"/>
        </w:rPr>
      </w:pPr>
    </w:p>
    <w:p w:rsidR="00395A59" w:rsidRDefault="00395A59" w:rsidP="00FF0044">
      <w:pPr>
        <w:pStyle w:val="a3"/>
        <w:numPr>
          <w:ilvl w:val="0"/>
          <w:numId w:val="1"/>
        </w:num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Порядок оформлення документів про службові відрядження (далі – </w:t>
      </w:r>
    </w:p>
    <w:p w:rsidR="00F17421" w:rsidRDefault="00395A59" w:rsidP="00FF0044">
      <w:pPr>
        <w:tabs>
          <w:tab w:val="left" w:pos="1095"/>
        </w:tabs>
        <w:spacing w:after="0" w:line="240" w:lineRule="auto"/>
        <w:jc w:val="both"/>
        <w:rPr>
          <w:rFonts w:ascii="Times New Roman" w:hAnsi="Times New Roman" w:cs="Times New Roman"/>
          <w:sz w:val="28"/>
          <w:szCs w:val="28"/>
        </w:rPr>
      </w:pPr>
      <w:r w:rsidRPr="00395A59">
        <w:rPr>
          <w:rFonts w:ascii="Times New Roman" w:hAnsi="Times New Roman" w:cs="Times New Roman"/>
          <w:sz w:val="28"/>
          <w:szCs w:val="28"/>
        </w:rPr>
        <w:t>відрядження) визначається чинним законодавством, Регламентом Первомайської</w:t>
      </w:r>
      <w:r w:rsidR="00D3593D">
        <w:rPr>
          <w:rFonts w:ascii="Times New Roman" w:hAnsi="Times New Roman" w:cs="Times New Roman"/>
          <w:sz w:val="28"/>
          <w:szCs w:val="28"/>
        </w:rPr>
        <w:t xml:space="preserve"> районної державної </w:t>
      </w:r>
      <w:r w:rsidRPr="00395A59">
        <w:rPr>
          <w:rFonts w:ascii="Times New Roman" w:hAnsi="Times New Roman" w:cs="Times New Roman"/>
          <w:sz w:val="28"/>
          <w:szCs w:val="28"/>
        </w:rPr>
        <w:t xml:space="preserve"> адміністрації, Інструкцією з діловодства в Первомайській</w:t>
      </w:r>
      <w:r w:rsidR="00D3593D">
        <w:rPr>
          <w:rFonts w:ascii="Times New Roman" w:hAnsi="Times New Roman" w:cs="Times New Roman"/>
          <w:sz w:val="28"/>
          <w:szCs w:val="28"/>
        </w:rPr>
        <w:t xml:space="preserve"> районній державній </w:t>
      </w:r>
      <w:r w:rsidRPr="00395A59">
        <w:rPr>
          <w:rFonts w:ascii="Times New Roman" w:hAnsi="Times New Roman" w:cs="Times New Roman"/>
          <w:sz w:val="28"/>
          <w:szCs w:val="28"/>
        </w:rPr>
        <w:t xml:space="preserve"> адміністрації і цим Положенням.</w:t>
      </w:r>
    </w:p>
    <w:p w:rsidR="009F4B6B" w:rsidRDefault="009F4B6B" w:rsidP="00FF0044">
      <w:pPr>
        <w:tabs>
          <w:tab w:val="left" w:pos="1095"/>
        </w:tabs>
        <w:spacing w:after="0" w:line="240" w:lineRule="auto"/>
        <w:jc w:val="both"/>
        <w:rPr>
          <w:rFonts w:ascii="Times New Roman" w:hAnsi="Times New Roman" w:cs="Times New Roman"/>
          <w:sz w:val="28"/>
          <w:szCs w:val="28"/>
        </w:rPr>
      </w:pPr>
    </w:p>
    <w:p w:rsidR="002D76C0" w:rsidRDefault="00395A59" w:rsidP="00FF0044">
      <w:pPr>
        <w:pStyle w:val="a3"/>
        <w:numPr>
          <w:ilvl w:val="0"/>
          <w:numId w:val="1"/>
        </w:num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Положення </w:t>
      </w:r>
      <w:r w:rsidR="00FF0044">
        <w:rPr>
          <w:rFonts w:ascii="Times New Roman" w:hAnsi="Times New Roman" w:cs="Times New Roman"/>
          <w:sz w:val="28"/>
          <w:szCs w:val="28"/>
        </w:rPr>
        <w:t xml:space="preserve"> </w:t>
      </w:r>
      <w:r>
        <w:rPr>
          <w:rFonts w:ascii="Times New Roman" w:hAnsi="Times New Roman" w:cs="Times New Roman"/>
          <w:sz w:val="28"/>
          <w:szCs w:val="28"/>
        </w:rPr>
        <w:t xml:space="preserve">регулює </w:t>
      </w:r>
      <w:r w:rsidR="00FF0044">
        <w:rPr>
          <w:rFonts w:ascii="Times New Roman" w:hAnsi="Times New Roman" w:cs="Times New Roman"/>
          <w:sz w:val="28"/>
          <w:szCs w:val="28"/>
        </w:rPr>
        <w:t xml:space="preserve"> </w:t>
      </w:r>
      <w:r>
        <w:rPr>
          <w:rFonts w:ascii="Times New Roman" w:hAnsi="Times New Roman" w:cs="Times New Roman"/>
          <w:sz w:val="28"/>
          <w:szCs w:val="28"/>
        </w:rPr>
        <w:t xml:space="preserve">відрядження голови </w:t>
      </w:r>
      <w:r w:rsidR="002D76C0">
        <w:rPr>
          <w:rFonts w:ascii="Times New Roman" w:hAnsi="Times New Roman" w:cs="Times New Roman"/>
          <w:sz w:val="28"/>
          <w:szCs w:val="28"/>
        </w:rPr>
        <w:t xml:space="preserve"> </w:t>
      </w:r>
      <w:r>
        <w:rPr>
          <w:rFonts w:ascii="Times New Roman" w:hAnsi="Times New Roman" w:cs="Times New Roman"/>
          <w:sz w:val="28"/>
          <w:szCs w:val="28"/>
        </w:rPr>
        <w:t xml:space="preserve">(начальника) </w:t>
      </w:r>
      <w:r w:rsidR="002D76C0">
        <w:rPr>
          <w:rFonts w:ascii="Times New Roman" w:hAnsi="Times New Roman" w:cs="Times New Roman"/>
          <w:sz w:val="28"/>
          <w:szCs w:val="28"/>
        </w:rPr>
        <w:t xml:space="preserve"> </w:t>
      </w:r>
      <w:r>
        <w:rPr>
          <w:rFonts w:ascii="Times New Roman" w:hAnsi="Times New Roman" w:cs="Times New Roman"/>
          <w:sz w:val="28"/>
          <w:szCs w:val="28"/>
        </w:rPr>
        <w:t>районної</w:t>
      </w:r>
    </w:p>
    <w:p w:rsidR="00395A59" w:rsidRDefault="00395A59" w:rsidP="00FF0044">
      <w:pPr>
        <w:tabs>
          <w:tab w:val="left" w:pos="1095"/>
        </w:tabs>
        <w:spacing w:after="0" w:line="240" w:lineRule="auto"/>
        <w:jc w:val="both"/>
        <w:rPr>
          <w:rFonts w:ascii="Times New Roman" w:hAnsi="Times New Roman" w:cs="Times New Roman"/>
          <w:sz w:val="28"/>
          <w:szCs w:val="28"/>
        </w:rPr>
      </w:pPr>
      <w:r w:rsidRPr="002D76C0">
        <w:rPr>
          <w:rFonts w:ascii="Times New Roman" w:hAnsi="Times New Roman" w:cs="Times New Roman"/>
          <w:sz w:val="28"/>
          <w:szCs w:val="28"/>
        </w:rPr>
        <w:t xml:space="preserve">державної (військової) адміністрації, першого заступника голови (начальника) </w:t>
      </w:r>
      <w:r w:rsidR="00FF0044">
        <w:rPr>
          <w:rFonts w:ascii="Times New Roman" w:hAnsi="Times New Roman" w:cs="Times New Roman"/>
          <w:sz w:val="28"/>
          <w:szCs w:val="28"/>
        </w:rPr>
        <w:t xml:space="preserve">районної </w:t>
      </w:r>
      <w:r w:rsidRPr="002D76C0">
        <w:rPr>
          <w:rFonts w:ascii="Times New Roman" w:hAnsi="Times New Roman" w:cs="Times New Roman"/>
          <w:sz w:val="28"/>
          <w:szCs w:val="28"/>
        </w:rPr>
        <w:t xml:space="preserve">державної (військової) адміністрації, керівника апарату районної державної (військової) адміністрації, </w:t>
      </w:r>
      <w:r w:rsidR="002D76C0" w:rsidRPr="002D76C0">
        <w:rPr>
          <w:rFonts w:ascii="Times New Roman" w:hAnsi="Times New Roman" w:cs="Times New Roman"/>
          <w:sz w:val="28"/>
          <w:szCs w:val="28"/>
        </w:rPr>
        <w:t>працівників апарату та керівників структурних підрозділів районної державної (військової) адміністрації.</w:t>
      </w:r>
    </w:p>
    <w:p w:rsidR="002D76C0" w:rsidRDefault="002D76C0" w:rsidP="00FF0044">
      <w:pPr>
        <w:tabs>
          <w:tab w:val="left" w:pos="1095"/>
        </w:tabs>
        <w:spacing w:after="0" w:line="240" w:lineRule="auto"/>
        <w:jc w:val="both"/>
        <w:rPr>
          <w:rFonts w:ascii="Times New Roman" w:hAnsi="Times New Roman" w:cs="Times New Roman"/>
          <w:sz w:val="28"/>
          <w:szCs w:val="28"/>
        </w:rPr>
      </w:pPr>
      <w:r w:rsidRPr="002D76C0">
        <w:rPr>
          <w:rFonts w:ascii="Times New Roman" w:hAnsi="Times New Roman" w:cs="Times New Roman"/>
          <w:sz w:val="28"/>
          <w:szCs w:val="28"/>
        </w:rPr>
        <w:tab/>
        <w:t>Відрядження голови (начальника) районної державної (військової) адміністрації</w:t>
      </w:r>
      <w:r>
        <w:rPr>
          <w:rFonts w:ascii="Times New Roman" w:hAnsi="Times New Roman" w:cs="Times New Roman"/>
          <w:sz w:val="28"/>
          <w:szCs w:val="28"/>
        </w:rPr>
        <w:t xml:space="preserve"> за межі району здійснюється за погодженням голови (начальника) обласної державної (військової) адміністрації через лист, факсограму, телефонограму, тощо. Такі відрядження здійснюються винятково за запрошенням та особистим підписом голови (начальника) обласної державної  (військової) адміністрації.</w:t>
      </w:r>
    </w:p>
    <w:p w:rsidR="002D76C0" w:rsidRDefault="002D76C0" w:rsidP="00FF0044">
      <w:p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614CD">
        <w:rPr>
          <w:rFonts w:ascii="Times New Roman" w:hAnsi="Times New Roman" w:cs="Times New Roman"/>
          <w:sz w:val="28"/>
          <w:szCs w:val="28"/>
        </w:rPr>
        <w:t xml:space="preserve"> </w:t>
      </w:r>
      <w:r w:rsidRPr="002D76C0">
        <w:rPr>
          <w:rFonts w:ascii="Times New Roman" w:hAnsi="Times New Roman" w:cs="Times New Roman"/>
          <w:sz w:val="28"/>
          <w:szCs w:val="28"/>
        </w:rPr>
        <w:t>У випадку запрошення голови (начальника) районної</w:t>
      </w:r>
      <w:r>
        <w:rPr>
          <w:rFonts w:ascii="Times New Roman" w:hAnsi="Times New Roman" w:cs="Times New Roman"/>
          <w:sz w:val="28"/>
          <w:szCs w:val="28"/>
        </w:rPr>
        <w:t xml:space="preserve"> </w:t>
      </w:r>
      <w:r w:rsidRPr="002D76C0">
        <w:rPr>
          <w:rFonts w:ascii="Times New Roman" w:hAnsi="Times New Roman" w:cs="Times New Roman"/>
          <w:sz w:val="28"/>
          <w:szCs w:val="28"/>
        </w:rPr>
        <w:t>державної (військової) адміністрації на засідання колегіальних органів, наради, співбесіди, тощо, відрядження голови (начальника) районної державної (військової) адміністрації</w:t>
      </w:r>
      <w:r>
        <w:rPr>
          <w:rFonts w:ascii="Times New Roman" w:hAnsi="Times New Roman" w:cs="Times New Roman"/>
          <w:sz w:val="28"/>
          <w:szCs w:val="28"/>
        </w:rPr>
        <w:t xml:space="preserve"> не потребує погодження </w:t>
      </w:r>
      <w:r w:rsidR="009F4B6B">
        <w:rPr>
          <w:rFonts w:ascii="Times New Roman" w:hAnsi="Times New Roman" w:cs="Times New Roman"/>
          <w:sz w:val="28"/>
          <w:szCs w:val="28"/>
        </w:rPr>
        <w:t>голови (начальника).</w:t>
      </w:r>
    </w:p>
    <w:p w:rsidR="009F4B6B" w:rsidRDefault="009F4B6B" w:rsidP="00FF0044">
      <w:p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F4B6B" w:rsidRPr="009F4B6B" w:rsidRDefault="009F4B6B" w:rsidP="00FF0044">
      <w:pPr>
        <w:pStyle w:val="a3"/>
        <w:numPr>
          <w:ilvl w:val="0"/>
          <w:numId w:val="1"/>
        </w:numPr>
        <w:tabs>
          <w:tab w:val="left" w:pos="1095"/>
        </w:tabs>
        <w:spacing w:after="0" w:line="240" w:lineRule="auto"/>
        <w:jc w:val="both"/>
        <w:rPr>
          <w:rFonts w:ascii="Times New Roman" w:hAnsi="Times New Roman" w:cs="Times New Roman"/>
          <w:sz w:val="28"/>
          <w:szCs w:val="28"/>
        </w:rPr>
      </w:pPr>
      <w:r w:rsidRPr="009F4B6B">
        <w:rPr>
          <w:rFonts w:ascii="Times New Roman" w:hAnsi="Times New Roman" w:cs="Times New Roman"/>
          <w:sz w:val="28"/>
          <w:szCs w:val="28"/>
        </w:rPr>
        <w:t xml:space="preserve">Відрядження </w:t>
      </w:r>
      <w:r>
        <w:rPr>
          <w:rFonts w:ascii="Times New Roman" w:hAnsi="Times New Roman" w:cs="Times New Roman"/>
          <w:sz w:val="28"/>
          <w:szCs w:val="28"/>
        </w:rPr>
        <w:t xml:space="preserve"> </w:t>
      </w:r>
      <w:r w:rsidRPr="009F4B6B">
        <w:rPr>
          <w:rFonts w:ascii="Times New Roman" w:hAnsi="Times New Roman" w:cs="Times New Roman"/>
          <w:sz w:val="28"/>
          <w:szCs w:val="28"/>
        </w:rPr>
        <w:t>працівників</w:t>
      </w:r>
      <w:r>
        <w:rPr>
          <w:rFonts w:ascii="Times New Roman" w:hAnsi="Times New Roman" w:cs="Times New Roman"/>
          <w:sz w:val="28"/>
          <w:szCs w:val="28"/>
        </w:rPr>
        <w:t xml:space="preserve"> </w:t>
      </w:r>
      <w:r w:rsidR="00FF0044">
        <w:rPr>
          <w:rFonts w:ascii="Times New Roman" w:hAnsi="Times New Roman" w:cs="Times New Roman"/>
          <w:sz w:val="28"/>
          <w:szCs w:val="28"/>
        </w:rPr>
        <w:t xml:space="preserve"> </w:t>
      </w:r>
      <w:r w:rsidRPr="009F4B6B">
        <w:rPr>
          <w:rFonts w:ascii="Times New Roman" w:hAnsi="Times New Roman" w:cs="Times New Roman"/>
          <w:sz w:val="28"/>
          <w:szCs w:val="28"/>
        </w:rPr>
        <w:t xml:space="preserve"> здійснюється </w:t>
      </w:r>
      <w:r w:rsidR="00FF0044">
        <w:rPr>
          <w:rFonts w:ascii="Times New Roman" w:hAnsi="Times New Roman" w:cs="Times New Roman"/>
          <w:sz w:val="28"/>
          <w:szCs w:val="28"/>
        </w:rPr>
        <w:t xml:space="preserve"> </w:t>
      </w:r>
      <w:r w:rsidRPr="009F4B6B">
        <w:rPr>
          <w:rFonts w:ascii="Times New Roman" w:hAnsi="Times New Roman" w:cs="Times New Roman"/>
          <w:sz w:val="28"/>
          <w:szCs w:val="28"/>
        </w:rPr>
        <w:t>згідно з пла</w:t>
      </w:r>
      <w:r>
        <w:rPr>
          <w:rFonts w:ascii="Times New Roman" w:hAnsi="Times New Roman" w:cs="Times New Roman"/>
          <w:sz w:val="28"/>
          <w:szCs w:val="28"/>
        </w:rPr>
        <w:t>нами роботи</w:t>
      </w:r>
      <w:r w:rsidRPr="009F4B6B">
        <w:rPr>
          <w:rFonts w:ascii="Times New Roman" w:hAnsi="Times New Roman" w:cs="Times New Roman"/>
          <w:sz w:val="28"/>
          <w:szCs w:val="28"/>
        </w:rPr>
        <w:t xml:space="preserve"> </w:t>
      </w:r>
    </w:p>
    <w:p w:rsidR="000B0AF8" w:rsidRDefault="009F4B6B" w:rsidP="00FF0044">
      <w:pPr>
        <w:tabs>
          <w:tab w:val="left" w:pos="1095"/>
        </w:tabs>
        <w:spacing w:after="0" w:line="240" w:lineRule="auto"/>
        <w:jc w:val="both"/>
        <w:rPr>
          <w:rFonts w:ascii="Times New Roman" w:hAnsi="Times New Roman" w:cs="Times New Roman"/>
          <w:sz w:val="28"/>
          <w:szCs w:val="28"/>
        </w:rPr>
      </w:pPr>
      <w:r w:rsidRPr="009F4B6B">
        <w:rPr>
          <w:rFonts w:ascii="Times New Roman" w:hAnsi="Times New Roman" w:cs="Times New Roman"/>
          <w:sz w:val="28"/>
          <w:szCs w:val="28"/>
        </w:rPr>
        <w:t>районної державної (військової) адміністрації, її структурних підрозділів, викликами на наради, вказівками керівництва тощо, на підставі розпоряджень голови (начальника) районної державної (військової) адміністрації, наказів керівника апарату районної державної (військової) адміністрації, наказів керівників</w:t>
      </w:r>
      <w:r w:rsidR="000B0AF8">
        <w:rPr>
          <w:rFonts w:ascii="Times New Roman" w:hAnsi="Times New Roman" w:cs="Times New Roman"/>
          <w:sz w:val="28"/>
          <w:szCs w:val="28"/>
        </w:rPr>
        <w:t xml:space="preserve"> </w:t>
      </w:r>
      <w:r w:rsidRPr="009F4B6B">
        <w:rPr>
          <w:rFonts w:ascii="Times New Roman" w:hAnsi="Times New Roman" w:cs="Times New Roman"/>
          <w:sz w:val="28"/>
          <w:szCs w:val="28"/>
        </w:rPr>
        <w:t xml:space="preserve"> </w:t>
      </w:r>
      <w:r w:rsidR="000B0AF8">
        <w:rPr>
          <w:rFonts w:ascii="Times New Roman" w:hAnsi="Times New Roman" w:cs="Times New Roman"/>
          <w:sz w:val="28"/>
          <w:szCs w:val="28"/>
        </w:rPr>
        <w:t xml:space="preserve">  </w:t>
      </w:r>
      <w:r w:rsidRPr="009F4B6B">
        <w:rPr>
          <w:rFonts w:ascii="Times New Roman" w:hAnsi="Times New Roman" w:cs="Times New Roman"/>
          <w:sz w:val="28"/>
          <w:szCs w:val="28"/>
        </w:rPr>
        <w:t>структурних</w:t>
      </w:r>
      <w:r w:rsidR="000B0AF8">
        <w:rPr>
          <w:rFonts w:ascii="Times New Roman" w:hAnsi="Times New Roman" w:cs="Times New Roman"/>
          <w:sz w:val="28"/>
          <w:szCs w:val="28"/>
        </w:rPr>
        <w:t xml:space="preserve">   </w:t>
      </w:r>
      <w:r w:rsidRPr="009F4B6B">
        <w:rPr>
          <w:rFonts w:ascii="Times New Roman" w:hAnsi="Times New Roman" w:cs="Times New Roman"/>
          <w:sz w:val="28"/>
          <w:szCs w:val="28"/>
        </w:rPr>
        <w:t xml:space="preserve"> підрозділів </w:t>
      </w:r>
      <w:r w:rsidR="000B0AF8">
        <w:rPr>
          <w:rFonts w:ascii="Times New Roman" w:hAnsi="Times New Roman" w:cs="Times New Roman"/>
          <w:sz w:val="28"/>
          <w:szCs w:val="28"/>
        </w:rPr>
        <w:t xml:space="preserve">   </w:t>
      </w:r>
      <w:r w:rsidRPr="009F4B6B">
        <w:rPr>
          <w:rFonts w:ascii="Times New Roman" w:hAnsi="Times New Roman" w:cs="Times New Roman"/>
          <w:sz w:val="28"/>
          <w:szCs w:val="28"/>
        </w:rPr>
        <w:t>районної</w:t>
      </w:r>
      <w:r>
        <w:rPr>
          <w:rFonts w:ascii="Times New Roman" w:hAnsi="Times New Roman" w:cs="Times New Roman"/>
          <w:sz w:val="28"/>
          <w:szCs w:val="28"/>
        </w:rPr>
        <w:t xml:space="preserve"> </w:t>
      </w:r>
      <w:r w:rsidR="000B0AF8">
        <w:rPr>
          <w:rFonts w:ascii="Times New Roman" w:hAnsi="Times New Roman" w:cs="Times New Roman"/>
          <w:sz w:val="28"/>
          <w:szCs w:val="28"/>
        </w:rPr>
        <w:t xml:space="preserve">    </w:t>
      </w:r>
      <w:r>
        <w:rPr>
          <w:rFonts w:ascii="Times New Roman" w:hAnsi="Times New Roman" w:cs="Times New Roman"/>
          <w:sz w:val="28"/>
          <w:szCs w:val="28"/>
        </w:rPr>
        <w:t xml:space="preserve">державної </w:t>
      </w:r>
      <w:r w:rsidR="000B0AF8">
        <w:rPr>
          <w:rFonts w:ascii="Times New Roman" w:hAnsi="Times New Roman" w:cs="Times New Roman"/>
          <w:sz w:val="28"/>
          <w:szCs w:val="28"/>
        </w:rPr>
        <w:t xml:space="preserve">     </w:t>
      </w:r>
      <w:r>
        <w:rPr>
          <w:rFonts w:ascii="Times New Roman" w:hAnsi="Times New Roman" w:cs="Times New Roman"/>
          <w:sz w:val="28"/>
          <w:szCs w:val="28"/>
        </w:rPr>
        <w:t xml:space="preserve">(військової) </w:t>
      </w:r>
    </w:p>
    <w:p w:rsidR="009F4B6B" w:rsidRDefault="009F4B6B" w:rsidP="00FF0044">
      <w:p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w:t>
      </w:r>
      <w:r w:rsidR="00FF0044">
        <w:rPr>
          <w:rFonts w:ascii="Times New Roman" w:hAnsi="Times New Roman" w:cs="Times New Roman"/>
          <w:sz w:val="28"/>
          <w:szCs w:val="28"/>
        </w:rPr>
        <w:t>іністрації зі статусом юридичної особи</w:t>
      </w:r>
      <w:r>
        <w:rPr>
          <w:rFonts w:ascii="Times New Roman" w:hAnsi="Times New Roman" w:cs="Times New Roman"/>
          <w:sz w:val="28"/>
          <w:szCs w:val="28"/>
        </w:rPr>
        <w:t xml:space="preserve"> публічного права, з урахуванням асигнувань кошторису витрат на відрядження.</w:t>
      </w:r>
    </w:p>
    <w:p w:rsidR="00DA533E" w:rsidRDefault="009F4B6B" w:rsidP="00FF0044">
      <w:p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Службові поїздки працівників, постійна робота яких має роз’їзний (пересувний) характер, не вважаються відрядженнями, якщо інше не передбачено законодавством, колективним договором</w:t>
      </w:r>
      <w:r w:rsidR="00DA533E">
        <w:rPr>
          <w:rFonts w:ascii="Times New Roman" w:hAnsi="Times New Roman" w:cs="Times New Roman"/>
          <w:sz w:val="28"/>
          <w:szCs w:val="28"/>
        </w:rPr>
        <w:t>.</w:t>
      </w:r>
    </w:p>
    <w:p w:rsidR="009F4B6B" w:rsidRDefault="00DA533E" w:rsidP="00FF0044">
      <w:pPr>
        <w:tabs>
          <w:tab w:val="left" w:pos="1650"/>
        </w:tabs>
        <w:spacing w:line="240" w:lineRule="auto"/>
        <w:rPr>
          <w:rFonts w:ascii="Times New Roman" w:hAnsi="Times New Roman" w:cs="Times New Roman"/>
          <w:sz w:val="28"/>
          <w:szCs w:val="28"/>
        </w:rPr>
      </w:pPr>
      <w:r>
        <w:rPr>
          <w:rFonts w:ascii="Times New Roman" w:hAnsi="Times New Roman" w:cs="Times New Roman"/>
          <w:sz w:val="28"/>
          <w:szCs w:val="28"/>
        </w:rPr>
        <w:tab/>
      </w:r>
    </w:p>
    <w:p w:rsidR="00FF0044" w:rsidRDefault="00FF0044" w:rsidP="00FF0044">
      <w:pPr>
        <w:tabs>
          <w:tab w:val="left" w:pos="1650"/>
        </w:tabs>
        <w:spacing w:line="240" w:lineRule="auto"/>
        <w:rPr>
          <w:rFonts w:ascii="Times New Roman" w:hAnsi="Times New Roman" w:cs="Times New Roman"/>
          <w:sz w:val="28"/>
          <w:szCs w:val="28"/>
        </w:rPr>
      </w:pPr>
    </w:p>
    <w:p w:rsidR="00C950FA" w:rsidRDefault="00C950FA" w:rsidP="00FF0044">
      <w:pPr>
        <w:tabs>
          <w:tab w:val="left" w:pos="1650"/>
        </w:tabs>
        <w:spacing w:line="240" w:lineRule="auto"/>
        <w:jc w:val="center"/>
        <w:rPr>
          <w:rFonts w:ascii="Times New Roman" w:hAnsi="Times New Roman" w:cs="Times New Roman"/>
          <w:sz w:val="28"/>
          <w:szCs w:val="28"/>
        </w:rPr>
      </w:pPr>
    </w:p>
    <w:p w:rsidR="00FF0044" w:rsidRDefault="00FF0044" w:rsidP="00FF0044">
      <w:pPr>
        <w:tabs>
          <w:tab w:val="left" w:pos="1650"/>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DA533E" w:rsidRPr="00DA533E" w:rsidRDefault="00DA533E" w:rsidP="00FF0044">
      <w:pPr>
        <w:pStyle w:val="a3"/>
        <w:numPr>
          <w:ilvl w:val="0"/>
          <w:numId w:val="1"/>
        </w:numPr>
        <w:tabs>
          <w:tab w:val="left" w:pos="1095"/>
        </w:tabs>
        <w:spacing w:after="0" w:line="240" w:lineRule="auto"/>
        <w:jc w:val="both"/>
        <w:rPr>
          <w:rFonts w:ascii="Times New Roman" w:hAnsi="Times New Roman" w:cs="Times New Roman"/>
          <w:sz w:val="28"/>
          <w:szCs w:val="28"/>
        </w:rPr>
      </w:pPr>
      <w:r w:rsidRPr="00DA533E">
        <w:rPr>
          <w:rFonts w:ascii="Times New Roman" w:hAnsi="Times New Roman" w:cs="Times New Roman"/>
          <w:sz w:val="28"/>
          <w:szCs w:val="28"/>
        </w:rPr>
        <w:t>Рішення  про  відрядження  приймаються  головою  (начальником)</w:t>
      </w:r>
    </w:p>
    <w:p w:rsidR="00DA533E" w:rsidRDefault="00DA533E" w:rsidP="00FF0044">
      <w:pPr>
        <w:tabs>
          <w:tab w:val="left" w:pos="1095"/>
        </w:tabs>
        <w:spacing w:after="0" w:line="240" w:lineRule="auto"/>
        <w:jc w:val="both"/>
        <w:rPr>
          <w:rFonts w:ascii="Times New Roman" w:hAnsi="Times New Roman" w:cs="Times New Roman"/>
          <w:sz w:val="28"/>
          <w:szCs w:val="28"/>
        </w:rPr>
      </w:pPr>
      <w:r w:rsidRPr="00DA533E">
        <w:rPr>
          <w:rFonts w:ascii="Times New Roman" w:hAnsi="Times New Roman" w:cs="Times New Roman"/>
          <w:sz w:val="28"/>
          <w:szCs w:val="28"/>
        </w:rPr>
        <w:t>районної державної (військової) адміністрації, а у разі його відсутності,</w:t>
      </w:r>
      <w:r w:rsidR="001404ED">
        <w:rPr>
          <w:rFonts w:ascii="Times New Roman" w:hAnsi="Times New Roman" w:cs="Times New Roman"/>
          <w:sz w:val="28"/>
          <w:szCs w:val="28"/>
        </w:rPr>
        <w:t xml:space="preserve"> особою,</w:t>
      </w:r>
      <w:r w:rsidRPr="00DA533E">
        <w:rPr>
          <w:rFonts w:ascii="Times New Roman" w:hAnsi="Times New Roman" w:cs="Times New Roman"/>
          <w:sz w:val="28"/>
          <w:szCs w:val="28"/>
        </w:rPr>
        <w:t xml:space="preserve"> яка виконує обов’язки голови (начальника) районної</w:t>
      </w:r>
      <w:r>
        <w:rPr>
          <w:rFonts w:ascii="Times New Roman" w:hAnsi="Times New Roman" w:cs="Times New Roman"/>
          <w:sz w:val="28"/>
          <w:szCs w:val="28"/>
        </w:rPr>
        <w:t xml:space="preserve"> державної (</w:t>
      </w:r>
      <w:r w:rsidR="00FF0044">
        <w:rPr>
          <w:rFonts w:ascii="Times New Roman" w:hAnsi="Times New Roman" w:cs="Times New Roman"/>
          <w:sz w:val="28"/>
          <w:szCs w:val="28"/>
        </w:rPr>
        <w:t>військової) адміністрації, щодо</w:t>
      </w:r>
      <w:r>
        <w:rPr>
          <w:rFonts w:ascii="Times New Roman" w:hAnsi="Times New Roman" w:cs="Times New Roman"/>
          <w:sz w:val="28"/>
          <w:szCs w:val="28"/>
        </w:rPr>
        <w:t>:</w:t>
      </w:r>
    </w:p>
    <w:p w:rsidR="00DA533E" w:rsidRDefault="00DA533E" w:rsidP="00FF0044">
      <w:pPr>
        <w:pStyle w:val="a3"/>
        <w:numPr>
          <w:ilvl w:val="0"/>
          <w:numId w:val="5"/>
        </w:numPr>
        <w:tabs>
          <w:tab w:val="left" w:pos="1095"/>
        </w:tabs>
        <w:spacing w:after="0" w:line="240" w:lineRule="auto"/>
        <w:jc w:val="both"/>
        <w:rPr>
          <w:rFonts w:ascii="Times New Roman" w:hAnsi="Times New Roman" w:cs="Times New Roman"/>
          <w:sz w:val="28"/>
          <w:szCs w:val="28"/>
        </w:rPr>
      </w:pPr>
      <w:r w:rsidRPr="00DA533E">
        <w:rPr>
          <w:rFonts w:ascii="Times New Roman" w:hAnsi="Times New Roman" w:cs="Times New Roman"/>
          <w:sz w:val="28"/>
          <w:szCs w:val="28"/>
        </w:rPr>
        <w:t>першого заступника голови (начальника) районної</w:t>
      </w:r>
      <w:r>
        <w:rPr>
          <w:rFonts w:ascii="Times New Roman" w:hAnsi="Times New Roman" w:cs="Times New Roman"/>
          <w:sz w:val="28"/>
          <w:szCs w:val="28"/>
        </w:rPr>
        <w:t xml:space="preserve"> </w:t>
      </w:r>
      <w:r w:rsidRPr="00DA533E">
        <w:rPr>
          <w:rFonts w:ascii="Times New Roman" w:hAnsi="Times New Roman" w:cs="Times New Roman"/>
          <w:sz w:val="28"/>
          <w:szCs w:val="28"/>
        </w:rPr>
        <w:t>державної (військової) адміністрації</w:t>
      </w:r>
      <w:r>
        <w:rPr>
          <w:rFonts w:ascii="Times New Roman" w:hAnsi="Times New Roman" w:cs="Times New Roman"/>
          <w:sz w:val="28"/>
          <w:szCs w:val="28"/>
        </w:rPr>
        <w:t>;</w:t>
      </w:r>
    </w:p>
    <w:p w:rsidR="00DA533E" w:rsidRDefault="00DA533E" w:rsidP="00FF0044">
      <w:pPr>
        <w:pStyle w:val="a3"/>
        <w:numPr>
          <w:ilvl w:val="0"/>
          <w:numId w:val="5"/>
        </w:num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заступника </w:t>
      </w:r>
      <w:r w:rsidRPr="00DA533E">
        <w:rPr>
          <w:rFonts w:ascii="Times New Roman" w:hAnsi="Times New Roman" w:cs="Times New Roman"/>
          <w:sz w:val="28"/>
          <w:szCs w:val="28"/>
        </w:rPr>
        <w:t>голови (начальника) районної</w:t>
      </w:r>
      <w:r>
        <w:rPr>
          <w:rFonts w:ascii="Times New Roman" w:hAnsi="Times New Roman" w:cs="Times New Roman"/>
          <w:sz w:val="28"/>
          <w:szCs w:val="28"/>
        </w:rPr>
        <w:t xml:space="preserve"> </w:t>
      </w:r>
      <w:r w:rsidRPr="00DA533E">
        <w:rPr>
          <w:rFonts w:ascii="Times New Roman" w:hAnsi="Times New Roman" w:cs="Times New Roman"/>
          <w:sz w:val="28"/>
          <w:szCs w:val="28"/>
        </w:rPr>
        <w:t>державної (військової) адміністрації</w:t>
      </w:r>
      <w:r>
        <w:rPr>
          <w:rFonts w:ascii="Times New Roman" w:hAnsi="Times New Roman" w:cs="Times New Roman"/>
          <w:sz w:val="28"/>
          <w:szCs w:val="28"/>
        </w:rPr>
        <w:t>;</w:t>
      </w:r>
    </w:p>
    <w:p w:rsidR="00DA533E" w:rsidRDefault="00DA533E" w:rsidP="00FF0044">
      <w:pPr>
        <w:pStyle w:val="a3"/>
        <w:numPr>
          <w:ilvl w:val="0"/>
          <w:numId w:val="5"/>
        </w:num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керівника апарату </w:t>
      </w:r>
      <w:r w:rsidRPr="00DA533E">
        <w:rPr>
          <w:rFonts w:ascii="Times New Roman" w:hAnsi="Times New Roman" w:cs="Times New Roman"/>
          <w:sz w:val="28"/>
          <w:szCs w:val="28"/>
        </w:rPr>
        <w:t>районної</w:t>
      </w:r>
      <w:r>
        <w:rPr>
          <w:rFonts w:ascii="Times New Roman" w:hAnsi="Times New Roman" w:cs="Times New Roman"/>
          <w:sz w:val="28"/>
          <w:szCs w:val="28"/>
        </w:rPr>
        <w:t xml:space="preserve"> </w:t>
      </w:r>
      <w:r w:rsidRPr="00DA533E">
        <w:rPr>
          <w:rFonts w:ascii="Times New Roman" w:hAnsi="Times New Roman" w:cs="Times New Roman"/>
          <w:sz w:val="28"/>
          <w:szCs w:val="28"/>
        </w:rPr>
        <w:t>державної (військової) адміністрації</w:t>
      </w:r>
      <w:r>
        <w:rPr>
          <w:rFonts w:ascii="Times New Roman" w:hAnsi="Times New Roman" w:cs="Times New Roman"/>
          <w:sz w:val="28"/>
          <w:szCs w:val="28"/>
        </w:rPr>
        <w:t>;</w:t>
      </w:r>
    </w:p>
    <w:p w:rsidR="00DA533E" w:rsidRDefault="00DA533E" w:rsidP="00FF0044">
      <w:pPr>
        <w:pStyle w:val="a3"/>
        <w:numPr>
          <w:ilvl w:val="0"/>
          <w:numId w:val="5"/>
        </w:num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керівників структурних підрозділів </w:t>
      </w:r>
      <w:r w:rsidRPr="00DA533E">
        <w:rPr>
          <w:rFonts w:ascii="Times New Roman" w:hAnsi="Times New Roman" w:cs="Times New Roman"/>
          <w:sz w:val="28"/>
          <w:szCs w:val="28"/>
        </w:rPr>
        <w:t>районної</w:t>
      </w:r>
      <w:r>
        <w:rPr>
          <w:rFonts w:ascii="Times New Roman" w:hAnsi="Times New Roman" w:cs="Times New Roman"/>
          <w:sz w:val="28"/>
          <w:szCs w:val="28"/>
        </w:rPr>
        <w:t xml:space="preserve"> </w:t>
      </w:r>
      <w:r w:rsidRPr="00DA533E">
        <w:rPr>
          <w:rFonts w:ascii="Times New Roman" w:hAnsi="Times New Roman" w:cs="Times New Roman"/>
          <w:sz w:val="28"/>
          <w:szCs w:val="28"/>
        </w:rPr>
        <w:t>державної (військової) адміністрації</w:t>
      </w:r>
      <w:r w:rsidR="00294316">
        <w:rPr>
          <w:rFonts w:ascii="Times New Roman" w:hAnsi="Times New Roman" w:cs="Times New Roman"/>
          <w:sz w:val="28"/>
          <w:szCs w:val="28"/>
        </w:rPr>
        <w:t xml:space="preserve"> зі статусом юридичної особи</w:t>
      </w:r>
      <w:r>
        <w:rPr>
          <w:rFonts w:ascii="Times New Roman" w:hAnsi="Times New Roman" w:cs="Times New Roman"/>
          <w:sz w:val="28"/>
          <w:szCs w:val="28"/>
        </w:rPr>
        <w:t xml:space="preserve"> публічного пра</w:t>
      </w:r>
      <w:r w:rsidR="00294316">
        <w:rPr>
          <w:rFonts w:ascii="Times New Roman" w:hAnsi="Times New Roman" w:cs="Times New Roman"/>
          <w:sz w:val="28"/>
          <w:szCs w:val="28"/>
        </w:rPr>
        <w:t>ва, після отримання листа-погодження або відповідної резолюції-погодження голови (начальника)</w:t>
      </w:r>
      <w:r w:rsidR="00294316" w:rsidRPr="00294316">
        <w:rPr>
          <w:rFonts w:ascii="Times New Roman" w:hAnsi="Times New Roman" w:cs="Times New Roman"/>
          <w:sz w:val="28"/>
          <w:szCs w:val="28"/>
        </w:rPr>
        <w:t xml:space="preserve"> </w:t>
      </w:r>
      <w:r w:rsidR="00294316" w:rsidRPr="00DA533E">
        <w:rPr>
          <w:rFonts w:ascii="Times New Roman" w:hAnsi="Times New Roman" w:cs="Times New Roman"/>
          <w:sz w:val="28"/>
          <w:szCs w:val="28"/>
        </w:rPr>
        <w:t>районної</w:t>
      </w:r>
      <w:r w:rsidR="00294316">
        <w:rPr>
          <w:rFonts w:ascii="Times New Roman" w:hAnsi="Times New Roman" w:cs="Times New Roman"/>
          <w:sz w:val="28"/>
          <w:szCs w:val="28"/>
        </w:rPr>
        <w:t xml:space="preserve"> </w:t>
      </w:r>
      <w:r w:rsidR="00294316" w:rsidRPr="00DA533E">
        <w:rPr>
          <w:rFonts w:ascii="Times New Roman" w:hAnsi="Times New Roman" w:cs="Times New Roman"/>
          <w:sz w:val="28"/>
          <w:szCs w:val="28"/>
        </w:rPr>
        <w:t>державної (військової) адміністрації</w:t>
      </w:r>
      <w:r w:rsidR="00294316">
        <w:rPr>
          <w:rFonts w:ascii="Times New Roman" w:hAnsi="Times New Roman" w:cs="Times New Roman"/>
          <w:sz w:val="28"/>
          <w:szCs w:val="28"/>
        </w:rPr>
        <w:t>, шляхом видання наказу.</w:t>
      </w:r>
    </w:p>
    <w:p w:rsidR="00DA533E" w:rsidRPr="000F0784" w:rsidRDefault="00DA533E" w:rsidP="00FF0044">
      <w:pPr>
        <w:pStyle w:val="a3"/>
        <w:tabs>
          <w:tab w:val="left" w:pos="1095"/>
        </w:tabs>
        <w:spacing w:after="0" w:line="240" w:lineRule="auto"/>
        <w:jc w:val="both"/>
        <w:rPr>
          <w:rFonts w:ascii="Times New Roman" w:hAnsi="Times New Roman" w:cs="Times New Roman"/>
          <w:sz w:val="20"/>
          <w:szCs w:val="20"/>
        </w:rPr>
      </w:pPr>
    </w:p>
    <w:p w:rsidR="00DA533E" w:rsidRPr="00FF0044" w:rsidRDefault="00FF0044" w:rsidP="00FF0044">
      <w:p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A533E" w:rsidRPr="00FF0044">
        <w:rPr>
          <w:rFonts w:ascii="Times New Roman" w:hAnsi="Times New Roman" w:cs="Times New Roman"/>
          <w:sz w:val="28"/>
          <w:szCs w:val="28"/>
        </w:rPr>
        <w:t>5. Рішення про відрядження приймаються керівником апарату районної державної (військової) адміністрації,  щодо:</w:t>
      </w:r>
    </w:p>
    <w:p w:rsidR="00DA533E" w:rsidRDefault="00DA533E" w:rsidP="00FF0044">
      <w:pPr>
        <w:pStyle w:val="a3"/>
        <w:numPr>
          <w:ilvl w:val="0"/>
          <w:numId w:val="5"/>
        </w:num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керівників та працівників структурних підрозділів апарату районної</w:t>
      </w:r>
      <w:r w:rsidRPr="00DA533E">
        <w:rPr>
          <w:rFonts w:ascii="Times New Roman" w:hAnsi="Times New Roman" w:cs="Times New Roman"/>
          <w:sz w:val="28"/>
          <w:szCs w:val="28"/>
        </w:rPr>
        <w:t xml:space="preserve"> державної (військової) адміністрації</w:t>
      </w:r>
      <w:r>
        <w:rPr>
          <w:rFonts w:ascii="Times New Roman" w:hAnsi="Times New Roman" w:cs="Times New Roman"/>
          <w:sz w:val="28"/>
          <w:szCs w:val="28"/>
        </w:rPr>
        <w:t>;</w:t>
      </w:r>
    </w:p>
    <w:p w:rsidR="00DA533E" w:rsidRDefault="00DA533E" w:rsidP="00FF0044">
      <w:pPr>
        <w:pStyle w:val="a3"/>
        <w:numPr>
          <w:ilvl w:val="0"/>
          <w:numId w:val="5"/>
        </w:num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керівників та працівників структурних підрозділів  районної</w:t>
      </w:r>
      <w:r w:rsidRPr="00DA533E">
        <w:rPr>
          <w:rFonts w:ascii="Times New Roman" w:hAnsi="Times New Roman" w:cs="Times New Roman"/>
          <w:sz w:val="28"/>
          <w:szCs w:val="28"/>
        </w:rPr>
        <w:t xml:space="preserve"> державної (військової) адміністрації</w:t>
      </w:r>
      <w:r>
        <w:rPr>
          <w:rFonts w:ascii="Times New Roman" w:hAnsi="Times New Roman" w:cs="Times New Roman"/>
          <w:sz w:val="28"/>
          <w:szCs w:val="28"/>
        </w:rPr>
        <w:t xml:space="preserve"> без статусу юридичної особи публічного права, шляхом видання наказу.</w:t>
      </w:r>
    </w:p>
    <w:p w:rsidR="00DA533E" w:rsidRPr="000F0784" w:rsidRDefault="00DA533E" w:rsidP="00FF0044">
      <w:pPr>
        <w:pStyle w:val="a3"/>
        <w:tabs>
          <w:tab w:val="left" w:pos="1095"/>
        </w:tabs>
        <w:spacing w:after="0" w:line="240" w:lineRule="auto"/>
        <w:jc w:val="both"/>
        <w:rPr>
          <w:rFonts w:ascii="Times New Roman" w:hAnsi="Times New Roman" w:cs="Times New Roman"/>
          <w:sz w:val="20"/>
          <w:szCs w:val="20"/>
        </w:rPr>
      </w:pPr>
    </w:p>
    <w:p w:rsidR="003B42B8" w:rsidRPr="00FF0044" w:rsidRDefault="00FF0044" w:rsidP="00FF0044">
      <w:p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B42B8" w:rsidRPr="00FF0044">
        <w:rPr>
          <w:rFonts w:ascii="Times New Roman" w:hAnsi="Times New Roman" w:cs="Times New Roman"/>
          <w:sz w:val="28"/>
          <w:szCs w:val="28"/>
        </w:rPr>
        <w:t xml:space="preserve"> 6. Рішення про відрядження приймаються керівником </w:t>
      </w:r>
      <w:r w:rsidR="00B33142" w:rsidRPr="00FF0044">
        <w:rPr>
          <w:rFonts w:ascii="Times New Roman" w:hAnsi="Times New Roman" w:cs="Times New Roman"/>
          <w:sz w:val="28"/>
          <w:szCs w:val="28"/>
        </w:rPr>
        <w:t xml:space="preserve"> структурного підрозділу </w:t>
      </w:r>
      <w:r w:rsidR="003B42B8" w:rsidRPr="00FF0044">
        <w:rPr>
          <w:rFonts w:ascii="Times New Roman" w:hAnsi="Times New Roman" w:cs="Times New Roman"/>
          <w:sz w:val="28"/>
          <w:szCs w:val="28"/>
        </w:rPr>
        <w:t>районної державної (військової) адміністрації</w:t>
      </w:r>
      <w:r w:rsidR="00B33142" w:rsidRPr="00FF0044">
        <w:rPr>
          <w:rFonts w:ascii="Times New Roman" w:hAnsi="Times New Roman" w:cs="Times New Roman"/>
          <w:sz w:val="28"/>
          <w:szCs w:val="28"/>
        </w:rPr>
        <w:t xml:space="preserve"> зі статусом юридичної особи публічного права</w:t>
      </w:r>
      <w:r w:rsidR="003B42B8" w:rsidRPr="00FF0044">
        <w:rPr>
          <w:rFonts w:ascii="Times New Roman" w:hAnsi="Times New Roman" w:cs="Times New Roman"/>
          <w:sz w:val="28"/>
          <w:szCs w:val="28"/>
        </w:rPr>
        <w:t>,  щодо:</w:t>
      </w:r>
    </w:p>
    <w:p w:rsidR="003B42B8" w:rsidRDefault="003B42B8" w:rsidP="00FF0044">
      <w:pPr>
        <w:pStyle w:val="a3"/>
        <w:numPr>
          <w:ilvl w:val="0"/>
          <w:numId w:val="5"/>
        </w:num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працівник</w:t>
      </w:r>
      <w:r w:rsidR="00FF0044">
        <w:rPr>
          <w:rFonts w:ascii="Times New Roman" w:hAnsi="Times New Roman" w:cs="Times New Roman"/>
          <w:sz w:val="28"/>
          <w:szCs w:val="28"/>
        </w:rPr>
        <w:t>ів структурних підрозділів</w:t>
      </w:r>
      <w:r>
        <w:rPr>
          <w:rFonts w:ascii="Times New Roman" w:hAnsi="Times New Roman" w:cs="Times New Roman"/>
          <w:sz w:val="28"/>
          <w:szCs w:val="28"/>
        </w:rPr>
        <w:t xml:space="preserve"> районної</w:t>
      </w:r>
      <w:r w:rsidRPr="00DA533E">
        <w:rPr>
          <w:rFonts w:ascii="Times New Roman" w:hAnsi="Times New Roman" w:cs="Times New Roman"/>
          <w:sz w:val="28"/>
          <w:szCs w:val="28"/>
        </w:rPr>
        <w:t xml:space="preserve"> державної (військової) адміністрації</w:t>
      </w:r>
      <w:r w:rsidR="00B33142">
        <w:rPr>
          <w:rFonts w:ascii="Times New Roman" w:hAnsi="Times New Roman" w:cs="Times New Roman"/>
          <w:sz w:val="28"/>
          <w:szCs w:val="28"/>
        </w:rPr>
        <w:t xml:space="preserve"> зі статусом юридичної особи публічного права.</w:t>
      </w:r>
    </w:p>
    <w:p w:rsidR="00B33142" w:rsidRPr="000F0784" w:rsidRDefault="00B33142" w:rsidP="00FF0044">
      <w:pPr>
        <w:pStyle w:val="a3"/>
        <w:tabs>
          <w:tab w:val="left" w:pos="1095"/>
        </w:tabs>
        <w:spacing w:after="0" w:line="240" w:lineRule="auto"/>
        <w:jc w:val="both"/>
        <w:rPr>
          <w:rFonts w:ascii="Times New Roman" w:hAnsi="Times New Roman" w:cs="Times New Roman"/>
          <w:sz w:val="20"/>
          <w:szCs w:val="20"/>
        </w:rPr>
      </w:pPr>
    </w:p>
    <w:p w:rsidR="00B33142" w:rsidRDefault="00FF0044" w:rsidP="00FF0044">
      <w:pPr>
        <w:pStyle w:val="a3"/>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У </w:t>
      </w:r>
      <w:proofErr w:type="spellStart"/>
      <w:r>
        <w:rPr>
          <w:rFonts w:ascii="Times New Roman" w:hAnsi="Times New Roman" w:cs="Times New Roman"/>
          <w:sz w:val="28"/>
          <w:szCs w:val="28"/>
        </w:rPr>
        <w:t>проє</w:t>
      </w:r>
      <w:r w:rsidR="00B33142">
        <w:rPr>
          <w:rFonts w:ascii="Times New Roman" w:hAnsi="Times New Roman" w:cs="Times New Roman"/>
          <w:sz w:val="28"/>
          <w:szCs w:val="28"/>
        </w:rPr>
        <w:t>кті</w:t>
      </w:r>
      <w:proofErr w:type="spellEnd"/>
      <w:r w:rsidR="00B33142">
        <w:rPr>
          <w:rFonts w:ascii="Times New Roman" w:hAnsi="Times New Roman" w:cs="Times New Roman"/>
          <w:sz w:val="28"/>
          <w:szCs w:val="28"/>
        </w:rPr>
        <w:t xml:space="preserve"> розпорядження голови (начальника) </w:t>
      </w:r>
      <w:r w:rsidR="00B33142" w:rsidRPr="00DA533E">
        <w:rPr>
          <w:rFonts w:ascii="Times New Roman" w:hAnsi="Times New Roman" w:cs="Times New Roman"/>
          <w:sz w:val="28"/>
          <w:szCs w:val="28"/>
        </w:rPr>
        <w:t>районної</w:t>
      </w:r>
      <w:r w:rsidR="00B33142">
        <w:rPr>
          <w:rFonts w:ascii="Times New Roman" w:hAnsi="Times New Roman" w:cs="Times New Roman"/>
          <w:sz w:val="28"/>
          <w:szCs w:val="28"/>
        </w:rPr>
        <w:t xml:space="preserve"> </w:t>
      </w:r>
      <w:r w:rsidR="00B33142" w:rsidRPr="00DA533E">
        <w:rPr>
          <w:rFonts w:ascii="Times New Roman" w:hAnsi="Times New Roman" w:cs="Times New Roman"/>
          <w:sz w:val="28"/>
          <w:szCs w:val="28"/>
        </w:rPr>
        <w:t>державної</w:t>
      </w:r>
    </w:p>
    <w:p w:rsidR="00CB1688" w:rsidRDefault="00B33142" w:rsidP="00FF0044">
      <w:pPr>
        <w:tabs>
          <w:tab w:val="left" w:pos="1095"/>
        </w:tabs>
        <w:spacing w:after="0" w:line="240" w:lineRule="auto"/>
        <w:jc w:val="both"/>
        <w:rPr>
          <w:rFonts w:ascii="Times New Roman" w:hAnsi="Times New Roman" w:cs="Times New Roman"/>
          <w:sz w:val="28"/>
          <w:szCs w:val="28"/>
        </w:rPr>
      </w:pPr>
      <w:r w:rsidRPr="00B33142">
        <w:rPr>
          <w:rFonts w:ascii="Times New Roman" w:hAnsi="Times New Roman" w:cs="Times New Roman"/>
          <w:sz w:val="28"/>
          <w:szCs w:val="28"/>
        </w:rPr>
        <w:t>(військової) адміністрації, наказу керівника районної державної (військової) адміністрації</w:t>
      </w:r>
      <w:r>
        <w:rPr>
          <w:rFonts w:ascii="Times New Roman" w:hAnsi="Times New Roman" w:cs="Times New Roman"/>
          <w:sz w:val="28"/>
          <w:szCs w:val="28"/>
        </w:rPr>
        <w:t xml:space="preserve"> про відрядження, зазначається пункт призначення, строк та мета</w:t>
      </w:r>
    </w:p>
    <w:p w:rsidR="00B33142" w:rsidRDefault="00B33142" w:rsidP="00FF0044">
      <w:p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відрядження, а також  </w:t>
      </w:r>
      <w:r w:rsidR="00E472F1">
        <w:rPr>
          <w:rFonts w:ascii="Times New Roman" w:hAnsi="Times New Roman" w:cs="Times New Roman"/>
          <w:sz w:val="28"/>
          <w:szCs w:val="28"/>
        </w:rPr>
        <w:t>порядок відшкодування витрат, пов’язаних з відрядженням.</w:t>
      </w:r>
    </w:p>
    <w:p w:rsidR="00E472F1" w:rsidRDefault="00E472F1" w:rsidP="00FF0044">
      <w:pPr>
        <w:tabs>
          <w:tab w:val="left" w:pos="1095"/>
        </w:tabs>
        <w:spacing w:after="0" w:line="240" w:lineRule="auto"/>
        <w:jc w:val="both"/>
        <w:rPr>
          <w:rFonts w:ascii="Times New Roman" w:hAnsi="Times New Roman" w:cs="Times New Roman"/>
          <w:sz w:val="28"/>
          <w:szCs w:val="28"/>
        </w:rPr>
      </w:pPr>
    </w:p>
    <w:p w:rsidR="00B33142" w:rsidRDefault="00B33142" w:rsidP="00FF0044">
      <w:p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 Виплата витрат, пов’язаних із відрядженням, здійснюється у встановленому чинним законодавством порядку.</w:t>
      </w:r>
    </w:p>
    <w:p w:rsidR="00B33142" w:rsidRDefault="00B33142" w:rsidP="00FF0044">
      <w:pPr>
        <w:tabs>
          <w:tab w:val="left" w:pos="1095"/>
        </w:tabs>
        <w:spacing w:after="0" w:line="240" w:lineRule="auto"/>
        <w:jc w:val="both"/>
        <w:rPr>
          <w:rFonts w:ascii="Times New Roman" w:hAnsi="Times New Roman" w:cs="Times New Roman"/>
          <w:sz w:val="28"/>
          <w:szCs w:val="28"/>
        </w:rPr>
      </w:pPr>
    </w:p>
    <w:p w:rsidR="00B33142" w:rsidRDefault="00B33142" w:rsidP="00FF0044">
      <w:pPr>
        <w:tabs>
          <w:tab w:val="left" w:pos="10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 Після повернення з відрядження протягом 3 робочих днів до структурного підрозділу, який здійснює функції бухгалтерського контролю подаються  авансовий звіт</w:t>
      </w:r>
      <w:r w:rsidR="000F0784">
        <w:rPr>
          <w:rFonts w:ascii="Times New Roman" w:hAnsi="Times New Roman" w:cs="Times New Roman"/>
          <w:sz w:val="28"/>
          <w:szCs w:val="28"/>
        </w:rPr>
        <w:t xml:space="preserve"> за формою, затвердженою наказом Міністерства фінансів України від </w:t>
      </w:r>
      <w:r w:rsidR="000F0784" w:rsidRPr="000F0784">
        <w:rPr>
          <w:rFonts w:ascii="Times New Roman" w:hAnsi="Times New Roman" w:cs="Times New Roman"/>
          <w:sz w:val="28"/>
          <w:szCs w:val="28"/>
        </w:rPr>
        <w:t>28.09.2015 № 841</w:t>
      </w:r>
      <w:r w:rsidR="000F0784">
        <w:rPr>
          <w:rFonts w:ascii="Times New Roman" w:hAnsi="Times New Roman" w:cs="Times New Roman"/>
          <w:sz w:val="28"/>
          <w:szCs w:val="28"/>
        </w:rPr>
        <w:t xml:space="preserve"> «</w:t>
      </w:r>
      <w:r w:rsidR="000F0784" w:rsidRPr="000F0784">
        <w:rPr>
          <w:rFonts w:ascii="Times New Roman" w:hAnsi="Times New Roman" w:cs="Times New Roman"/>
          <w:sz w:val="28"/>
          <w:szCs w:val="28"/>
        </w:rPr>
        <w:t>Про затвердження форми Звіту про використання коштів / електронних грошей, виданих на відрядження або під звіт, та Порядку його складання</w:t>
      </w:r>
      <w:r w:rsidR="000F0784">
        <w:rPr>
          <w:rFonts w:ascii="Times New Roman" w:hAnsi="Times New Roman" w:cs="Times New Roman"/>
          <w:sz w:val="28"/>
          <w:szCs w:val="28"/>
        </w:rPr>
        <w:t>» (зі змінами)</w:t>
      </w:r>
      <w:r>
        <w:rPr>
          <w:rFonts w:ascii="Times New Roman" w:hAnsi="Times New Roman" w:cs="Times New Roman"/>
          <w:sz w:val="28"/>
          <w:szCs w:val="28"/>
        </w:rPr>
        <w:t>, проїзні та інші документи.</w:t>
      </w:r>
    </w:p>
    <w:p w:rsidR="0075451F" w:rsidRDefault="0075451F" w:rsidP="00FF0044">
      <w:pPr>
        <w:tabs>
          <w:tab w:val="left" w:pos="1095"/>
        </w:tabs>
        <w:spacing w:after="0" w:line="240" w:lineRule="auto"/>
        <w:jc w:val="both"/>
        <w:rPr>
          <w:rFonts w:ascii="Times New Roman" w:hAnsi="Times New Roman" w:cs="Times New Roman"/>
          <w:sz w:val="28"/>
          <w:szCs w:val="28"/>
        </w:rPr>
      </w:pPr>
    </w:p>
    <w:p w:rsidR="00DA533E" w:rsidRPr="00DA533E" w:rsidRDefault="0075451F" w:rsidP="000F0784">
      <w:pPr>
        <w:tabs>
          <w:tab w:val="left" w:pos="10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w:t>
      </w:r>
      <w:bookmarkStart w:id="0" w:name="_GoBack"/>
      <w:bookmarkEnd w:id="0"/>
    </w:p>
    <w:sectPr w:rsidR="00DA533E" w:rsidRPr="00DA53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7519F"/>
    <w:multiLevelType w:val="hybridMultilevel"/>
    <w:tmpl w:val="9E92CA74"/>
    <w:lvl w:ilvl="0" w:tplc="D5407BF4">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37A570D"/>
    <w:multiLevelType w:val="hybridMultilevel"/>
    <w:tmpl w:val="8EF00998"/>
    <w:lvl w:ilvl="0" w:tplc="C792A580">
      <w:start w:val="1"/>
      <w:numFmt w:val="decimal"/>
      <w:lvlText w:val="%1."/>
      <w:lvlJc w:val="left"/>
      <w:pPr>
        <w:ind w:left="1455" w:hanging="360"/>
      </w:pPr>
      <w:rPr>
        <w:rFonts w:hint="default"/>
      </w:rPr>
    </w:lvl>
    <w:lvl w:ilvl="1" w:tplc="04220019" w:tentative="1">
      <w:start w:val="1"/>
      <w:numFmt w:val="lowerLetter"/>
      <w:lvlText w:val="%2."/>
      <w:lvlJc w:val="left"/>
      <w:pPr>
        <w:ind w:left="2175" w:hanging="360"/>
      </w:pPr>
    </w:lvl>
    <w:lvl w:ilvl="2" w:tplc="0422001B" w:tentative="1">
      <w:start w:val="1"/>
      <w:numFmt w:val="lowerRoman"/>
      <w:lvlText w:val="%3."/>
      <w:lvlJc w:val="right"/>
      <w:pPr>
        <w:ind w:left="2895" w:hanging="180"/>
      </w:pPr>
    </w:lvl>
    <w:lvl w:ilvl="3" w:tplc="0422000F" w:tentative="1">
      <w:start w:val="1"/>
      <w:numFmt w:val="decimal"/>
      <w:lvlText w:val="%4."/>
      <w:lvlJc w:val="left"/>
      <w:pPr>
        <w:ind w:left="3615" w:hanging="360"/>
      </w:pPr>
    </w:lvl>
    <w:lvl w:ilvl="4" w:tplc="04220019" w:tentative="1">
      <w:start w:val="1"/>
      <w:numFmt w:val="lowerLetter"/>
      <w:lvlText w:val="%5."/>
      <w:lvlJc w:val="left"/>
      <w:pPr>
        <w:ind w:left="4335" w:hanging="360"/>
      </w:pPr>
    </w:lvl>
    <w:lvl w:ilvl="5" w:tplc="0422001B" w:tentative="1">
      <w:start w:val="1"/>
      <w:numFmt w:val="lowerRoman"/>
      <w:lvlText w:val="%6."/>
      <w:lvlJc w:val="right"/>
      <w:pPr>
        <w:ind w:left="5055" w:hanging="180"/>
      </w:pPr>
    </w:lvl>
    <w:lvl w:ilvl="6" w:tplc="0422000F" w:tentative="1">
      <w:start w:val="1"/>
      <w:numFmt w:val="decimal"/>
      <w:lvlText w:val="%7."/>
      <w:lvlJc w:val="left"/>
      <w:pPr>
        <w:ind w:left="5775" w:hanging="360"/>
      </w:pPr>
    </w:lvl>
    <w:lvl w:ilvl="7" w:tplc="04220019" w:tentative="1">
      <w:start w:val="1"/>
      <w:numFmt w:val="lowerLetter"/>
      <w:lvlText w:val="%8."/>
      <w:lvlJc w:val="left"/>
      <w:pPr>
        <w:ind w:left="6495" w:hanging="360"/>
      </w:pPr>
    </w:lvl>
    <w:lvl w:ilvl="8" w:tplc="0422001B" w:tentative="1">
      <w:start w:val="1"/>
      <w:numFmt w:val="lowerRoman"/>
      <w:lvlText w:val="%9."/>
      <w:lvlJc w:val="right"/>
      <w:pPr>
        <w:ind w:left="7215" w:hanging="180"/>
      </w:pPr>
    </w:lvl>
  </w:abstractNum>
  <w:abstractNum w:abstractNumId="2">
    <w:nsid w:val="1D7F4205"/>
    <w:multiLevelType w:val="hybridMultilevel"/>
    <w:tmpl w:val="8A78A062"/>
    <w:lvl w:ilvl="0" w:tplc="C792A580">
      <w:start w:val="6"/>
      <w:numFmt w:val="decimal"/>
      <w:lvlText w:val="%1."/>
      <w:lvlJc w:val="left"/>
      <w:pPr>
        <w:ind w:left="1455" w:hanging="360"/>
      </w:pPr>
      <w:rPr>
        <w:rFonts w:hint="default"/>
      </w:rPr>
    </w:lvl>
    <w:lvl w:ilvl="1" w:tplc="04220019" w:tentative="1">
      <w:start w:val="1"/>
      <w:numFmt w:val="lowerLetter"/>
      <w:lvlText w:val="%2."/>
      <w:lvlJc w:val="left"/>
      <w:pPr>
        <w:ind w:left="2175" w:hanging="360"/>
      </w:pPr>
    </w:lvl>
    <w:lvl w:ilvl="2" w:tplc="0422001B" w:tentative="1">
      <w:start w:val="1"/>
      <w:numFmt w:val="lowerRoman"/>
      <w:lvlText w:val="%3."/>
      <w:lvlJc w:val="right"/>
      <w:pPr>
        <w:ind w:left="2895" w:hanging="180"/>
      </w:pPr>
    </w:lvl>
    <w:lvl w:ilvl="3" w:tplc="0422000F" w:tentative="1">
      <w:start w:val="1"/>
      <w:numFmt w:val="decimal"/>
      <w:lvlText w:val="%4."/>
      <w:lvlJc w:val="left"/>
      <w:pPr>
        <w:ind w:left="3615" w:hanging="360"/>
      </w:pPr>
    </w:lvl>
    <w:lvl w:ilvl="4" w:tplc="04220019" w:tentative="1">
      <w:start w:val="1"/>
      <w:numFmt w:val="lowerLetter"/>
      <w:lvlText w:val="%5."/>
      <w:lvlJc w:val="left"/>
      <w:pPr>
        <w:ind w:left="4335" w:hanging="360"/>
      </w:pPr>
    </w:lvl>
    <w:lvl w:ilvl="5" w:tplc="0422001B" w:tentative="1">
      <w:start w:val="1"/>
      <w:numFmt w:val="lowerRoman"/>
      <w:lvlText w:val="%6."/>
      <w:lvlJc w:val="right"/>
      <w:pPr>
        <w:ind w:left="5055" w:hanging="180"/>
      </w:pPr>
    </w:lvl>
    <w:lvl w:ilvl="6" w:tplc="0422000F" w:tentative="1">
      <w:start w:val="1"/>
      <w:numFmt w:val="decimal"/>
      <w:lvlText w:val="%7."/>
      <w:lvlJc w:val="left"/>
      <w:pPr>
        <w:ind w:left="5775" w:hanging="360"/>
      </w:pPr>
    </w:lvl>
    <w:lvl w:ilvl="7" w:tplc="04220019" w:tentative="1">
      <w:start w:val="1"/>
      <w:numFmt w:val="lowerLetter"/>
      <w:lvlText w:val="%8."/>
      <w:lvlJc w:val="left"/>
      <w:pPr>
        <w:ind w:left="6495" w:hanging="360"/>
      </w:pPr>
    </w:lvl>
    <w:lvl w:ilvl="8" w:tplc="0422001B" w:tentative="1">
      <w:start w:val="1"/>
      <w:numFmt w:val="lowerRoman"/>
      <w:lvlText w:val="%9."/>
      <w:lvlJc w:val="right"/>
      <w:pPr>
        <w:ind w:left="7215" w:hanging="180"/>
      </w:pPr>
    </w:lvl>
  </w:abstractNum>
  <w:abstractNum w:abstractNumId="3">
    <w:nsid w:val="2757680F"/>
    <w:multiLevelType w:val="hybridMultilevel"/>
    <w:tmpl w:val="8EF00998"/>
    <w:lvl w:ilvl="0" w:tplc="C792A580">
      <w:start w:val="1"/>
      <w:numFmt w:val="decimal"/>
      <w:lvlText w:val="%1."/>
      <w:lvlJc w:val="left"/>
      <w:pPr>
        <w:ind w:left="1455" w:hanging="360"/>
      </w:pPr>
      <w:rPr>
        <w:rFonts w:hint="default"/>
      </w:rPr>
    </w:lvl>
    <w:lvl w:ilvl="1" w:tplc="04220019" w:tentative="1">
      <w:start w:val="1"/>
      <w:numFmt w:val="lowerLetter"/>
      <w:lvlText w:val="%2."/>
      <w:lvlJc w:val="left"/>
      <w:pPr>
        <w:ind w:left="2175" w:hanging="360"/>
      </w:pPr>
    </w:lvl>
    <w:lvl w:ilvl="2" w:tplc="0422001B" w:tentative="1">
      <w:start w:val="1"/>
      <w:numFmt w:val="lowerRoman"/>
      <w:lvlText w:val="%3."/>
      <w:lvlJc w:val="right"/>
      <w:pPr>
        <w:ind w:left="2895" w:hanging="180"/>
      </w:pPr>
    </w:lvl>
    <w:lvl w:ilvl="3" w:tplc="0422000F" w:tentative="1">
      <w:start w:val="1"/>
      <w:numFmt w:val="decimal"/>
      <w:lvlText w:val="%4."/>
      <w:lvlJc w:val="left"/>
      <w:pPr>
        <w:ind w:left="3615" w:hanging="360"/>
      </w:pPr>
    </w:lvl>
    <w:lvl w:ilvl="4" w:tplc="04220019" w:tentative="1">
      <w:start w:val="1"/>
      <w:numFmt w:val="lowerLetter"/>
      <w:lvlText w:val="%5."/>
      <w:lvlJc w:val="left"/>
      <w:pPr>
        <w:ind w:left="4335" w:hanging="360"/>
      </w:pPr>
    </w:lvl>
    <w:lvl w:ilvl="5" w:tplc="0422001B" w:tentative="1">
      <w:start w:val="1"/>
      <w:numFmt w:val="lowerRoman"/>
      <w:lvlText w:val="%6."/>
      <w:lvlJc w:val="right"/>
      <w:pPr>
        <w:ind w:left="5055" w:hanging="180"/>
      </w:pPr>
    </w:lvl>
    <w:lvl w:ilvl="6" w:tplc="0422000F" w:tentative="1">
      <w:start w:val="1"/>
      <w:numFmt w:val="decimal"/>
      <w:lvlText w:val="%7."/>
      <w:lvlJc w:val="left"/>
      <w:pPr>
        <w:ind w:left="5775" w:hanging="360"/>
      </w:pPr>
    </w:lvl>
    <w:lvl w:ilvl="7" w:tplc="04220019" w:tentative="1">
      <w:start w:val="1"/>
      <w:numFmt w:val="lowerLetter"/>
      <w:lvlText w:val="%8."/>
      <w:lvlJc w:val="left"/>
      <w:pPr>
        <w:ind w:left="6495" w:hanging="360"/>
      </w:pPr>
    </w:lvl>
    <w:lvl w:ilvl="8" w:tplc="0422001B" w:tentative="1">
      <w:start w:val="1"/>
      <w:numFmt w:val="lowerRoman"/>
      <w:lvlText w:val="%9."/>
      <w:lvlJc w:val="right"/>
      <w:pPr>
        <w:ind w:left="7215" w:hanging="180"/>
      </w:pPr>
    </w:lvl>
  </w:abstractNum>
  <w:abstractNum w:abstractNumId="4">
    <w:nsid w:val="614B35C1"/>
    <w:multiLevelType w:val="hybridMultilevel"/>
    <w:tmpl w:val="8EF00998"/>
    <w:lvl w:ilvl="0" w:tplc="C792A580">
      <w:start w:val="1"/>
      <w:numFmt w:val="decimal"/>
      <w:lvlText w:val="%1."/>
      <w:lvlJc w:val="left"/>
      <w:pPr>
        <w:ind w:left="1455" w:hanging="360"/>
      </w:pPr>
      <w:rPr>
        <w:rFonts w:hint="default"/>
      </w:rPr>
    </w:lvl>
    <w:lvl w:ilvl="1" w:tplc="04220019" w:tentative="1">
      <w:start w:val="1"/>
      <w:numFmt w:val="lowerLetter"/>
      <w:lvlText w:val="%2."/>
      <w:lvlJc w:val="left"/>
      <w:pPr>
        <w:ind w:left="2175" w:hanging="360"/>
      </w:pPr>
    </w:lvl>
    <w:lvl w:ilvl="2" w:tplc="0422001B" w:tentative="1">
      <w:start w:val="1"/>
      <w:numFmt w:val="lowerRoman"/>
      <w:lvlText w:val="%3."/>
      <w:lvlJc w:val="right"/>
      <w:pPr>
        <w:ind w:left="2895" w:hanging="180"/>
      </w:pPr>
    </w:lvl>
    <w:lvl w:ilvl="3" w:tplc="0422000F" w:tentative="1">
      <w:start w:val="1"/>
      <w:numFmt w:val="decimal"/>
      <w:lvlText w:val="%4."/>
      <w:lvlJc w:val="left"/>
      <w:pPr>
        <w:ind w:left="3615" w:hanging="360"/>
      </w:pPr>
    </w:lvl>
    <w:lvl w:ilvl="4" w:tplc="04220019" w:tentative="1">
      <w:start w:val="1"/>
      <w:numFmt w:val="lowerLetter"/>
      <w:lvlText w:val="%5."/>
      <w:lvlJc w:val="left"/>
      <w:pPr>
        <w:ind w:left="4335" w:hanging="360"/>
      </w:pPr>
    </w:lvl>
    <w:lvl w:ilvl="5" w:tplc="0422001B" w:tentative="1">
      <w:start w:val="1"/>
      <w:numFmt w:val="lowerRoman"/>
      <w:lvlText w:val="%6."/>
      <w:lvlJc w:val="right"/>
      <w:pPr>
        <w:ind w:left="5055" w:hanging="180"/>
      </w:pPr>
    </w:lvl>
    <w:lvl w:ilvl="6" w:tplc="0422000F" w:tentative="1">
      <w:start w:val="1"/>
      <w:numFmt w:val="decimal"/>
      <w:lvlText w:val="%7."/>
      <w:lvlJc w:val="left"/>
      <w:pPr>
        <w:ind w:left="5775" w:hanging="360"/>
      </w:pPr>
    </w:lvl>
    <w:lvl w:ilvl="7" w:tplc="04220019" w:tentative="1">
      <w:start w:val="1"/>
      <w:numFmt w:val="lowerLetter"/>
      <w:lvlText w:val="%8."/>
      <w:lvlJc w:val="left"/>
      <w:pPr>
        <w:ind w:left="6495" w:hanging="360"/>
      </w:pPr>
    </w:lvl>
    <w:lvl w:ilvl="8" w:tplc="0422001B" w:tentative="1">
      <w:start w:val="1"/>
      <w:numFmt w:val="lowerRoman"/>
      <w:lvlText w:val="%9."/>
      <w:lvlJc w:val="right"/>
      <w:pPr>
        <w:ind w:left="7215" w:hanging="180"/>
      </w:pPr>
    </w:lvl>
  </w:abstractNum>
  <w:abstractNum w:abstractNumId="5">
    <w:nsid w:val="67E46F2A"/>
    <w:multiLevelType w:val="hybridMultilevel"/>
    <w:tmpl w:val="8EF00998"/>
    <w:lvl w:ilvl="0" w:tplc="C792A580">
      <w:start w:val="1"/>
      <w:numFmt w:val="decimal"/>
      <w:lvlText w:val="%1."/>
      <w:lvlJc w:val="left"/>
      <w:pPr>
        <w:ind w:left="1455" w:hanging="360"/>
      </w:pPr>
      <w:rPr>
        <w:rFonts w:hint="default"/>
      </w:rPr>
    </w:lvl>
    <w:lvl w:ilvl="1" w:tplc="04220019" w:tentative="1">
      <w:start w:val="1"/>
      <w:numFmt w:val="lowerLetter"/>
      <w:lvlText w:val="%2."/>
      <w:lvlJc w:val="left"/>
      <w:pPr>
        <w:ind w:left="2175" w:hanging="360"/>
      </w:pPr>
    </w:lvl>
    <w:lvl w:ilvl="2" w:tplc="0422001B" w:tentative="1">
      <w:start w:val="1"/>
      <w:numFmt w:val="lowerRoman"/>
      <w:lvlText w:val="%3."/>
      <w:lvlJc w:val="right"/>
      <w:pPr>
        <w:ind w:left="2895" w:hanging="180"/>
      </w:pPr>
    </w:lvl>
    <w:lvl w:ilvl="3" w:tplc="0422000F" w:tentative="1">
      <w:start w:val="1"/>
      <w:numFmt w:val="decimal"/>
      <w:lvlText w:val="%4."/>
      <w:lvlJc w:val="left"/>
      <w:pPr>
        <w:ind w:left="3615" w:hanging="360"/>
      </w:pPr>
    </w:lvl>
    <w:lvl w:ilvl="4" w:tplc="04220019" w:tentative="1">
      <w:start w:val="1"/>
      <w:numFmt w:val="lowerLetter"/>
      <w:lvlText w:val="%5."/>
      <w:lvlJc w:val="left"/>
      <w:pPr>
        <w:ind w:left="4335" w:hanging="360"/>
      </w:pPr>
    </w:lvl>
    <w:lvl w:ilvl="5" w:tplc="0422001B" w:tentative="1">
      <w:start w:val="1"/>
      <w:numFmt w:val="lowerRoman"/>
      <w:lvlText w:val="%6."/>
      <w:lvlJc w:val="right"/>
      <w:pPr>
        <w:ind w:left="5055" w:hanging="180"/>
      </w:pPr>
    </w:lvl>
    <w:lvl w:ilvl="6" w:tplc="0422000F" w:tentative="1">
      <w:start w:val="1"/>
      <w:numFmt w:val="decimal"/>
      <w:lvlText w:val="%7."/>
      <w:lvlJc w:val="left"/>
      <w:pPr>
        <w:ind w:left="5775" w:hanging="360"/>
      </w:pPr>
    </w:lvl>
    <w:lvl w:ilvl="7" w:tplc="04220019" w:tentative="1">
      <w:start w:val="1"/>
      <w:numFmt w:val="lowerLetter"/>
      <w:lvlText w:val="%8."/>
      <w:lvlJc w:val="left"/>
      <w:pPr>
        <w:ind w:left="6495" w:hanging="360"/>
      </w:pPr>
    </w:lvl>
    <w:lvl w:ilvl="8" w:tplc="0422001B" w:tentative="1">
      <w:start w:val="1"/>
      <w:numFmt w:val="lowerRoman"/>
      <w:lvlText w:val="%9."/>
      <w:lvlJc w:val="right"/>
      <w:pPr>
        <w:ind w:left="7215" w:hanging="180"/>
      </w:pPr>
    </w:lvl>
  </w:abstractNum>
  <w:num w:numId="1">
    <w:abstractNumId w:val="4"/>
  </w:num>
  <w:num w:numId="2">
    <w:abstractNumId w:val="1"/>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A62"/>
    <w:rsid w:val="000B0AF8"/>
    <w:rsid w:val="000C730E"/>
    <w:rsid w:val="000E5D9E"/>
    <w:rsid w:val="000F0784"/>
    <w:rsid w:val="001404ED"/>
    <w:rsid w:val="00294316"/>
    <w:rsid w:val="002D76C0"/>
    <w:rsid w:val="00316864"/>
    <w:rsid w:val="00395A59"/>
    <w:rsid w:val="003B42B8"/>
    <w:rsid w:val="0075451F"/>
    <w:rsid w:val="007614CD"/>
    <w:rsid w:val="00794FC0"/>
    <w:rsid w:val="007C7A62"/>
    <w:rsid w:val="00896BD2"/>
    <w:rsid w:val="009F4B6B"/>
    <w:rsid w:val="00A72515"/>
    <w:rsid w:val="00B33142"/>
    <w:rsid w:val="00C86D00"/>
    <w:rsid w:val="00C950FA"/>
    <w:rsid w:val="00CB1688"/>
    <w:rsid w:val="00D3593D"/>
    <w:rsid w:val="00DA533E"/>
    <w:rsid w:val="00E472F1"/>
    <w:rsid w:val="00F17421"/>
    <w:rsid w:val="00FF00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A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7665">
      <w:bodyDiv w:val="1"/>
      <w:marLeft w:val="0"/>
      <w:marRight w:val="0"/>
      <w:marTop w:val="0"/>
      <w:marBottom w:val="0"/>
      <w:divBdr>
        <w:top w:val="none" w:sz="0" w:space="0" w:color="auto"/>
        <w:left w:val="none" w:sz="0" w:space="0" w:color="auto"/>
        <w:bottom w:val="none" w:sz="0" w:space="0" w:color="auto"/>
        <w:right w:val="none" w:sz="0" w:space="0" w:color="auto"/>
      </w:divBdr>
    </w:div>
    <w:div w:id="266163409">
      <w:bodyDiv w:val="1"/>
      <w:marLeft w:val="0"/>
      <w:marRight w:val="0"/>
      <w:marTop w:val="0"/>
      <w:marBottom w:val="0"/>
      <w:divBdr>
        <w:top w:val="none" w:sz="0" w:space="0" w:color="auto"/>
        <w:left w:val="none" w:sz="0" w:space="0" w:color="auto"/>
        <w:bottom w:val="none" w:sz="0" w:space="0" w:color="auto"/>
        <w:right w:val="none" w:sz="0" w:space="0" w:color="auto"/>
      </w:divBdr>
    </w:div>
    <w:div w:id="471870992">
      <w:bodyDiv w:val="1"/>
      <w:marLeft w:val="0"/>
      <w:marRight w:val="0"/>
      <w:marTop w:val="0"/>
      <w:marBottom w:val="0"/>
      <w:divBdr>
        <w:top w:val="none" w:sz="0" w:space="0" w:color="auto"/>
        <w:left w:val="none" w:sz="0" w:space="0" w:color="auto"/>
        <w:bottom w:val="none" w:sz="0" w:space="0" w:color="auto"/>
        <w:right w:val="none" w:sz="0" w:space="0" w:color="auto"/>
      </w:divBdr>
    </w:div>
    <w:div w:id="668213061">
      <w:bodyDiv w:val="1"/>
      <w:marLeft w:val="0"/>
      <w:marRight w:val="0"/>
      <w:marTop w:val="0"/>
      <w:marBottom w:val="0"/>
      <w:divBdr>
        <w:top w:val="none" w:sz="0" w:space="0" w:color="auto"/>
        <w:left w:val="none" w:sz="0" w:space="0" w:color="auto"/>
        <w:bottom w:val="none" w:sz="0" w:space="0" w:color="auto"/>
        <w:right w:val="none" w:sz="0" w:space="0" w:color="auto"/>
      </w:divBdr>
    </w:div>
    <w:div w:id="1463302126">
      <w:bodyDiv w:val="1"/>
      <w:marLeft w:val="0"/>
      <w:marRight w:val="0"/>
      <w:marTop w:val="0"/>
      <w:marBottom w:val="0"/>
      <w:divBdr>
        <w:top w:val="none" w:sz="0" w:space="0" w:color="auto"/>
        <w:left w:val="none" w:sz="0" w:space="0" w:color="auto"/>
        <w:bottom w:val="none" w:sz="0" w:space="0" w:color="auto"/>
        <w:right w:val="none" w:sz="0" w:space="0" w:color="auto"/>
      </w:divBdr>
    </w:div>
    <w:div w:id="17310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CE307-7845-47DA-A247-DA1D6925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Pages>
  <Words>683</Words>
  <Characters>3899</Characters>
  <Application>Microsoft Office Word</Application>
  <DocSecurity>0</DocSecurity>
  <Lines>32</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19</cp:revision>
  <cp:lastPrinted>2025-09-02T13:18:00Z</cp:lastPrinted>
  <dcterms:created xsi:type="dcterms:W3CDTF">2025-09-01T05:44:00Z</dcterms:created>
  <dcterms:modified xsi:type="dcterms:W3CDTF">2025-09-09T06:55:00Z</dcterms:modified>
</cp:coreProperties>
</file>