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178"/>
      </w:tblGrid>
      <w:tr w:rsidR="001A1436" w:rsidRPr="00BA220A" w:rsidTr="00871532">
        <w:tc>
          <w:tcPr>
            <w:tcW w:w="9747" w:type="dxa"/>
            <w:gridSpan w:val="3"/>
          </w:tcPr>
          <w:p w:rsidR="001A1436" w:rsidRPr="00BA220A" w:rsidRDefault="00811CA8" w:rsidP="00811CA8">
            <w:pPr>
              <w:tabs>
                <w:tab w:val="left" w:pos="3070"/>
                <w:tab w:val="center" w:pos="4765"/>
              </w:tabs>
              <w:spacing w:after="120" w:line="397" w:lineRule="atLeast"/>
              <w:rPr>
                <w:color w:val="2A2928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9422CD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55.5pt" fillcolor="window">
                  <v:imagedata r:id="rId9" o:title="" grayscale="t" bilevel="t"/>
                </v:shape>
              </w:pict>
            </w:r>
          </w:p>
        </w:tc>
      </w:tr>
      <w:tr w:rsidR="001A1436" w:rsidRPr="00BA220A" w:rsidTr="00871532">
        <w:tc>
          <w:tcPr>
            <w:tcW w:w="9747" w:type="dxa"/>
            <w:gridSpan w:val="3"/>
          </w:tcPr>
          <w:p w:rsidR="001A1436" w:rsidRPr="00BA220A" w:rsidRDefault="001A1436" w:rsidP="00871532">
            <w:pPr>
              <w:spacing w:line="397" w:lineRule="atLeast"/>
              <w:jc w:val="center"/>
              <w:rPr>
                <w:color w:val="2A2928"/>
                <w:sz w:val="28"/>
                <w:szCs w:val="28"/>
              </w:rPr>
            </w:pPr>
            <w:r w:rsidRPr="00BA220A">
              <w:rPr>
                <w:b/>
                <w:sz w:val="28"/>
                <w:szCs w:val="28"/>
              </w:rPr>
              <w:t>ПЕРВОМАЙСЬКА РАЙОННА ДЕРЖАВНА АДМІНІСТРАЦІЯ</w:t>
            </w:r>
          </w:p>
        </w:tc>
      </w:tr>
      <w:tr w:rsidR="001A1436" w:rsidRPr="00BA220A" w:rsidTr="00871532">
        <w:tc>
          <w:tcPr>
            <w:tcW w:w="9747" w:type="dxa"/>
            <w:gridSpan w:val="3"/>
          </w:tcPr>
          <w:p w:rsidR="001A1436" w:rsidRDefault="001A1436" w:rsidP="00871532">
            <w:pPr>
              <w:spacing w:line="397" w:lineRule="atLeast"/>
              <w:jc w:val="center"/>
              <w:rPr>
                <w:b/>
                <w:sz w:val="28"/>
                <w:szCs w:val="28"/>
              </w:rPr>
            </w:pPr>
            <w:r w:rsidRPr="00BA220A">
              <w:rPr>
                <w:b/>
                <w:sz w:val="28"/>
                <w:szCs w:val="28"/>
              </w:rPr>
              <w:t>МИКОЛАЇВСЬКОЇ ОБЛАСТІ</w:t>
            </w:r>
          </w:p>
          <w:p w:rsidR="001A1436" w:rsidRDefault="001A1436" w:rsidP="00871532">
            <w:pPr>
              <w:jc w:val="center"/>
              <w:rPr>
                <w:b/>
                <w:sz w:val="28"/>
                <w:szCs w:val="28"/>
              </w:rPr>
            </w:pPr>
          </w:p>
          <w:p w:rsidR="001A1436" w:rsidRPr="00F22C00" w:rsidRDefault="001A1436" w:rsidP="00871532">
            <w:pPr>
              <w:spacing w:line="397" w:lineRule="atLeast"/>
              <w:jc w:val="center"/>
              <w:rPr>
                <w:color w:val="2A2928"/>
              </w:rPr>
            </w:pPr>
            <w:r w:rsidRPr="00F22C00">
              <w:rPr>
                <w:b/>
              </w:rPr>
              <w:t>ПЕРВОМАЙСЬКА РАЙОННА ВІЙСЬКОВА АДМІНІСТРАЦІЯ</w:t>
            </w:r>
          </w:p>
        </w:tc>
      </w:tr>
      <w:tr w:rsidR="001A1436" w:rsidRPr="00BA220A" w:rsidTr="00871532">
        <w:tc>
          <w:tcPr>
            <w:tcW w:w="9747" w:type="dxa"/>
            <w:gridSpan w:val="3"/>
          </w:tcPr>
          <w:p w:rsidR="001A1436" w:rsidRPr="00BA220A" w:rsidRDefault="001A1436" w:rsidP="00871532"/>
        </w:tc>
      </w:tr>
      <w:tr w:rsidR="001A1436" w:rsidRPr="00BA220A" w:rsidTr="00871532">
        <w:tc>
          <w:tcPr>
            <w:tcW w:w="9747" w:type="dxa"/>
            <w:gridSpan w:val="3"/>
          </w:tcPr>
          <w:p w:rsidR="001A1436" w:rsidRPr="00BA220A" w:rsidRDefault="001A1436" w:rsidP="00871532">
            <w:pPr>
              <w:spacing w:line="397" w:lineRule="atLeast"/>
              <w:jc w:val="center"/>
              <w:rPr>
                <w:color w:val="2A2928"/>
                <w:sz w:val="28"/>
                <w:szCs w:val="28"/>
              </w:rPr>
            </w:pPr>
            <w:r w:rsidRPr="00BA220A">
              <w:rPr>
                <w:b/>
                <w:sz w:val="32"/>
                <w:szCs w:val="32"/>
              </w:rPr>
              <w:t xml:space="preserve">Р О З П О Р Я Д Ж Е Н </w:t>
            </w:r>
            <w:proofErr w:type="spellStart"/>
            <w:r w:rsidRPr="00BA220A">
              <w:rPr>
                <w:b/>
                <w:sz w:val="32"/>
                <w:szCs w:val="32"/>
              </w:rPr>
              <w:t>Н</w:t>
            </w:r>
            <w:proofErr w:type="spellEnd"/>
            <w:r w:rsidRPr="00BA220A">
              <w:rPr>
                <w:b/>
                <w:sz w:val="32"/>
                <w:szCs w:val="32"/>
              </w:rPr>
              <w:t xml:space="preserve"> Я</w:t>
            </w:r>
          </w:p>
        </w:tc>
      </w:tr>
      <w:tr w:rsidR="001A1436" w:rsidRPr="00BA220A" w:rsidTr="00871532">
        <w:tc>
          <w:tcPr>
            <w:tcW w:w="3284" w:type="dxa"/>
          </w:tcPr>
          <w:p w:rsidR="001A1436" w:rsidRPr="00BA220A" w:rsidRDefault="001A1436" w:rsidP="00871532"/>
        </w:tc>
        <w:tc>
          <w:tcPr>
            <w:tcW w:w="3285" w:type="dxa"/>
          </w:tcPr>
          <w:p w:rsidR="001A1436" w:rsidRPr="00BA220A" w:rsidRDefault="001A1436" w:rsidP="00871532"/>
        </w:tc>
        <w:tc>
          <w:tcPr>
            <w:tcW w:w="3178" w:type="dxa"/>
          </w:tcPr>
          <w:p w:rsidR="001A1436" w:rsidRPr="00BA220A" w:rsidRDefault="001A1436" w:rsidP="00871532"/>
        </w:tc>
      </w:tr>
      <w:tr w:rsidR="00953A42" w:rsidRPr="00953A42" w:rsidTr="00871532">
        <w:trPr>
          <w:trHeight w:val="424"/>
        </w:trPr>
        <w:tc>
          <w:tcPr>
            <w:tcW w:w="3284" w:type="dxa"/>
          </w:tcPr>
          <w:p w:rsidR="001A1436" w:rsidRPr="00953A42" w:rsidRDefault="001A1436" w:rsidP="00E408F3">
            <w:pPr>
              <w:rPr>
                <w:sz w:val="28"/>
                <w:szCs w:val="28"/>
                <w:u w:val="single"/>
              </w:rPr>
            </w:pPr>
            <w:r w:rsidRPr="00953A42">
              <w:rPr>
                <w:sz w:val="28"/>
                <w:szCs w:val="28"/>
              </w:rPr>
              <w:t xml:space="preserve">  </w:t>
            </w:r>
            <w:r w:rsidR="006B2B3B">
              <w:rPr>
                <w:sz w:val="28"/>
                <w:szCs w:val="28"/>
                <w:u w:val="single"/>
              </w:rPr>
              <w:t>від 22.09.</w:t>
            </w:r>
            <w:r w:rsidRPr="00953A42">
              <w:rPr>
                <w:sz w:val="28"/>
                <w:szCs w:val="28"/>
                <w:u w:val="single"/>
              </w:rPr>
              <w:t>202</w:t>
            </w:r>
            <w:r w:rsidR="006B2B3B">
              <w:rPr>
                <w:sz w:val="28"/>
                <w:szCs w:val="28"/>
                <w:u w:val="single"/>
              </w:rPr>
              <w:t>5</w:t>
            </w:r>
            <w:r w:rsidRPr="00953A42">
              <w:rPr>
                <w:sz w:val="28"/>
                <w:szCs w:val="28"/>
                <w:u w:val="single"/>
              </w:rPr>
              <w:t xml:space="preserve"> р. </w:t>
            </w:r>
          </w:p>
        </w:tc>
        <w:tc>
          <w:tcPr>
            <w:tcW w:w="3285" w:type="dxa"/>
          </w:tcPr>
          <w:p w:rsidR="001A1436" w:rsidRPr="00953A42" w:rsidRDefault="001A1436" w:rsidP="00871532">
            <w:pPr>
              <w:jc w:val="center"/>
              <w:rPr>
                <w:sz w:val="28"/>
                <w:szCs w:val="28"/>
              </w:rPr>
            </w:pPr>
            <w:r w:rsidRPr="00953A42">
              <w:rPr>
                <w:sz w:val="28"/>
                <w:szCs w:val="28"/>
              </w:rPr>
              <w:t>Первомайськ</w:t>
            </w:r>
          </w:p>
        </w:tc>
        <w:tc>
          <w:tcPr>
            <w:tcW w:w="3178" w:type="dxa"/>
          </w:tcPr>
          <w:p w:rsidR="001A1436" w:rsidRPr="00953A42" w:rsidRDefault="001A1436" w:rsidP="00871532">
            <w:pPr>
              <w:jc w:val="center"/>
              <w:rPr>
                <w:sz w:val="28"/>
                <w:szCs w:val="28"/>
              </w:rPr>
            </w:pPr>
            <w:r w:rsidRPr="00953A42">
              <w:rPr>
                <w:sz w:val="28"/>
                <w:szCs w:val="28"/>
              </w:rPr>
              <w:t xml:space="preserve">  № </w:t>
            </w:r>
            <w:r w:rsidR="006B2B3B">
              <w:rPr>
                <w:sz w:val="28"/>
                <w:szCs w:val="28"/>
                <w:u w:val="single"/>
              </w:rPr>
              <w:t>120</w:t>
            </w:r>
            <w:r w:rsidRPr="00953A42">
              <w:rPr>
                <w:sz w:val="28"/>
                <w:szCs w:val="28"/>
                <w:u w:val="single"/>
              </w:rPr>
              <w:t>-р/в</w:t>
            </w:r>
          </w:p>
        </w:tc>
      </w:tr>
    </w:tbl>
    <w:p w:rsidR="00797F4D" w:rsidRPr="00953A42" w:rsidRDefault="001A1436" w:rsidP="00001A77">
      <w:pPr>
        <w:ind w:firstLine="520"/>
        <w:rPr>
          <w:bCs/>
          <w:sz w:val="28"/>
          <w:szCs w:val="28"/>
        </w:rPr>
      </w:pPr>
      <w:r w:rsidRPr="00953A42">
        <w:rPr>
          <w:bCs/>
          <w:sz w:val="28"/>
          <w:szCs w:val="28"/>
        </w:rPr>
        <w:t xml:space="preserve">  </w:t>
      </w:r>
    </w:p>
    <w:p w:rsidR="00066EEB" w:rsidRDefault="00066EEB" w:rsidP="001A1436">
      <w:pPr>
        <w:shd w:val="clear" w:color="auto" w:fill="FFFFFF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Про закріплення автомобіля  </w:t>
      </w:r>
      <w:r w:rsidR="00FE73A9">
        <w:rPr>
          <w:color w:val="000000"/>
          <w:spacing w:val="-3"/>
          <w:sz w:val="28"/>
          <w:szCs w:val="28"/>
        </w:rPr>
        <w:t>*****</w:t>
      </w:r>
      <w:r w:rsidRPr="00066EEB">
        <w:rPr>
          <w:color w:val="000000"/>
          <w:spacing w:val="-3"/>
          <w:sz w:val="28"/>
          <w:szCs w:val="28"/>
        </w:rPr>
        <w:t xml:space="preserve">, </w:t>
      </w:r>
    </w:p>
    <w:p w:rsidR="007B70E3" w:rsidRPr="007B70E3" w:rsidRDefault="00066EEB" w:rsidP="001A1436">
      <w:pPr>
        <w:shd w:val="clear" w:color="auto" w:fill="FFFFFF"/>
        <w:rPr>
          <w:color w:val="000000"/>
          <w:spacing w:val="-3"/>
          <w:sz w:val="28"/>
          <w:szCs w:val="28"/>
        </w:rPr>
      </w:pPr>
      <w:r w:rsidRPr="00066EEB">
        <w:rPr>
          <w:color w:val="000000"/>
          <w:spacing w:val="-3"/>
          <w:sz w:val="28"/>
          <w:szCs w:val="28"/>
        </w:rPr>
        <w:t xml:space="preserve">реєстраційний  номер </w:t>
      </w:r>
      <w:r w:rsidR="00FE73A9">
        <w:rPr>
          <w:color w:val="000000"/>
          <w:spacing w:val="-3"/>
          <w:sz w:val="28"/>
          <w:szCs w:val="28"/>
        </w:rPr>
        <w:t>******</w:t>
      </w:r>
    </w:p>
    <w:p w:rsidR="001A1436" w:rsidRPr="003236F5" w:rsidRDefault="001A1436" w:rsidP="001A1436">
      <w:pPr>
        <w:shd w:val="clear" w:color="auto" w:fill="FFFFFF"/>
        <w:rPr>
          <w:sz w:val="28"/>
          <w:szCs w:val="28"/>
        </w:rPr>
      </w:pPr>
    </w:p>
    <w:p w:rsidR="001A1436" w:rsidRDefault="00F86394" w:rsidP="001A143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статей</w:t>
      </w:r>
      <w:r w:rsidR="001A1436">
        <w:rPr>
          <w:sz w:val="28"/>
          <w:szCs w:val="28"/>
        </w:rPr>
        <w:t xml:space="preserve"> 4, </w:t>
      </w:r>
      <w:r>
        <w:rPr>
          <w:sz w:val="28"/>
          <w:szCs w:val="28"/>
        </w:rPr>
        <w:t>15 Закону</w:t>
      </w:r>
      <w:r w:rsidR="001A1436">
        <w:rPr>
          <w:sz w:val="28"/>
          <w:szCs w:val="28"/>
        </w:rPr>
        <w:t xml:space="preserve"> України «Про правовий режим воєнного стану»</w:t>
      </w:r>
      <w:r>
        <w:rPr>
          <w:sz w:val="28"/>
          <w:szCs w:val="28"/>
        </w:rPr>
        <w:t>,</w:t>
      </w:r>
      <w:r w:rsidR="001A1436">
        <w:rPr>
          <w:sz w:val="28"/>
          <w:szCs w:val="28"/>
        </w:rPr>
        <w:t xml:space="preserve"> статті 6, частини другої статті 13, статті 39, частини першої статті 41 Закону України «Про місцеві державні адміністрації», постанови Кабінету Міністрів України від 04 червня 2013 року № 848 «Про впорядкування використання легкових автомобілів бюджетними установами та організаціями» (зі змінами), розпорядження голови Первомайської райдержадміністрації від 02 жовтня 2018 № 280-р «Про затвердження порядку використання та форми обліку роботи службових автомобілів Первомайської районної державної адміністрації», з метою забезпечення раціонального використання службового автомобіля Первомайської</w:t>
      </w:r>
      <w:r w:rsidR="001A1436" w:rsidRPr="002D6DAD">
        <w:rPr>
          <w:sz w:val="28"/>
          <w:szCs w:val="28"/>
        </w:rPr>
        <w:t xml:space="preserve"> районної</w:t>
      </w:r>
      <w:r w:rsidR="001A1436">
        <w:rPr>
          <w:sz w:val="28"/>
          <w:szCs w:val="28"/>
        </w:rPr>
        <w:t xml:space="preserve"> військової адміністрації:</w:t>
      </w:r>
    </w:p>
    <w:p w:rsidR="001A1436" w:rsidRDefault="001A1436" w:rsidP="001A1436">
      <w:pPr>
        <w:shd w:val="clear" w:color="auto" w:fill="FFFFFF"/>
        <w:ind w:firstLine="900"/>
        <w:jc w:val="both"/>
        <w:rPr>
          <w:sz w:val="28"/>
          <w:szCs w:val="28"/>
        </w:rPr>
      </w:pPr>
    </w:p>
    <w:p w:rsidR="001A1436" w:rsidRDefault="00A502D3" w:rsidP="001A143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56FB8">
        <w:rPr>
          <w:sz w:val="28"/>
          <w:szCs w:val="28"/>
        </w:rPr>
        <w:t xml:space="preserve">. </w:t>
      </w:r>
      <w:r w:rsidR="001A1436" w:rsidRPr="00AA6149">
        <w:rPr>
          <w:sz w:val="28"/>
          <w:szCs w:val="28"/>
        </w:rPr>
        <w:t>Закріпити службовий легков</w:t>
      </w:r>
      <w:r w:rsidR="001A1436">
        <w:rPr>
          <w:sz w:val="28"/>
          <w:szCs w:val="28"/>
        </w:rPr>
        <w:t>ий автомобіль районної військової</w:t>
      </w:r>
      <w:r w:rsidR="006E727F">
        <w:rPr>
          <w:sz w:val="28"/>
          <w:szCs w:val="28"/>
        </w:rPr>
        <w:t xml:space="preserve"> адміністрації </w:t>
      </w:r>
      <w:r w:rsidR="00FE73A9">
        <w:rPr>
          <w:sz w:val="28"/>
          <w:szCs w:val="28"/>
        </w:rPr>
        <w:t>******</w:t>
      </w:r>
      <w:r w:rsidR="001A1436">
        <w:rPr>
          <w:sz w:val="28"/>
          <w:szCs w:val="28"/>
        </w:rPr>
        <w:t xml:space="preserve">, державний номер </w:t>
      </w:r>
      <w:r w:rsidR="00FE73A9">
        <w:rPr>
          <w:sz w:val="28"/>
          <w:szCs w:val="28"/>
        </w:rPr>
        <w:t>******</w:t>
      </w:r>
      <w:r w:rsidR="00407011">
        <w:rPr>
          <w:sz w:val="28"/>
          <w:szCs w:val="28"/>
        </w:rPr>
        <w:t>,</w:t>
      </w:r>
      <w:r w:rsidR="001A1436">
        <w:rPr>
          <w:sz w:val="28"/>
          <w:szCs w:val="28"/>
        </w:rPr>
        <w:t xml:space="preserve"> </w:t>
      </w:r>
      <w:r w:rsidR="001A1436" w:rsidRPr="00AA6149">
        <w:rPr>
          <w:sz w:val="28"/>
          <w:szCs w:val="28"/>
        </w:rPr>
        <w:t>з правом керування за</w:t>
      </w:r>
      <w:r w:rsidR="006B2B3B">
        <w:rPr>
          <w:sz w:val="28"/>
          <w:szCs w:val="28"/>
        </w:rPr>
        <w:t xml:space="preserve"> першим</w:t>
      </w:r>
      <w:r w:rsidR="001A1436" w:rsidRPr="00AA6149">
        <w:rPr>
          <w:sz w:val="28"/>
          <w:szCs w:val="28"/>
        </w:rPr>
        <w:t xml:space="preserve"> </w:t>
      </w:r>
      <w:r w:rsidR="001A1436">
        <w:rPr>
          <w:sz w:val="28"/>
          <w:szCs w:val="28"/>
        </w:rPr>
        <w:t>заступником</w:t>
      </w:r>
      <w:r w:rsidR="001A1436" w:rsidRPr="00AA6149">
        <w:rPr>
          <w:sz w:val="28"/>
          <w:szCs w:val="28"/>
        </w:rPr>
        <w:t xml:space="preserve"> </w:t>
      </w:r>
      <w:r w:rsidR="006213C9">
        <w:rPr>
          <w:sz w:val="28"/>
          <w:szCs w:val="28"/>
        </w:rPr>
        <w:t xml:space="preserve">начальника </w:t>
      </w:r>
      <w:r w:rsidR="001A1436" w:rsidRPr="00AA6149">
        <w:rPr>
          <w:sz w:val="28"/>
          <w:szCs w:val="28"/>
        </w:rPr>
        <w:t xml:space="preserve">районної </w:t>
      </w:r>
      <w:r w:rsidR="001A1436">
        <w:rPr>
          <w:sz w:val="28"/>
          <w:szCs w:val="28"/>
        </w:rPr>
        <w:t>військової</w:t>
      </w:r>
      <w:r w:rsidR="001A1436" w:rsidRPr="00AA6149">
        <w:rPr>
          <w:sz w:val="28"/>
          <w:szCs w:val="28"/>
        </w:rPr>
        <w:t xml:space="preserve"> адміністрації </w:t>
      </w:r>
      <w:r w:rsidR="006B2B3B">
        <w:rPr>
          <w:sz w:val="28"/>
          <w:szCs w:val="28"/>
        </w:rPr>
        <w:t>ЮРЧЕНКОМ Олегом Андрійовичем</w:t>
      </w:r>
      <w:r w:rsidR="001A1436">
        <w:rPr>
          <w:sz w:val="28"/>
          <w:szCs w:val="28"/>
        </w:rPr>
        <w:t>.</w:t>
      </w:r>
    </w:p>
    <w:p w:rsidR="00407011" w:rsidRDefault="00407011" w:rsidP="001A1436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A1436" w:rsidRDefault="003F14D7" w:rsidP="003F14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02D3">
        <w:rPr>
          <w:sz w:val="28"/>
          <w:szCs w:val="28"/>
        </w:rPr>
        <w:t>2</w:t>
      </w:r>
      <w:r w:rsidR="001A1436">
        <w:rPr>
          <w:sz w:val="28"/>
          <w:szCs w:val="28"/>
        </w:rPr>
        <w:t xml:space="preserve">. </w:t>
      </w:r>
      <w:r w:rsidR="001A1436" w:rsidRPr="00AA6149">
        <w:rPr>
          <w:sz w:val="28"/>
          <w:szCs w:val="28"/>
        </w:rPr>
        <w:t>Визначити місцем зберіга</w:t>
      </w:r>
      <w:r w:rsidR="006E727F">
        <w:rPr>
          <w:sz w:val="28"/>
          <w:szCs w:val="28"/>
        </w:rPr>
        <w:t xml:space="preserve">ння службового автомобіля </w:t>
      </w:r>
      <w:r w:rsidR="00FE73A9">
        <w:rPr>
          <w:sz w:val="28"/>
          <w:szCs w:val="28"/>
        </w:rPr>
        <w:t>*******</w:t>
      </w:r>
      <w:r w:rsidR="001A1436">
        <w:rPr>
          <w:sz w:val="28"/>
          <w:szCs w:val="28"/>
        </w:rPr>
        <w:t xml:space="preserve">, державний номер </w:t>
      </w:r>
      <w:r w:rsidR="00FE73A9">
        <w:rPr>
          <w:sz w:val="28"/>
          <w:szCs w:val="28"/>
        </w:rPr>
        <w:t>*****</w:t>
      </w:r>
      <w:r w:rsidR="001A1436" w:rsidRPr="00AA6149">
        <w:rPr>
          <w:sz w:val="28"/>
          <w:szCs w:val="28"/>
        </w:rPr>
        <w:t>, гаражне приміщення</w:t>
      </w:r>
      <w:r w:rsidR="001A1436">
        <w:rPr>
          <w:sz w:val="28"/>
          <w:szCs w:val="28"/>
        </w:rPr>
        <w:t xml:space="preserve"> </w:t>
      </w:r>
      <w:r w:rsidR="001A1436">
        <w:t xml:space="preserve"> </w:t>
      </w:r>
      <w:r w:rsidR="001A1436">
        <w:rPr>
          <w:sz w:val="28"/>
          <w:szCs w:val="28"/>
        </w:rPr>
        <w:t>за адресою</w:t>
      </w:r>
      <w:r w:rsidR="00571F68">
        <w:rPr>
          <w:sz w:val="28"/>
          <w:szCs w:val="28"/>
        </w:rPr>
        <w:t>: Первомайський район</w:t>
      </w:r>
      <w:r w:rsidR="001A1436">
        <w:rPr>
          <w:sz w:val="28"/>
          <w:szCs w:val="28"/>
        </w:rPr>
        <w:t xml:space="preserve">, </w:t>
      </w:r>
      <w:r w:rsidR="00571F68" w:rsidRPr="00571F68">
        <w:rPr>
          <w:sz w:val="28"/>
          <w:szCs w:val="28"/>
        </w:rPr>
        <w:t xml:space="preserve">м. Первомайськ, </w:t>
      </w:r>
      <w:r w:rsidR="001A1436">
        <w:rPr>
          <w:sz w:val="28"/>
          <w:szCs w:val="28"/>
        </w:rPr>
        <w:t xml:space="preserve">вул. </w:t>
      </w:r>
      <w:r w:rsidR="00FE73A9">
        <w:rPr>
          <w:sz w:val="28"/>
          <w:szCs w:val="28"/>
        </w:rPr>
        <w:t>******</w:t>
      </w:r>
      <w:r w:rsidR="001A1436" w:rsidRPr="00DA30E1">
        <w:rPr>
          <w:sz w:val="28"/>
          <w:szCs w:val="28"/>
        </w:rPr>
        <w:t>.</w:t>
      </w:r>
    </w:p>
    <w:p w:rsidR="00407011" w:rsidRDefault="00407011" w:rsidP="003F14D7">
      <w:pPr>
        <w:shd w:val="clear" w:color="auto" w:fill="FFFFFF"/>
        <w:jc w:val="both"/>
        <w:rPr>
          <w:sz w:val="28"/>
          <w:szCs w:val="28"/>
        </w:rPr>
      </w:pPr>
    </w:p>
    <w:p w:rsidR="000A0254" w:rsidRDefault="00863FB3" w:rsidP="00863FB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02D3">
        <w:rPr>
          <w:sz w:val="28"/>
          <w:szCs w:val="28"/>
        </w:rPr>
        <w:t>3</w:t>
      </w:r>
      <w:r w:rsidR="001A1436">
        <w:rPr>
          <w:sz w:val="28"/>
          <w:szCs w:val="28"/>
        </w:rPr>
        <w:t>. Відповідальність за збереження, справний технічний стан та дотримання вимог законодавства щодо використ</w:t>
      </w:r>
      <w:r w:rsidR="003F14D7">
        <w:rPr>
          <w:sz w:val="28"/>
          <w:szCs w:val="28"/>
        </w:rPr>
        <w:t>ання автотранспорту,</w:t>
      </w:r>
      <w:r w:rsidR="00785CF7">
        <w:rPr>
          <w:sz w:val="28"/>
          <w:szCs w:val="28"/>
        </w:rPr>
        <w:t xml:space="preserve"> </w:t>
      </w:r>
      <w:r w:rsidR="001A1436">
        <w:rPr>
          <w:sz w:val="28"/>
          <w:szCs w:val="28"/>
        </w:rPr>
        <w:t>економного використання паливно-мастильних м</w:t>
      </w:r>
      <w:r w:rsidR="00BF3DBE">
        <w:rPr>
          <w:sz w:val="28"/>
          <w:szCs w:val="28"/>
        </w:rPr>
        <w:t>атеріалів, оформлення подорожніх</w:t>
      </w:r>
      <w:r w:rsidR="001A1436">
        <w:rPr>
          <w:sz w:val="28"/>
          <w:szCs w:val="28"/>
        </w:rPr>
        <w:t xml:space="preserve"> листів покласти на</w:t>
      </w:r>
      <w:r w:rsidR="006B2B3B">
        <w:rPr>
          <w:sz w:val="28"/>
          <w:szCs w:val="28"/>
        </w:rPr>
        <w:t xml:space="preserve"> першого</w:t>
      </w:r>
      <w:r w:rsidR="001A1436">
        <w:rPr>
          <w:sz w:val="28"/>
          <w:szCs w:val="28"/>
        </w:rPr>
        <w:t xml:space="preserve"> заступника начальника районної військової адміністрації </w:t>
      </w:r>
      <w:r w:rsidR="006E727F">
        <w:rPr>
          <w:sz w:val="28"/>
          <w:szCs w:val="28"/>
        </w:rPr>
        <w:t>Юрченка</w:t>
      </w:r>
      <w:r w:rsidR="006B2B3B">
        <w:rPr>
          <w:sz w:val="28"/>
          <w:szCs w:val="28"/>
        </w:rPr>
        <w:t xml:space="preserve"> О</w:t>
      </w:r>
      <w:r w:rsidR="00F15C81">
        <w:rPr>
          <w:sz w:val="28"/>
          <w:szCs w:val="28"/>
        </w:rPr>
        <w:t>лега Андрійовича</w:t>
      </w:r>
      <w:r w:rsidR="006B2B3B">
        <w:rPr>
          <w:sz w:val="28"/>
          <w:szCs w:val="28"/>
        </w:rPr>
        <w:t>, за яким</w:t>
      </w:r>
      <w:r w:rsidR="001A1436">
        <w:rPr>
          <w:sz w:val="28"/>
          <w:szCs w:val="28"/>
        </w:rPr>
        <w:t xml:space="preserve"> закріплено службовий автомобіль.</w:t>
      </w:r>
    </w:p>
    <w:p w:rsidR="00690BD4" w:rsidRDefault="00690BD4" w:rsidP="00863FB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690BD4" w:rsidRDefault="00690BD4" w:rsidP="00863FB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690BD4" w:rsidRDefault="00690BD4" w:rsidP="00863FB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690BD4" w:rsidRDefault="00690BD4" w:rsidP="00690BD4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90BD4" w:rsidRDefault="00690BD4" w:rsidP="00690BD4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C46B6E" w:rsidRDefault="00A502D3" w:rsidP="00863FB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6B6E">
        <w:rPr>
          <w:sz w:val="28"/>
          <w:szCs w:val="28"/>
        </w:rPr>
        <w:t xml:space="preserve">. Визнати </w:t>
      </w:r>
      <w:r>
        <w:rPr>
          <w:sz w:val="28"/>
          <w:szCs w:val="28"/>
        </w:rPr>
        <w:t xml:space="preserve">таким, що втратило чинність </w:t>
      </w:r>
      <w:r w:rsidR="000A0254">
        <w:rPr>
          <w:sz w:val="28"/>
          <w:szCs w:val="28"/>
        </w:rPr>
        <w:t xml:space="preserve">розпорядження </w:t>
      </w:r>
      <w:r w:rsidR="000A0254" w:rsidRPr="000A0254">
        <w:rPr>
          <w:sz w:val="28"/>
          <w:szCs w:val="28"/>
        </w:rPr>
        <w:t xml:space="preserve"> начальника Первомайської районної</w:t>
      </w:r>
      <w:r w:rsidR="006B2B3B">
        <w:rPr>
          <w:sz w:val="28"/>
          <w:szCs w:val="28"/>
        </w:rPr>
        <w:t xml:space="preserve"> військової адміністрації від</w:t>
      </w:r>
      <w:r w:rsidR="00F15C81">
        <w:rPr>
          <w:sz w:val="28"/>
          <w:szCs w:val="28"/>
        </w:rPr>
        <w:t xml:space="preserve"> 20 листопада </w:t>
      </w:r>
      <w:r w:rsidR="006B2B3B">
        <w:rPr>
          <w:sz w:val="28"/>
          <w:szCs w:val="28"/>
        </w:rPr>
        <w:t>2024</w:t>
      </w:r>
      <w:r w:rsidR="000A0254" w:rsidRPr="000A0254">
        <w:rPr>
          <w:sz w:val="28"/>
          <w:szCs w:val="28"/>
        </w:rPr>
        <w:t xml:space="preserve"> №1</w:t>
      </w:r>
      <w:r w:rsidR="006B2B3B">
        <w:rPr>
          <w:sz w:val="28"/>
          <w:szCs w:val="28"/>
        </w:rPr>
        <w:t>02</w:t>
      </w:r>
      <w:r w:rsidR="000A0254" w:rsidRPr="000A0254">
        <w:rPr>
          <w:sz w:val="28"/>
          <w:szCs w:val="28"/>
        </w:rPr>
        <w:t xml:space="preserve">-р/в </w:t>
      </w:r>
      <w:r w:rsidR="006E727F">
        <w:rPr>
          <w:sz w:val="28"/>
          <w:szCs w:val="28"/>
        </w:rPr>
        <w:t xml:space="preserve">«Про закріплення автомобіля </w:t>
      </w:r>
      <w:r w:rsidR="00FE73A9">
        <w:rPr>
          <w:sz w:val="28"/>
          <w:szCs w:val="28"/>
        </w:rPr>
        <w:t>******</w:t>
      </w:r>
      <w:r w:rsidR="000A0254" w:rsidRPr="000A0254">
        <w:rPr>
          <w:sz w:val="28"/>
          <w:szCs w:val="28"/>
        </w:rPr>
        <w:t xml:space="preserve">, реєстраційний номер </w:t>
      </w:r>
      <w:r w:rsidR="00FE73A9">
        <w:rPr>
          <w:sz w:val="28"/>
          <w:szCs w:val="28"/>
        </w:rPr>
        <w:t>******</w:t>
      </w:r>
      <w:bookmarkStart w:id="0" w:name="_GoBack"/>
      <w:bookmarkEnd w:id="0"/>
      <w:r w:rsidR="000A0254" w:rsidRPr="000A0254">
        <w:rPr>
          <w:sz w:val="28"/>
          <w:szCs w:val="28"/>
        </w:rPr>
        <w:t>»</w:t>
      </w:r>
      <w:r w:rsidR="000A0254">
        <w:rPr>
          <w:sz w:val="28"/>
          <w:szCs w:val="28"/>
        </w:rPr>
        <w:t>.</w:t>
      </w:r>
    </w:p>
    <w:p w:rsidR="00571F68" w:rsidRDefault="00571F68" w:rsidP="00571F68">
      <w:pPr>
        <w:shd w:val="clear" w:color="auto" w:fill="FFFFFF"/>
        <w:tabs>
          <w:tab w:val="left" w:pos="4415"/>
          <w:tab w:val="center" w:pos="481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A1436" w:rsidRDefault="00A502D3" w:rsidP="00863FB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1436">
        <w:rPr>
          <w:sz w:val="28"/>
          <w:szCs w:val="28"/>
        </w:rPr>
        <w:t>. Контроль за виконанням розпорядження залишаю за собою.</w:t>
      </w:r>
    </w:p>
    <w:p w:rsidR="001A1436" w:rsidRDefault="001A1436" w:rsidP="001A1436">
      <w:pPr>
        <w:shd w:val="clear" w:color="auto" w:fill="FFFFFF"/>
        <w:jc w:val="both"/>
        <w:rPr>
          <w:sz w:val="28"/>
          <w:szCs w:val="28"/>
        </w:rPr>
      </w:pPr>
    </w:p>
    <w:p w:rsidR="00456FB8" w:rsidRDefault="00456FB8" w:rsidP="001A1436">
      <w:pPr>
        <w:shd w:val="clear" w:color="auto" w:fill="FFFFFF"/>
        <w:jc w:val="both"/>
        <w:rPr>
          <w:sz w:val="28"/>
          <w:szCs w:val="28"/>
        </w:rPr>
      </w:pPr>
    </w:p>
    <w:p w:rsidR="00456FB8" w:rsidRDefault="00456FB8" w:rsidP="001A1436">
      <w:pPr>
        <w:shd w:val="clear" w:color="auto" w:fill="FFFFFF"/>
        <w:jc w:val="both"/>
        <w:rPr>
          <w:sz w:val="28"/>
          <w:szCs w:val="28"/>
        </w:rPr>
      </w:pPr>
    </w:p>
    <w:p w:rsidR="00456FB8" w:rsidRDefault="00456FB8" w:rsidP="001A1436">
      <w:pPr>
        <w:shd w:val="clear" w:color="auto" w:fill="FFFFFF"/>
        <w:jc w:val="both"/>
        <w:rPr>
          <w:sz w:val="28"/>
          <w:szCs w:val="28"/>
        </w:rPr>
      </w:pPr>
    </w:p>
    <w:p w:rsidR="00F15C81" w:rsidRDefault="00463FB2" w:rsidP="00E63023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F15C8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E63023" w:rsidRPr="00E63023">
        <w:rPr>
          <w:sz w:val="28"/>
          <w:szCs w:val="28"/>
        </w:rPr>
        <w:t>ай</w:t>
      </w:r>
      <w:r>
        <w:rPr>
          <w:sz w:val="28"/>
          <w:szCs w:val="28"/>
        </w:rPr>
        <w:t xml:space="preserve">онної </w:t>
      </w:r>
    </w:p>
    <w:p w:rsidR="005041FB" w:rsidRPr="00463FB2" w:rsidRDefault="00E63023" w:rsidP="00E63023">
      <w:pPr>
        <w:rPr>
          <w:sz w:val="28"/>
          <w:szCs w:val="28"/>
        </w:rPr>
      </w:pPr>
      <w:r w:rsidRPr="00E63023">
        <w:rPr>
          <w:sz w:val="28"/>
          <w:szCs w:val="28"/>
        </w:rPr>
        <w:t>військ</w:t>
      </w:r>
      <w:r w:rsidR="00463FB2">
        <w:rPr>
          <w:sz w:val="28"/>
          <w:szCs w:val="28"/>
        </w:rPr>
        <w:t>ової адміністрації</w:t>
      </w:r>
      <w:r w:rsidRPr="00E63023">
        <w:rPr>
          <w:sz w:val="28"/>
          <w:szCs w:val="28"/>
        </w:rPr>
        <w:t xml:space="preserve">                          </w:t>
      </w:r>
      <w:r w:rsidR="00F15C81">
        <w:rPr>
          <w:sz w:val="28"/>
          <w:szCs w:val="28"/>
        </w:rPr>
        <w:t xml:space="preserve">                </w:t>
      </w:r>
      <w:r w:rsidRPr="00E63023">
        <w:rPr>
          <w:sz w:val="28"/>
          <w:szCs w:val="28"/>
        </w:rPr>
        <w:t xml:space="preserve">            </w:t>
      </w:r>
      <w:r w:rsidR="00463FB2">
        <w:rPr>
          <w:sz w:val="28"/>
          <w:szCs w:val="28"/>
        </w:rPr>
        <w:t xml:space="preserve"> Сергій САКОВСЬКИЙ</w:t>
      </w: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5041FB" w:rsidRDefault="005041FB" w:rsidP="005041FB">
      <w:pPr>
        <w:rPr>
          <w:lang w:eastAsia="ar-SA"/>
        </w:rPr>
      </w:pPr>
    </w:p>
    <w:p w:rsidR="001A1436" w:rsidRDefault="001A1436" w:rsidP="00B95663">
      <w:pPr>
        <w:pStyle w:val="2"/>
        <w:tabs>
          <w:tab w:val="clear" w:pos="1440"/>
          <w:tab w:val="left" w:pos="708"/>
        </w:tabs>
        <w:ind w:left="0" w:firstLine="0"/>
        <w:jc w:val="center"/>
        <w:rPr>
          <w:b/>
          <w:bCs/>
          <w:sz w:val="28"/>
          <w:szCs w:val="28"/>
          <w:lang w:val="uk-UA"/>
        </w:rPr>
      </w:pPr>
    </w:p>
    <w:p w:rsidR="001A1436" w:rsidRDefault="001A1436" w:rsidP="00B95663">
      <w:pPr>
        <w:pStyle w:val="2"/>
        <w:tabs>
          <w:tab w:val="clear" w:pos="1440"/>
          <w:tab w:val="left" w:pos="708"/>
        </w:tabs>
        <w:ind w:left="0" w:firstLine="0"/>
        <w:jc w:val="center"/>
        <w:rPr>
          <w:b/>
          <w:bCs/>
          <w:sz w:val="28"/>
          <w:szCs w:val="28"/>
          <w:lang w:val="uk-UA"/>
        </w:rPr>
      </w:pPr>
    </w:p>
    <w:p w:rsidR="001A1436" w:rsidRDefault="001A1436" w:rsidP="00B95663">
      <w:pPr>
        <w:pStyle w:val="2"/>
        <w:tabs>
          <w:tab w:val="clear" w:pos="1440"/>
          <w:tab w:val="left" w:pos="708"/>
        </w:tabs>
        <w:ind w:left="0" w:firstLine="0"/>
        <w:jc w:val="center"/>
        <w:rPr>
          <w:b/>
          <w:bCs/>
          <w:sz w:val="28"/>
          <w:szCs w:val="28"/>
          <w:lang w:val="uk-UA"/>
        </w:rPr>
      </w:pPr>
    </w:p>
    <w:p w:rsidR="001A1436" w:rsidRDefault="001A1436" w:rsidP="00F15C81">
      <w:pPr>
        <w:pStyle w:val="2"/>
        <w:tabs>
          <w:tab w:val="clear" w:pos="1440"/>
          <w:tab w:val="left" w:pos="708"/>
        </w:tabs>
        <w:ind w:left="0" w:firstLine="0"/>
        <w:rPr>
          <w:szCs w:val="24"/>
          <w:lang w:val="uk-UA"/>
        </w:rPr>
      </w:pPr>
    </w:p>
    <w:p w:rsidR="00F15C81" w:rsidRPr="00F15C81" w:rsidRDefault="00F15C81" w:rsidP="00F15C81">
      <w:pPr>
        <w:rPr>
          <w:lang w:eastAsia="ar-SA"/>
        </w:rPr>
      </w:pPr>
    </w:p>
    <w:p w:rsidR="00F440E1" w:rsidRDefault="00F440E1" w:rsidP="00CE0237">
      <w:pPr>
        <w:rPr>
          <w:sz w:val="28"/>
          <w:szCs w:val="28"/>
        </w:rPr>
      </w:pPr>
    </w:p>
    <w:sectPr w:rsidR="00F440E1" w:rsidSect="00C078AF">
      <w:pgSz w:w="11907" w:h="16839" w:code="9"/>
      <w:pgMar w:top="1276" w:right="850" w:bottom="850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CD" w:rsidRDefault="009422CD" w:rsidP="00811CA8">
      <w:r>
        <w:separator/>
      </w:r>
    </w:p>
  </w:endnote>
  <w:endnote w:type="continuationSeparator" w:id="0">
    <w:p w:rsidR="009422CD" w:rsidRDefault="009422CD" w:rsidP="0081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CD" w:rsidRDefault="009422CD" w:rsidP="00811CA8">
      <w:r>
        <w:separator/>
      </w:r>
    </w:p>
  </w:footnote>
  <w:footnote w:type="continuationSeparator" w:id="0">
    <w:p w:rsidR="009422CD" w:rsidRDefault="009422CD" w:rsidP="00811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2B96"/>
    <w:multiLevelType w:val="hybridMultilevel"/>
    <w:tmpl w:val="1B8C4B28"/>
    <w:lvl w:ilvl="0" w:tplc="2ED4EC5C">
      <w:start w:val="1"/>
      <w:numFmt w:val="decimal"/>
      <w:lvlText w:val="%1.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1A696DCB"/>
    <w:multiLevelType w:val="hybridMultilevel"/>
    <w:tmpl w:val="1B8C4B28"/>
    <w:lvl w:ilvl="0" w:tplc="2ED4EC5C">
      <w:start w:val="1"/>
      <w:numFmt w:val="decimal"/>
      <w:lvlText w:val="%1.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1DE21CDC"/>
    <w:multiLevelType w:val="hybridMultilevel"/>
    <w:tmpl w:val="1B8C4B28"/>
    <w:lvl w:ilvl="0" w:tplc="2ED4EC5C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>
    <w:nsid w:val="32D558DC"/>
    <w:multiLevelType w:val="hybridMultilevel"/>
    <w:tmpl w:val="7DE09896"/>
    <w:lvl w:ilvl="0" w:tplc="1EC86170">
      <w:start w:val="4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54E0FF3"/>
    <w:multiLevelType w:val="multilevel"/>
    <w:tmpl w:val="2D94F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028"/>
    <w:rsid w:val="0000143B"/>
    <w:rsid w:val="00001A28"/>
    <w:rsid w:val="00001A77"/>
    <w:rsid w:val="00033C31"/>
    <w:rsid w:val="00056476"/>
    <w:rsid w:val="00066EEB"/>
    <w:rsid w:val="00073CA3"/>
    <w:rsid w:val="00091521"/>
    <w:rsid w:val="000A0254"/>
    <w:rsid w:val="000A627C"/>
    <w:rsid w:val="001018E8"/>
    <w:rsid w:val="00114937"/>
    <w:rsid w:val="001303E7"/>
    <w:rsid w:val="0013553C"/>
    <w:rsid w:val="00137E68"/>
    <w:rsid w:val="00140E77"/>
    <w:rsid w:val="00154307"/>
    <w:rsid w:val="001732B0"/>
    <w:rsid w:val="00175259"/>
    <w:rsid w:val="00196668"/>
    <w:rsid w:val="001A1436"/>
    <w:rsid w:val="001C5BF2"/>
    <w:rsid w:val="001D6BD2"/>
    <w:rsid w:val="001E00DF"/>
    <w:rsid w:val="00206265"/>
    <w:rsid w:val="0021537A"/>
    <w:rsid w:val="00232737"/>
    <w:rsid w:val="00262938"/>
    <w:rsid w:val="002670D9"/>
    <w:rsid w:val="002704A6"/>
    <w:rsid w:val="00276E92"/>
    <w:rsid w:val="00293FB2"/>
    <w:rsid w:val="00295E64"/>
    <w:rsid w:val="002A7F90"/>
    <w:rsid w:val="002C1F55"/>
    <w:rsid w:val="002C1F81"/>
    <w:rsid w:val="002D03FC"/>
    <w:rsid w:val="002D0897"/>
    <w:rsid w:val="002D241D"/>
    <w:rsid w:val="002E306E"/>
    <w:rsid w:val="00306910"/>
    <w:rsid w:val="003269DC"/>
    <w:rsid w:val="0033508E"/>
    <w:rsid w:val="003666A1"/>
    <w:rsid w:val="00385874"/>
    <w:rsid w:val="003C7535"/>
    <w:rsid w:val="003D4C5B"/>
    <w:rsid w:val="003F14D7"/>
    <w:rsid w:val="00407011"/>
    <w:rsid w:val="004251D9"/>
    <w:rsid w:val="0044452F"/>
    <w:rsid w:val="004519CA"/>
    <w:rsid w:val="00454B25"/>
    <w:rsid w:val="00456FB8"/>
    <w:rsid w:val="00463FB2"/>
    <w:rsid w:val="004B1BF9"/>
    <w:rsid w:val="004C48CE"/>
    <w:rsid w:val="004D3C0F"/>
    <w:rsid w:val="004D43B0"/>
    <w:rsid w:val="004F307E"/>
    <w:rsid w:val="005041FB"/>
    <w:rsid w:val="0051392E"/>
    <w:rsid w:val="005267D4"/>
    <w:rsid w:val="005616F9"/>
    <w:rsid w:val="00562D0A"/>
    <w:rsid w:val="00571F68"/>
    <w:rsid w:val="00573028"/>
    <w:rsid w:val="00577E85"/>
    <w:rsid w:val="00594013"/>
    <w:rsid w:val="005A0E4A"/>
    <w:rsid w:val="005A5262"/>
    <w:rsid w:val="005A7FD5"/>
    <w:rsid w:val="005F5869"/>
    <w:rsid w:val="006026F9"/>
    <w:rsid w:val="0062064B"/>
    <w:rsid w:val="006213C9"/>
    <w:rsid w:val="0062301F"/>
    <w:rsid w:val="00651609"/>
    <w:rsid w:val="00657C9C"/>
    <w:rsid w:val="00684B8E"/>
    <w:rsid w:val="00687A83"/>
    <w:rsid w:val="00690BD4"/>
    <w:rsid w:val="006B2B3B"/>
    <w:rsid w:val="006D41C6"/>
    <w:rsid w:val="006D478E"/>
    <w:rsid w:val="006E4935"/>
    <w:rsid w:val="006E727F"/>
    <w:rsid w:val="00716D1E"/>
    <w:rsid w:val="00716FD5"/>
    <w:rsid w:val="007355EA"/>
    <w:rsid w:val="00736268"/>
    <w:rsid w:val="00750393"/>
    <w:rsid w:val="007536C0"/>
    <w:rsid w:val="007570F0"/>
    <w:rsid w:val="00785CF7"/>
    <w:rsid w:val="00793342"/>
    <w:rsid w:val="00797F4D"/>
    <w:rsid w:val="007A57A7"/>
    <w:rsid w:val="007B70E3"/>
    <w:rsid w:val="007C7487"/>
    <w:rsid w:val="007D0B08"/>
    <w:rsid w:val="007D3E14"/>
    <w:rsid w:val="007D43F7"/>
    <w:rsid w:val="007E3351"/>
    <w:rsid w:val="00810A86"/>
    <w:rsid w:val="00811CA8"/>
    <w:rsid w:val="008402F1"/>
    <w:rsid w:val="008523A4"/>
    <w:rsid w:val="00863FB3"/>
    <w:rsid w:val="0087482E"/>
    <w:rsid w:val="00892C77"/>
    <w:rsid w:val="00892DF6"/>
    <w:rsid w:val="0089356B"/>
    <w:rsid w:val="00894427"/>
    <w:rsid w:val="0089685C"/>
    <w:rsid w:val="008972A7"/>
    <w:rsid w:val="00897E32"/>
    <w:rsid w:val="008A7AE5"/>
    <w:rsid w:val="008B146D"/>
    <w:rsid w:val="008B6011"/>
    <w:rsid w:val="008B60D4"/>
    <w:rsid w:val="008C468C"/>
    <w:rsid w:val="008E2E80"/>
    <w:rsid w:val="008E74E1"/>
    <w:rsid w:val="008E792C"/>
    <w:rsid w:val="008F6D3F"/>
    <w:rsid w:val="00904713"/>
    <w:rsid w:val="009101C6"/>
    <w:rsid w:val="009422CD"/>
    <w:rsid w:val="00950FCA"/>
    <w:rsid w:val="00953A42"/>
    <w:rsid w:val="00963B79"/>
    <w:rsid w:val="00974BFB"/>
    <w:rsid w:val="00986859"/>
    <w:rsid w:val="00993B33"/>
    <w:rsid w:val="009C2225"/>
    <w:rsid w:val="009C46D5"/>
    <w:rsid w:val="009D7C00"/>
    <w:rsid w:val="009D7E01"/>
    <w:rsid w:val="00A00A07"/>
    <w:rsid w:val="00A223F3"/>
    <w:rsid w:val="00A274A7"/>
    <w:rsid w:val="00A455E3"/>
    <w:rsid w:val="00A458EB"/>
    <w:rsid w:val="00A502D3"/>
    <w:rsid w:val="00A62E06"/>
    <w:rsid w:val="00A91320"/>
    <w:rsid w:val="00AA5FDD"/>
    <w:rsid w:val="00AD2751"/>
    <w:rsid w:val="00AE25D5"/>
    <w:rsid w:val="00B158B2"/>
    <w:rsid w:val="00B34592"/>
    <w:rsid w:val="00B35C89"/>
    <w:rsid w:val="00B37E6F"/>
    <w:rsid w:val="00B61495"/>
    <w:rsid w:val="00B75F1B"/>
    <w:rsid w:val="00B95663"/>
    <w:rsid w:val="00BB2E26"/>
    <w:rsid w:val="00BD2E39"/>
    <w:rsid w:val="00BD390E"/>
    <w:rsid w:val="00BF3DBE"/>
    <w:rsid w:val="00BF3E64"/>
    <w:rsid w:val="00C02C23"/>
    <w:rsid w:val="00C078AF"/>
    <w:rsid w:val="00C148D5"/>
    <w:rsid w:val="00C321DF"/>
    <w:rsid w:val="00C3240C"/>
    <w:rsid w:val="00C4391A"/>
    <w:rsid w:val="00C46B6E"/>
    <w:rsid w:val="00C54BAC"/>
    <w:rsid w:val="00C74D71"/>
    <w:rsid w:val="00C85C79"/>
    <w:rsid w:val="00C93401"/>
    <w:rsid w:val="00C94ADC"/>
    <w:rsid w:val="00CA3B64"/>
    <w:rsid w:val="00CB47E9"/>
    <w:rsid w:val="00CD12E5"/>
    <w:rsid w:val="00CD2A6D"/>
    <w:rsid w:val="00CE003D"/>
    <w:rsid w:val="00CE0237"/>
    <w:rsid w:val="00CF4687"/>
    <w:rsid w:val="00D0345C"/>
    <w:rsid w:val="00D251D9"/>
    <w:rsid w:val="00D44220"/>
    <w:rsid w:val="00D86A70"/>
    <w:rsid w:val="00D86D65"/>
    <w:rsid w:val="00D91331"/>
    <w:rsid w:val="00D939F3"/>
    <w:rsid w:val="00DA30E1"/>
    <w:rsid w:val="00DB2002"/>
    <w:rsid w:val="00DD5B12"/>
    <w:rsid w:val="00E06E5B"/>
    <w:rsid w:val="00E408F3"/>
    <w:rsid w:val="00E43EE8"/>
    <w:rsid w:val="00E63023"/>
    <w:rsid w:val="00E81B28"/>
    <w:rsid w:val="00E847D5"/>
    <w:rsid w:val="00E93E73"/>
    <w:rsid w:val="00EE1E0A"/>
    <w:rsid w:val="00EF7627"/>
    <w:rsid w:val="00F1405E"/>
    <w:rsid w:val="00F15C81"/>
    <w:rsid w:val="00F33455"/>
    <w:rsid w:val="00F37BD7"/>
    <w:rsid w:val="00F440E1"/>
    <w:rsid w:val="00F45856"/>
    <w:rsid w:val="00F660C2"/>
    <w:rsid w:val="00F67DFB"/>
    <w:rsid w:val="00F86394"/>
    <w:rsid w:val="00FC3E78"/>
    <w:rsid w:val="00FE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1F"/>
    <w:rPr>
      <w:sz w:val="24"/>
      <w:szCs w:val="24"/>
      <w:lang w:val="uk-UA" w:eastAsia="uk-UA"/>
    </w:rPr>
  </w:style>
  <w:style w:type="paragraph" w:styleId="2">
    <w:name w:val="heading 2"/>
    <w:basedOn w:val="a"/>
    <w:next w:val="a"/>
    <w:qFormat/>
    <w:rsid w:val="00B95663"/>
    <w:pPr>
      <w:keepNext/>
      <w:tabs>
        <w:tab w:val="num" w:pos="1440"/>
      </w:tabs>
      <w:suppressAutoHyphens/>
      <w:ind w:left="1440" w:hanging="720"/>
      <w:outlineLvl w:val="1"/>
    </w:pPr>
    <w:rPr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566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5"/>
    <w:locked/>
    <w:rsid w:val="00091521"/>
    <w:rPr>
      <w:rFonts w:ascii="Calibri" w:eastAsia="Calibri" w:hAnsi="Calibri"/>
      <w:sz w:val="28"/>
      <w:lang w:val="uk-UA" w:eastAsia="uk-UA" w:bidi="ar-SA"/>
    </w:rPr>
  </w:style>
  <w:style w:type="paragraph" w:styleId="a5">
    <w:name w:val="Body Text"/>
    <w:basedOn w:val="a"/>
    <w:link w:val="a4"/>
    <w:rsid w:val="00091521"/>
    <w:rPr>
      <w:rFonts w:ascii="Calibri" w:eastAsia="Calibri" w:hAnsi="Calibri"/>
      <w:sz w:val="28"/>
      <w:szCs w:val="20"/>
    </w:rPr>
  </w:style>
  <w:style w:type="paragraph" w:styleId="a6">
    <w:name w:val="Balloon Text"/>
    <w:basedOn w:val="a"/>
    <w:link w:val="a7"/>
    <w:rsid w:val="006206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2064B"/>
    <w:rPr>
      <w:rFonts w:ascii="Tahoma" w:hAnsi="Tahoma" w:cs="Tahoma"/>
      <w:sz w:val="16"/>
      <w:szCs w:val="16"/>
      <w:lang w:val="uk-UA" w:eastAsia="uk-UA"/>
    </w:rPr>
  </w:style>
  <w:style w:type="paragraph" w:styleId="a8">
    <w:name w:val="List Paragraph"/>
    <w:basedOn w:val="a"/>
    <w:uiPriority w:val="34"/>
    <w:qFormat/>
    <w:rsid w:val="00E43EE8"/>
    <w:pPr>
      <w:ind w:left="720"/>
      <w:contextualSpacing/>
    </w:pPr>
  </w:style>
  <w:style w:type="paragraph" w:styleId="a9">
    <w:name w:val="No Spacing"/>
    <w:uiPriority w:val="99"/>
    <w:qFormat/>
    <w:rsid w:val="004C48CE"/>
    <w:rPr>
      <w:rFonts w:ascii="Calibri" w:hAnsi="Calibri"/>
      <w:sz w:val="22"/>
      <w:szCs w:val="22"/>
      <w:lang w:val="en-US" w:eastAsia="en-US"/>
    </w:rPr>
  </w:style>
  <w:style w:type="character" w:styleId="aa">
    <w:name w:val="Strong"/>
    <w:basedOn w:val="a0"/>
    <w:uiPriority w:val="22"/>
    <w:qFormat/>
    <w:rsid w:val="00716D1E"/>
    <w:rPr>
      <w:b/>
      <w:bCs/>
    </w:rPr>
  </w:style>
  <w:style w:type="paragraph" w:styleId="ab">
    <w:name w:val="header"/>
    <w:basedOn w:val="a"/>
    <w:link w:val="ac"/>
    <w:unhideWhenUsed/>
    <w:rsid w:val="00811C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11CA8"/>
    <w:rPr>
      <w:sz w:val="24"/>
      <w:szCs w:val="24"/>
      <w:lang w:val="uk-UA" w:eastAsia="uk-UA"/>
    </w:rPr>
  </w:style>
  <w:style w:type="paragraph" w:styleId="ad">
    <w:name w:val="footer"/>
    <w:basedOn w:val="a"/>
    <w:link w:val="ae"/>
    <w:unhideWhenUsed/>
    <w:rsid w:val="00811C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11CA8"/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B44C4-DC7E-4334-9D57-45E8A3DD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93</cp:revision>
  <cp:lastPrinted>2025-09-24T11:07:00Z</cp:lastPrinted>
  <dcterms:created xsi:type="dcterms:W3CDTF">2022-07-06T11:18:00Z</dcterms:created>
  <dcterms:modified xsi:type="dcterms:W3CDTF">2026-01-19T13:06:00Z</dcterms:modified>
</cp:coreProperties>
</file>