
<file path=[Content_Types].xml><?xml version="1.0" encoding="utf-8"?>
<Types xmlns="http://schemas.openxmlformats.org/package/2006/content-types">
  <Default Extension="emf" ContentType="application/x-msmetafile"/>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939" w:rsidRPr="00F04DB0" w:rsidRDefault="00345A1E">
      <w:pPr>
        <w:tabs>
          <w:tab w:val="left" w:pos="916"/>
          <w:tab w:val="left" w:pos="1134"/>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3"/>
        <w:jc w:val="center"/>
        <w:rPr>
          <w:rFonts w:ascii="Times New Roman" w:hAnsi="Times New Roman"/>
          <w:sz w:val="28"/>
          <w:lang w:val="uk-UA"/>
        </w:rPr>
      </w:pPr>
      <w:r w:rsidRPr="00F04DB0">
        <w:rPr>
          <w:noProof/>
        </w:rPr>
        <w:drawing>
          <wp:inline distT="0" distB="0" distL="0" distR="0">
            <wp:extent cx="504825" cy="6762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504825" cy="676275"/>
                    </a:xfrm>
                    <a:prstGeom prst="rect">
                      <a:avLst/>
                    </a:prstGeom>
                    <a:solidFill>
                      <a:srgbClr val="FFFFFF"/>
                    </a:solidFill>
                  </pic:spPr>
                </pic:pic>
              </a:graphicData>
            </a:graphic>
          </wp:inline>
        </w:drawing>
      </w:r>
    </w:p>
    <w:p w:rsidR="008B7939" w:rsidRPr="00F04DB0" w:rsidRDefault="00345A1E">
      <w:pPr>
        <w:tabs>
          <w:tab w:val="left" w:pos="916"/>
          <w:tab w:val="left" w:pos="1134"/>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lang w:val="uk-UA"/>
        </w:rPr>
      </w:pPr>
      <w:r w:rsidRPr="00F04DB0">
        <w:rPr>
          <w:rFonts w:ascii="Times New Roman" w:hAnsi="Times New Roman"/>
          <w:b/>
          <w:sz w:val="28"/>
          <w:lang w:val="uk-UA"/>
        </w:rPr>
        <w:t>ПЕРВОМАЙСЬКА РАЙОННА ДЕРЖАВН</w:t>
      </w:r>
      <w:r w:rsidR="007167B0">
        <w:rPr>
          <w:rFonts w:ascii="Times New Roman" w:hAnsi="Times New Roman"/>
          <w:b/>
          <w:sz w:val="28"/>
          <w:lang w:val="uk-UA"/>
        </w:rPr>
        <w:t>А</w:t>
      </w:r>
      <w:bookmarkStart w:id="0" w:name="_GoBack"/>
      <w:bookmarkEnd w:id="0"/>
      <w:r w:rsidRPr="00F04DB0">
        <w:rPr>
          <w:rFonts w:ascii="Times New Roman" w:hAnsi="Times New Roman"/>
          <w:b/>
          <w:sz w:val="28"/>
          <w:lang w:val="uk-UA"/>
        </w:rPr>
        <w:t xml:space="preserve"> АДМІНІСТРАЦІЯ</w:t>
      </w:r>
    </w:p>
    <w:p w:rsidR="008B7939" w:rsidRPr="00F04DB0" w:rsidRDefault="00345A1E">
      <w:pPr>
        <w:tabs>
          <w:tab w:val="left" w:pos="916"/>
          <w:tab w:val="left" w:pos="1134"/>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lang w:val="uk-UA"/>
        </w:rPr>
      </w:pPr>
      <w:r w:rsidRPr="00F04DB0">
        <w:rPr>
          <w:rFonts w:ascii="Times New Roman" w:hAnsi="Times New Roman"/>
          <w:b/>
          <w:sz w:val="28"/>
          <w:lang w:val="uk-UA"/>
        </w:rPr>
        <w:t>МИКОЛАЇВСЬКОЇ ОБЛАСТІ</w:t>
      </w:r>
    </w:p>
    <w:p w:rsidR="008B7939" w:rsidRPr="00F04DB0" w:rsidRDefault="008B7939">
      <w:pPr>
        <w:tabs>
          <w:tab w:val="left" w:pos="916"/>
          <w:tab w:val="left" w:pos="1134"/>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lang w:val="uk-UA"/>
        </w:rPr>
      </w:pPr>
    </w:p>
    <w:p w:rsidR="008B7939" w:rsidRPr="00F04DB0" w:rsidRDefault="00345A1E">
      <w:pPr>
        <w:tabs>
          <w:tab w:val="left" w:pos="916"/>
          <w:tab w:val="left" w:pos="1134"/>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lang w:val="uk-UA"/>
        </w:rPr>
      </w:pPr>
      <w:r w:rsidRPr="00F04DB0">
        <w:rPr>
          <w:rFonts w:ascii="Times New Roman" w:hAnsi="Times New Roman"/>
          <w:b/>
          <w:sz w:val="28"/>
          <w:shd w:val="clear" w:color="auto" w:fill="FFFFFF"/>
          <w:lang w:val="uk-UA"/>
        </w:rPr>
        <w:t>ПЕРВОМАЙСЬКА РАЙОННА ВІЙСЬКОВА АДМІНІСТРАЦІЯ</w:t>
      </w:r>
    </w:p>
    <w:p w:rsidR="008B7939" w:rsidRPr="00F04DB0" w:rsidRDefault="00345A1E">
      <w:pPr>
        <w:tabs>
          <w:tab w:val="left" w:pos="916"/>
          <w:tab w:val="left" w:pos="1134"/>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32"/>
          <w:lang w:val="uk-UA"/>
        </w:rPr>
      </w:pPr>
      <w:r w:rsidRPr="00F04DB0">
        <w:rPr>
          <w:rFonts w:ascii="Times New Roman" w:hAnsi="Times New Roman"/>
          <w:b/>
          <w:sz w:val="32"/>
          <w:lang w:val="uk-UA"/>
        </w:rPr>
        <w:t xml:space="preserve">Р О З П О Р Я Д Ж Е Н </w:t>
      </w:r>
      <w:proofErr w:type="spellStart"/>
      <w:r w:rsidRPr="00F04DB0">
        <w:rPr>
          <w:rFonts w:ascii="Times New Roman" w:hAnsi="Times New Roman"/>
          <w:b/>
          <w:sz w:val="32"/>
          <w:lang w:val="uk-UA"/>
        </w:rPr>
        <w:t>Н</w:t>
      </w:r>
      <w:proofErr w:type="spellEnd"/>
      <w:r w:rsidRPr="00F04DB0">
        <w:rPr>
          <w:rFonts w:ascii="Times New Roman" w:hAnsi="Times New Roman"/>
          <w:b/>
          <w:sz w:val="32"/>
          <w:lang w:val="uk-UA"/>
        </w:rPr>
        <w:t xml:space="preserve"> Я</w:t>
      </w:r>
    </w:p>
    <w:tbl>
      <w:tblPr>
        <w:tblpPr w:leftFromText="180" w:rightFromText="180" w:vertAnchor="text" w:horzAnchor="margin" w:tblpX="1" w:tblpY="287"/>
        <w:tblW w:w="9935" w:type="dxa"/>
        <w:tblLayout w:type="fixed"/>
        <w:tblLook w:val="04A0" w:firstRow="1" w:lastRow="0" w:firstColumn="1" w:lastColumn="0" w:noHBand="0" w:noVBand="1"/>
      </w:tblPr>
      <w:tblGrid>
        <w:gridCol w:w="3329"/>
        <w:gridCol w:w="3379"/>
        <w:gridCol w:w="3227"/>
      </w:tblGrid>
      <w:tr w:rsidR="008B7939" w:rsidRPr="00F04DB0" w:rsidTr="000D0B9C">
        <w:trPr>
          <w:trHeight w:val="151"/>
        </w:trPr>
        <w:tc>
          <w:tcPr>
            <w:tcW w:w="3329" w:type="dxa"/>
            <w:tcMar>
              <w:top w:w="0" w:type="dxa"/>
              <w:left w:w="108" w:type="dxa"/>
              <w:bottom w:w="0" w:type="dxa"/>
              <w:right w:w="108" w:type="dxa"/>
            </w:tcMar>
          </w:tcPr>
          <w:p w:rsidR="008B7939" w:rsidRPr="008E619C" w:rsidRDefault="00345A1E" w:rsidP="00733C55">
            <w:pPr>
              <w:shd w:val="clear" w:color="auto" w:fill="FFFFFF"/>
              <w:tabs>
                <w:tab w:val="left" w:pos="4111"/>
              </w:tabs>
              <w:spacing w:after="0" w:line="240" w:lineRule="auto"/>
              <w:rPr>
                <w:rFonts w:ascii="Times New Roman" w:hAnsi="Times New Roman"/>
                <w:color w:val="000000"/>
                <w:sz w:val="28"/>
                <w:szCs w:val="28"/>
                <w:lang w:val="uk-UA"/>
              </w:rPr>
            </w:pPr>
            <w:r w:rsidRPr="00F04DB0">
              <w:rPr>
                <w:rFonts w:ascii="Times New Roman" w:hAnsi="Times New Roman"/>
                <w:color w:val="000000"/>
                <w:sz w:val="26"/>
                <w:lang w:val="uk-UA"/>
              </w:rPr>
              <w:t xml:space="preserve">  </w:t>
            </w:r>
            <w:r w:rsidR="008E619C" w:rsidRPr="008E619C">
              <w:rPr>
                <w:rFonts w:ascii="Times New Roman" w:hAnsi="Times New Roman"/>
                <w:color w:val="000000"/>
                <w:sz w:val="28"/>
                <w:szCs w:val="28"/>
                <w:lang w:val="uk-UA"/>
              </w:rPr>
              <w:t>в</w:t>
            </w:r>
            <w:r w:rsidRPr="008E619C">
              <w:rPr>
                <w:rFonts w:ascii="Times New Roman" w:hAnsi="Times New Roman"/>
                <w:color w:val="000000"/>
                <w:sz w:val="28"/>
                <w:szCs w:val="28"/>
                <w:lang w:val="uk-UA"/>
              </w:rPr>
              <w:t>ід</w:t>
            </w:r>
            <w:r w:rsidR="008E619C" w:rsidRPr="008E619C">
              <w:rPr>
                <w:rFonts w:ascii="Times New Roman" w:hAnsi="Times New Roman"/>
                <w:color w:val="000000"/>
                <w:sz w:val="28"/>
                <w:szCs w:val="28"/>
                <w:lang w:val="uk-UA"/>
              </w:rPr>
              <w:t xml:space="preserve"> 22</w:t>
            </w:r>
            <w:r w:rsidR="00733C55">
              <w:rPr>
                <w:rFonts w:ascii="Times New Roman" w:hAnsi="Times New Roman"/>
                <w:color w:val="000000"/>
                <w:sz w:val="28"/>
                <w:szCs w:val="28"/>
                <w:lang w:val="uk-UA"/>
              </w:rPr>
              <w:t>.09.</w:t>
            </w:r>
            <w:r w:rsidR="000D0B9C">
              <w:rPr>
                <w:rFonts w:ascii="Times New Roman" w:hAnsi="Times New Roman"/>
                <w:color w:val="000000"/>
                <w:sz w:val="28"/>
                <w:szCs w:val="28"/>
                <w:lang w:val="uk-UA"/>
              </w:rPr>
              <w:t>2025 р.</w:t>
            </w:r>
          </w:p>
        </w:tc>
        <w:tc>
          <w:tcPr>
            <w:tcW w:w="3379" w:type="dxa"/>
            <w:tcMar>
              <w:top w:w="0" w:type="dxa"/>
              <w:left w:w="108" w:type="dxa"/>
              <w:bottom w:w="0" w:type="dxa"/>
              <w:right w:w="108" w:type="dxa"/>
            </w:tcMar>
          </w:tcPr>
          <w:p w:rsidR="008B7939" w:rsidRPr="00F04DB0" w:rsidRDefault="00345A1E">
            <w:pPr>
              <w:spacing w:after="0" w:line="360" w:lineRule="auto"/>
              <w:jc w:val="center"/>
              <w:rPr>
                <w:rFonts w:ascii="Times New Roman" w:hAnsi="Times New Roman"/>
                <w:sz w:val="28"/>
                <w:lang w:val="uk-UA"/>
              </w:rPr>
            </w:pPr>
            <w:r w:rsidRPr="00F04DB0">
              <w:rPr>
                <w:rFonts w:ascii="Times New Roman" w:hAnsi="Times New Roman"/>
                <w:sz w:val="28"/>
                <w:lang w:val="uk-UA"/>
              </w:rPr>
              <w:t>Первомайськ</w:t>
            </w:r>
          </w:p>
        </w:tc>
        <w:tc>
          <w:tcPr>
            <w:tcW w:w="3227" w:type="dxa"/>
            <w:tcMar>
              <w:top w:w="0" w:type="dxa"/>
              <w:left w:w="108" w:type="dxa"/>
              <w:bottom w:w="0" w:type="dxa"/>
              <w:right w:w="108" w:type="dxa"/>
            </w:tcMar>
          </w:tcPr>
          <w:p w:rsidR="008B7939" w:rsidRPr="00F04DB0" w:rsidRDefault="00345A1E">
            <w:pPr>
              <w:spacing w:after="0" w:line="360" w:lineRule="auto"/>
              <w:rPr>
                <w:rFonts w:ascii="Times New Roman" w:hAnsi="Times New Roman"/>
                <w:sz w:val="28"/>
                <w:lang w:val="uk-UA"/>
              </w:rPr>
            </w:pPr>
            <w:r w:rsidRPr="00F04DB0">
              <w:rPr>
                <w:rFonts w:ascii="Times New Roman" w:hAnsi="Times New Roman"/>
                <w:sz w:val="20"/>
                <w:lang w:val="uk-UA"/>
              </w:rPr>
              <w:t xml:space="preserve">            </w:t>
            </w:r>
            <w:r w:rsidR="008E619C">
              <w:rPr>
                <w:rFonts w:ascii="Times New Roman" w:hAnsi="Times New Roman"/>
                <w:sz w:val="28"/>
                <w:lang w:val="uk-UA"/>
              </w:rPr>
              <w:t>№122</w:t>
            </w:r>
            <w:r w:rsidRPr="00F04DB0">
              <w:rPr>
                <w:rFonts w:ascii="Times New Roman" w:hAnsi="Times New Roman"/>
                <w:sz w:val="28"/>
                <w:lang w:val="uk-UA"/>
              </w:rPr>
              <w:t>-р/в</w:t>
            </w:r>
          </w:p>
        </w:tc>
      </w:tr>
      <w:tr w:rsidR="000D0B9C" w:rsidRPr="00F04DB0" w:rsidTr="000D0B9C">
        <w:trPr>
          <w:trHeight w:val="151"/>
        </w:trPr>
        <w:tc>
          <w:tcPr>
            <w:tcW w:w="3329" w:type="dxa"/>
            <w:tcMar>
              <w:top w:w="0" w:type="dxa"/>
              <w:left w:w="108" w:type="dxa"/>
              <w:bottom w:w="0" w:type="dxa"/>
              <w:right w:w="108" w:type="dxa"/>
            </w:tcMar>
          </w:tcPr>
          <w:p w:rsidR="000D0B9C" w:rsidRPr="00F04DB0" w:rsidRDefault="000D0B9C" w:rsidP="00733C55">
            <w:pPr>
              <w:shd w:val="clear" w:color="auto" w:fill="FFFFFF"/>
              <w:tabs>
                <w:tab w:val="left" w:pos="4111"/>
              </w:tabs>
              <w:spacing w:after="0" w:line="240" w:lineRule="auto"/>
              <w:rPr>
                <w:rFonts w:ascii="Times New Roman" w:hAnsi="Times New Roman"/>
                <w:color w:val="000000"/>
                <w:sz w:val="26"/>
                <w:lang w:val="uk-UA"/>
              </w:rPr>
            </w:pPr>
          </w:p>
        </w:tc>
        <w:tc>
          <w:tcPr>
            <w:tcW w:w="3379" w:type="dxa"/>
            <w:tcMar>
              <w:top w:w="0" w:type="dxa"/>
              <w:left w:w="108" w:type="dxa"/>
              <w:bottom w:w="0" w:type="dxa"/>
              <w:right w:w="108" w:type="dxa"/>
            </w:tcMar>
          </w:tcPr>
          <w:p w:rsidR="000D0B9C" w:rsidRPr="00F04DB0" w:rsidRDefault="000D0B9C">
            <w:pPr>
              <w:spacing w:after="0" w:line="360" w:lineRule="auto"/>
              <w:jc w:val="center"/>
              <w:rPr>
                <w:rFonts w:ascii="Times New Roman" w:hAnsi="Times New Roman"/>
                <w:sz w:val="28"/>
                <w:lang w:val="uk-UA"/>
              </w:rPr>
            </w:pPr>
          </w:p>
        </w:tc>
        <w:tc>
          <w:tcPr>
            <w:tcW w:w="3227" w:type="dxa"/>
            <w:tcMar>
              <w:top w:w="0" w:type="dxa"/>
              <w:left w:w="108" w:type="dxa"/>
              <w:bottom w:w="0" w:type="dxa"/>
              <w:right w:w="108" w:type="dxa"/>
            </w:tcMar>
          </w:tcPr>
          <w:p w:rsidR="000D0B9C" w:rsidRPr="00F04DB0" w:rsidRDefault="000D0B9C">
            <w:pPr>
              <w:spacing w:after="0" w:line="360" w:lineRule="auto"/>
              <w:rPr>
                <w:rFonts w:ascii="Times New Roman" w:hAnsi="Times New Roman"/>
                <w:sz w:val="20"/>
                <w:lang w:val="uk-UA"/>
              </w:rPr>
            </w:pPr>
          </w:p>
        </w:tc>
      </w:tr>
    </w:tbl>
    <w:p w:rsidR="008E619C" w:rsidRPr="00F04DB0" w:rsidRDefault="008E619C">
      <w:pPr>
        <w:spacing w:after="200" w:line="275" w:lineRule="auto"/>
        <w:rPr>
          <w:lang w:val="uk-UA"/>
        </w:rPr>
      </w:pPr>
    </w:p>
    <w:tbl>
      <w:tblPr>
        <w:tblW w:w="0" w:type="auto"/>
        <w:tblLook w:val="04A0" w:firstRow="1" w:lastRow="0" w:firstColumn="1" w:lastColumn="0" w:noHBand="0" w:noVBand="1"/>
      </w:tblPr>
      <w:tblGrid>
        <w:gridCol w:w="5016"/>
      </w:tblGrid>
      <w:tr w:rsidR="008B7939" w:rsidRPr="00F04DB0" w:rsidTr="008E619C">
        <w:trPr>
          <w:trHeight w:val="3027"/>
        </w:trPr>
        <w:tc>
          <w:tcPr>
            <w:tcW w:w="5016" w:type="dxa"/>
          </w:tcPr>
          <w:p w:rsidR="008B7939" w:rsidRPr="00F04DB0" w:rsidRDefault="004C40B7" w:rsidP="008E619C">
            <w:pPr>
              <w:shd w:val="clear" w:color="auto" w:fill="FFFFFF"/>
              <w:spacing w:after="0" w:line="240" w:lineRule="auto"/>
              <w:jc w:val="both"/>
              <w:rPr>
                <w:rFonts w:ascii="Times New Roman" w:hAnsi="Times New Roman"/>
                <w:sz w:val="28"/>
                <w:lang w:val="uk-UA"/>
              </w:rPr>
            </w:pPr>
            <w:r w:rsidRPr="00F04DB0">
              <w:rPr>
                <w:rFonts w:ascii="Times New Roman" w:hAnsi="Times New Roman"/>
                <w:sz w:val="28"/>
                <w:lang w:val="uk-UA"/>
              </w:rPr>
              <w:t>Про забезпечення виконання Указу Президента України від 07.02.2008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 Первомайському районі</w:t>
            </w:r>
            <w:r w:rsidR="00F04DB0">
              <w:rPr>
                <w:rFonts w:ascii="Times New Roman" w:hAnsi="Times New Roman"/>
                <w:sz w:val="28"/>
                <w:lang w:val="uk-UA"/>
              </w:rPr>
              <w:t xml:space="preserve"> </w:t>
            </w:r>
          </w:p>
        </w:tc>
      </w:tr>
    </w:tbl>
    <w:p w:rsidR="008B7939" w:rsidRPr="00F04DB0" w:rsidRDefault="00345A1E">
      <w:pPr>
        <w:spacing w:after="0"/>
        <w:ind w:firstLine="708"/>
        <w:jc w:val="both"/>
        <w:rPr>
          <w:rFonts w:ascii="Times New Roman" w:hAnsi="Times New Roman"/>
          <w:sz w:val="28"/>
          <w:lang w:val="uk-UA"/>
        </w:rPr>
      </w:pPr>
      <w:r w:rsidRPr="00F04DB0">
        <w:rPr>
          <w:rFonts w:ascii="Times New Roman" w:hAnsi="Times New Roman"/>
          <w:sz w:val="28"/>
          <w:lang w:val="uk-UA"/>
        </w:rPr>
        <w:t>Відповідно до статті</w:t>
      </w:r>
      <w:r w:rsidR="00325F18" w:rsidRPr="00F04DB0">
        <w:rPr>
          <w:rFonts w:ascii="Times New Roman" w:hAnsi="Times New Roman"/>
          <w:sz w:val="28"/>
          <w:lang w:val="uk-UA"/>
        </w:rPr>
        <w:t xml:space="preserve"> 40, </w:t>
      </w:r>
      <w:r w:rsidRPr="00F04DB0">
        <w:rPr>
          <w:rFonts w:ascii="Times New Roman" w:hAnsi="Times New Roman"/>
          <w:sz w:val="28"/>
          <w:lang w:val="uk-UA"/>
        </w:rPr>
        <w:t>пунктів 1, 2</w:t>
      </w:r>
      <w:r w:rsidR="008E619C">
        <w:rPr>
          <w:rFonts w:ascii="Times New Roman" w:hAnsi="Times New Roman"/>
          <w:sz w:val="28"/>
          <w:lang w:val="uk-UA"/>
        </w:rPr>
        <w:t xml:space="preserve"> частин</w:t>
      </w:r>
      <w:r w:rsidR="00733C55">
        <w:rPr>
          <w:rFonts w:ascii="Times New Roman" w:hAnsi="Times New Roman"/>
          <w:sz w:val="28"/>
          <w:lang w:val="uk-UA"/>
        </w:rPr>
        <w:t>и</w:t>
      </w:r>
      <w:r w:rsidR="008E619C">
        <w:rPr>
          <w:rFonts w:ascii="Times New Roman" w:hAnsi="Times New Roman"/>
          <w:sz w:val="28"/>
          <w:lang w:val="uk-UA"/>
        </w:rPr>
        <w:t xml:space="preserve"> першої</w:t>
      </w:r>
      <w:r w:rsidRPr="00F04DB0">
        <w:rPr>
          <w:rFonts w:ascii="Times New Roman" w:hAnsi="Times New Roman"/>
          <w:sz w:val="28"/>
          <w:lang w:val="uk-UA"/>
        </w:rPr>
        <w:t xml:space="preserve"> статті 119 Конституції України, пунктів 1, 2</w:t>
      </w:r>
      <w:r w:rsidR="008E619C">
        <w:rPr>
          <w:rFonts w:ascii="Times New Roman" w:hAnsi="Times New Roman"/>
          <w:sz w:val="28"/>
          <w:lang w:val="uk-UA"/>
        </w:rPr>
        <w:t xml:space="preserve"> частини першої</w:t>
      </w:r>
      <w:r w:rsidRPr="00F04DB0">
        <w:rPr>
          <w:rFonts w:ascii="Times New Roman" w:hAnsi="Times New Roman"/>
          <w:sz w:val="28"/>
          <w:lang w:val="uk-UA"/>
        </w:rPr>
        <w:t xml:space="preserve"> статті 2, пунктів 1, 3 статті 25, статей 39, 41 Закону України «Про місцеві державні адміністрації», статей 4, 15 Закону України «Про правовий режим воєнного стану», статті 22 Закону України «Про звернення громадян»,</w:t>
      </w:r>
      <w:r w:rsidRPr="00F04DB0">
        <w:rPr>
          <w:lang w:val="uk-UA"/>
        </w:rPr>
        <w:t xml:space="preserve"> </w:t>
      </w:r>
      <w:r w:rsidRPr="00F04DB0">
        <w:rPr>
          <w:rFonts w:ascii="Times New Roman" w:hAnsi="Times New Roman"/>
          <w:sz w:val="28"/>
          <w:lang w:val="uk-UA"/>
        </w:rPr>
        <w:t>Указу Президента України від 14 липня 2025 року № 478/2025 «Про продовження строку дії воєнного стану в Україні», затвердженого Законом України</w:t>
      </w:r>
      <w:r w:rsidR="00733C55">
        <w:rPr>
          <w:rFonts w:ascii="Times New Roman" w:hAnsi="Times New Roman"/>
          <w:sz w:val="28"/>
          <w:lang w:val="uk-UA"/>
        </w:rPr>
        <w:t xml:space="preserve"> від 15 липня 2025 року №4524-ІХ </w:t>
      </w:r>
      <w:r w:rsidRPr="00F04DB0">
        <w:rPr>
          <w:rFonts w:ascii="Times New Roman" w:hAnsi="Times New Roman"/>
          <w:sz w:val="28"/>
          <w:lang w:val="uk-UA"/>
        </w:rPr>
        <w:t xml:space="preserve"> «Про затвердження Указу Президента України «Про продовження строку дії воєнного стану в Україні»», Указу Президента України від 07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розпорядження голови Миколаївської обласної державної адміністрації від 21 лютого 2008 року №73-р «Про забезпечення виконання Указу Президента України від 07.02.2008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з метою забезпечення реалізації та гарантування закріплених Конституцією України права громадян на звернення до органів державної влади та органів місцевого самоврядування, права громадян на участь в управлінні державними справами, а також підвищення </w:t>
      </w:r>
      <w:r w:rsidRPr="00F04DB0">
        <w:rPr>
          <w:rFonts w:ascii="Times New Roman" w:hAnsi="Times New Roman"/>
          <w:sz w:val="28"/>
          <w:lang w:val="uk-UA"/>
        </w:rPr>
        <w:lastRenderedPageBreak/>
        <w:t xml:space="preserve">ефективності роботи органів державної влади та органів місцевого самоврядування із зверненнями громадян,  враховуючи необхідність об’єктивного, всебічного і вчасного розгляду звернень громадян відповідно до вимог законодавства України, в Первомайському районі: </w:t>
      </w:r>
    </w:p>
    <w:p w:rsidR="008B7939" w:rsidRPr="00F04DB0" w:rsidRDefault="008B7939">
      <w:pPr>
        <w:spacing w:after="0"/>
        <w:ind w:firstLine="708"/>
        <w:jc w:val="both"/>
        <w:rPr>
          <w:rFonts w:ascii="Times New Roman" w:hAnsi="Times New Roman"/>
          <w:sz w:val="28"/>
          <w:lang w:val="uk-UA"/>
        </w:rPr>
      </w:pPr>
    </w:p>
    <w:p w:rsidR="0000381D" w:rsidRPr="00F04DB0" w:rsidRDefault="00345A1E">
      <w:pPr>
        <w:spacing w:after="0"/>
        <w:ind w:firstLine="708"/>
        <w:jc w:val="both"/>
        <w:rPr>
          <w:rFonts w:ascii="Times New Roman" w:hAnsi="Times New Roman"/>
          <w:sz w:val="28"/>
          <w:shd w:val="clear" w:color="auto" w:fill="FFFFFF"/>
          <w:lang w:val="uk-UA"/>
        </w:rPr>
      </w:pPr>
      <w:r w:rsidRPr="00F04DB0">
        <w:rPr>
          <w:rFonts w:ascii="Times New Roman" w:hAnsi="Times New Roman"/>
          <w:sz w:val="28"/>
          <w:shd w:val="clear" w:color="auto" w:fill="FFFFFF"/>
          <w:lang w:val="uk-UA"/>
        </w:rPr>
        <w:t>1.</w:t>
      </w:r>
      <w:r w:rsidR="0000381D" w:rsidRPr="00F04DB0">
        <w:rPr>
          <w:lang w:val="uk-UA"/>
        </w:rPr>
        <w:t xml:space="preserve"> </w:t>
      </w:r>
      <w:r w:rsidR="0000381D" w:rsidRPr="00F04DB0">
        <w:rPr>
          <w:rFonts w:ascii="Times New Roman" w:hAnsi="Times New Roman"/>
          <w:sz w:val="28"/>
          <w:shd w:val="clear" w:color="auto" w:fill="FFFFFF"/>
          <w:lang w:val="uk-UA"/>
        </w:rPr>
        <w:t>Затвердити Заходи щодо забезпечення виконання Указу Президента України від 07.02.2008 року №109/2008 «Про першочергові заходи щодо забезпечення реалізації та гарантування конституційного права на звернення до органів державної влади та ор</w:t>
      </w:r>
      <w:r w:rsidR="00F04DB0">
        <w:rPr>
          <w:rFonts w:ascii="Times New Roman" w:hAnsi="Times New Roman"/>
          <w:sz w:val="28"/>
          <w:shd w:val="clear" w:color="auto" w:fill="FFFFFF"/>
          <w:lang w:val="uk-UA"/>
        </w:rPr>
        <w:t>ганів місцевого самоврядування»</w:t>
      </w:r>
      <w:r w:rsidR="00F04DB0" w:rsidRPr="00464437">
        <w:rPr>
          <w:rFonts w:ascii="Times New Roman" w:hAnsi="Times New Roman"/>
          <w:sz w:val="28"/>
          <w:shd w:val="clear" w:color="auto" w:fill="FFFFFF"/>
          <w:lang w:val="uk-UA"/>
        </w:rPr>
        <w:t xml:space="preserve">. </w:t>
      </w:r>
    </w:p>
    <w:p w:rsidR="0000381D" w:rsidRPr="00F04DB0" w:rsidRDefault="0000381D">
      <w:pPr>
        <w:spacing w:after="0"/>
        <w:ind w:firstLine="708"/>
        <w:jc w:val="both"/>
        <w:rPr>
          <w:rFonts w:ascii="Times New Roman" w:hAnsi="Times New Roman"/>
          <w:sz w:val="28"/>
          <w:shd w:val="clear" w:color="auto" w:fill="FFFFFF"/>
          <w:lang w:val="uk-UA"/>
        </w:rPr>
      </w:pPr>
    </w:p>
    <w:p w:rsidR="0000381D" w:rsidRPr="00F04DB0" w:rsidRDefault="0000381D">
      <w:pPr>
        <w:spacing w:after="0"/>
        <w:ind w:firstLine="708"/>
        <w:jc w:val="both"/>
        <w:rPr>
          <w:rFonts w:ascii="Times New Roman" w:hAnsi="Times New Roman"/>
          <w:sz w:val="28"/>
          <w:shd w:val="clear" w:color="auto" w:fill="FFFFFF"/>
          <w:lang w:val="uk-UA"/>
        </w:rPr>
      </w:pPr>
      <w:r w:rsidRPr="00F04DB0">
        <w:rPr>
          <w:rFonts w:ascii="Times New Roman" w:hAnsi="Times New Roman"/>
          <w:sz w:val="28"/>
          <w:shd w:val="clear" w:color="auto" w:fill="FFFFFF"/>
          <w:lang w:val="uk-UA"/>
        </w:rPr>
        <w:t>2. Доручити керівникам управлінь, відділів, інших структурних підрозділів рай</w:t>
      </w:r>
      <w:r w:rsidR="00F04DB0">
        <w:rPr>
          <w:rFonts w:ascii="Times New Roman" w:hAnsi="Times New Roman"/>
          <w:sz w:val="28"/>
          <w:shd w:val="clear" w:color="auto" w:fill="FFFFFF"/>
          <w:lang w:val="uk-UA"/>
        </w:rPr>
        <w:t>держ</w:t>
      </w:r>
      <w:r w:rsidRPr="00F04DB0">
        <w:rPr>
          <w:rFonts w:ascii="Times New Roman" w:hAnsi="Times New Roman"/>
          <w:sz w:val="28"/>
          <w:shd w:val="clear" w:color="auto" w:fill="FFFFFF"/>
          <w:lang w:val="uk-UA"/>
        </w:rPr>
        <w:t>адміністрації</w:t>
      </w:r>
      <w:r w:rsidR="00F04DB0">
        <w:rPr>
          <w:rFonts w:ascii="Times New Roman" w:hAnsi="Times New Roman"/>
          <w:sz w:val="28"/>
          <w:shd w:val="clear" w:color="auto" w:fill="FFFFFF"/>
          <w:lang w:val="uk-UA"/>
        </w:rPr>
        <w:t xml:space="preserve"> (райвійськадміністрації)</w:t>
      </w:r>
      <w:r w:rsidRPr="00F04DB0">
        <w:rPr>
          <w:rFonts w:ascii="Times New Roman" w:hAnsi="Times New Roman"/>
          <w:sz w:val="28"/>
          <w:shd w:val="clear" w:color="auto" w:fill="FFFFFF"/>
          <w:lang w:val="uk-UA"/>
        </w:rPr>
        <w:t xml:space="preserve"> та </w:t>
      </w:r>
      <w:r w:rsidR="008E619C">
        <w:rPr>
          <w:rFonts w:ascii="Times New Roman" w:hAnsi="Times New Roman"/>
          <w:sz w:val="28"/>
          <w:shd w:val="clear" w:color="auto" w:fill="FFFFFF"/>
          <w:lang w:val="uk-UA"/>
        </w:rPr>
        <w:t xml:space="preserve">рекомендувати </w:t>
      </w:r>
      <w:r w:rsidRPr="00F04DB0">
        <w:rPr>
          <w:rFonts w:ascii="Times New Roman" w:hAnsi="Times New Roman"/>
          <w:sz w:val="28"/>
          <w:shd w:val="clear" w:color="auto" w:fill="FFFFFF"/>
          <w:lang w:val="uk-UA"/>
        </w:rPr>
        <w:t>міському, селищним, сільським головам об’єднаних територіальних громад Первомайського району, забезпечити виконання вищезазначених заходів, про що інформувати  відділ з питань правової роботи, запобігання та виявлення корупції апарату Первомайської районної</w:t>
      </w:r>
      <w:r w:rsidR="00F04DB0">
        <w:rPr>
          <w:rFonts w:ascii="Times New Roman" w:hAnsi="Times New Roman"/>
          <w:sz w:val="28"/>
          <w:shd w:val="clear" w:color="auto" w:fill="FFFFFF"/>
          <w:lang w:val="uk-UA"/>
        </w:rPr>
        <w:t xml:space="preserve"> державної</w:t>
      </w:r>
      <w:r w:rsidRPr="00F04DB0">
        <w:rPr>
          <w:rFonts w:ascii="Times New Roman" w:hAnsi="Times New Roman"/>
          <w:sz w:val="28"/>
          <w:shd w:val="clear" w:color="auto" w:fill="FFFFFF"/>
          <w:lang w:val="uk-UA"/>
        </w:rPr>
        <w:t xml:space="preserve"> </w:t>
      </w:r>
      <w:r w:rsidR="00F04DB0">
        <w:rPr>
          <w:rFonts w:ascii="Times New Roman" w:hAnsi="Times New Roman"/>
          <w:sz w:val="28"/>
          <w:shd w:val="clear" w:color="auto" w:fill="FFFFFF"/>
          <w:lang w:val="uk-UA"/>
        </w:rPr>
        <w:t>(</w:t>
      </w:r>
      <w:r w:rsidRPr="00F04DB0">
        <w:rPr>
          <w:rFonts w:ascii="Times New Roman" w:hAnsi="Times New Roman"/>
          <w:sz w:val="28"/>
          <w:shd w:val="clear" w:color="auto" w:fill="FFFFFF"/>
          <w:lang w:val="uk-UA"/>
        </w:rPr>
        <w:t>військової</w:t>
      </w:r>
      <w:r w:rsidR="00F04DB0">
        <w:rPr>
          <w:rFonts w:ascii="Times New Roman" w:hAnsi="Times New Roman"/>
          <w:sz w:val="28"/>
          <w:shd w:val="clear" w:color="auto" w:fill="FFFFFF"/>
          <w:lang w:val="uk-UA"/>
        </w:rPr>
        <w:t>)</w:t>
      </w:r>
      <w:r w:rsidRPr="00F04DB0">
        <w:rPr>
          <w:rFonts w:ascii="Times New Roman" w:hAnsi="Times New Roman"/>
          <w:sz w:val="28"/>
          <w:shd w:val="clear" w:color="auto" w:fill="FFFFFF"/>
          <w:lang w:val="uk-UA"/>
        </w:rPr>
        <w:t xml:space="preserve"> адміністрації щомісяця до 5 числа місяця</w:t>
      </w:r>
      <w:r w:rsidR="00464437">
        <w:rPr>
          <w:rFonts w:ascii="Times New Roman" w:hAnsi="Times New Roman"/>
          <w:sz w:val="28"/>
          <w:shd w:val="clear" w:color="auto" w:fill="FFFFFF"/>
          <w:lang w:val="uk-UA"/>
        </w:rPr>
        <w:t>, що настає за звітним періодом</w:t>
      </w:r>
      <w:r w:rsidRPr="00F04DB0">
        <w:rPr>
          <w:rFonts w:ascii="Times New Roman" w:hAnsi="Times New Roman"/>
          <w:sz w:val="28"/>
          <w:shd w:val="clear" w:color="auto" w:fill="FFFFFF"/>
          <w:lang w:val="uk-UA"/>
        </w:rPr>
        <w:t>.</w:t>
      </w:r>
    </w:p>
    <w:p w:rsidR="0000381D" w:rsidRPr="00F04DB0" w:rsidRDefault="0000381D" w:rsidP="00F04DB0">
      <w:pPr>
        <w:spacing w:after="0"/>
        <w:jc w:val="both"/>
        <w:rPr>
          <w:rFonts w:ascii="Times New Roman" w:hAnsi="Times New Roman"/>
          <w:sz w:val="28"/>
          <w:shd w:val="clear" w:color="auto" w:fill="FFFFFF"/>
          <w:lang w:val="uk-UA"/>
        </w:rPr>
      </w:pPr>
    </w:p>
    <w:p w:rsidR="003F0399" w:rsidRPr="00F04DB0" w:rsidRDefault="0000381D">
      <w:pPr>
        <w:spacing w:after="0"/>
        <w:ind w:firstLine="708"/>
        <w:jc w:val="both"/>
        <w:rPr>
          <w:rFonts w:ascii="Times New Roman" w:hAnsi="Times New Roman"/>
          <w:sz w:val="28"/>
          <w:shd w:val="clear" w:color="auto" w:fill="FFFFFF"/>
          <w:lang w:val="uk-UA"/>
        </w:rPr>
      </w:pPr>
      <w:r w:rsidRPr="00F04DB0">
        <w:rPr>
          <w:rFonts w:ascii="Times New Roman" w:hAnsi="Times New Roman"/>
          <w:sz w:val="28"/>
          <w:shd w:val="clear" w:color="auto" w:fill="FFFFFF"/>
          <w:lang w:val="uk-UA"/>
        </w:rPr>
        <w:t xml:space="preserve">3. </w:t>
      </w:r>
      <w:r w:rsidR="00345A1E" w:rsidRPr="00F04DB0">
        <w:rPr>
          <w:rFonts w:ascii="Times New Roman" w:hAnsi="Times New Roman"/>
          <w:sz w:val="28"/>
          <w:shd w:val="clear" w:color="auto" w:fill="FFFFFF"/>
          <w:lang w:val="uk-UA"/>
        </w:rPr>
        <w:t xml:space="preserve">Визнати такими, що втратили чинність </w:t>
      </w:r>
      <w:r w:rsidR="003F0399" w:rsidRPr="00F04DB0">
        <w:rPr>
          <w:rFonts w:ascii="Times New Roman" w:hAnsi="Times New Roman"/>
          <w:sz w:val="28"/>
          <w:shd w:val="clear" w:color="auto" w:fill="FFFFFF"/>
          <w:lang w:val="uk-UA"/>
        </w:rPr>
        <w:t>розпорядження голови Первомайської районної державної адміністрації Миколаївської області від 05.03.2008 №72-р «Про забезпечення виконання Указу Президента України від 07.02.2008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 Первомайському районі»</w:t>
      </w:r>
      <w:r w:rsidR="004C40B7" w:rsidRPr="00F04DB0">
        <w:rPr>
          <w:rFonts w:ascii="Times New Roman" w:hAnsi="Times New Roman"/>
          <w:sz w:val="28"/>
          <w:shd w:val="clear" w:color="auto" w:fill="FFFFFF"/>
          <w:lang w:val="uk-UA"/>
        </w:rPr>
        <w:t>, від</w:t>
      </w:r>
      <w:r w:rsidR="00681197" w:rsidRPr="00F04DB0">
        <w:rPr>
          <w:rFonts w:ascii="Times New Roman" w:hAnsi="Times New Roman"/>
          <w:sz w:val="28"/>
          <w:shd w:val="clear" w:color="auto" w:fill="FFFFFF"/>
          <w:lang w:val="uk-UA"/>
        </w:rPr>
        <w:t xml:space="preserve"> 13.08.2008 №285-р «Про внесення змін до деяких розпоряджень голови райдержадміністрації», від 20.02.2009 №58-р «Про внесення змін до розпорядже</w:t>
      </w:r>
      <w:r w:rsidRPr="00F04DB0">
        <w:rPr>
          <w:rFonts w:ascii="Times New Roman" w:hAnsi="Times New Roman"/>
          <w:sz w:val="28"/>
          <w:shd w:val="clear" w:color="auto" w:fill="FFFFFF"/>
          <w:lang w:val="uk-UA"/>
        </w:rPr>
        <w:t>ння голови райдержадміністрації 05 березня 2008 №72-р «Про забезпечення виконання Указу Президента України від 07.02.2008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 Первомайському районі».</w:t>
      </w:r>
    </w:p>
    <w:p w:rsidR="0000381D" w:rsidRPr="00F04DB0" w:rsidRDefault="0000381D">
      <w:pPr>
        <w:spacing w:after="0"/>
        <w:ind w:firstLine="708"/>
        <w:jc w:val="both"/>
        <w:rPr>
          <w:rFonts w:ascii="Times New Roman" w:hAnsi="Times New Roman"/>
          <w:sz w:val="28"/>
          <w:shd w:val="clear" w:color="auto" w:fill="FFFFFF"/>
          <w:lang w:val="uk-UA"/>
        </w:rPr>
      </w:pPr>
    </w:p>
    <w:p w:rsidR="008B7939" w:rsidRPr="00F04DB0" w:rsidRDefault="0000381D" w:rsidP="0000381D">
      <w:pPr>
        <w:spacing w:after="0"/>
        <w:ind w:firstLine="708"/>
        <w:jc w:val="both"/>
        <w:rPr>
          <w:rFonts w:ascii="Times New Roman" w:hAnsi="Times New Roman"/>
          <w:sz w:val="28"/>
          <w:shd w:val="clear" w:color="auto" w:fill="FFFFFF"/>
          <w:lang w:val="uk-UA"/>
        </w:rPr>
      </w:pPr>
      <w:r w:rsidRPr="00F04DB0">
        <w:rPr>
          <w:rFonts w:ascii="Times New Roman" w:hAnsi="Times New Roman"/>
          <w:sz w:val="28"/>
          <w:shd w:val="clear" w:color="auto" w:fill="FFFFFF"/>
          <w:lang w:val="uk-UA"/>
        </w:rPr>
        <w:t xml:space="preserve">4. </w:t>
      </w:r>
      <w:r w:rsidR="00345A1E" w:rsidRPr="00F04DB0">
        <w:rPr>
          <w:rFonts w:ascii="Times New Roman" w:hAnsi="Times New Roman"/>
          <w:sz w:val="28"/>
          <w:lang w:val="uk-UA"/>
        </w:rPr>
        <w:t>Контроль за виконання</w:t>
      </w:r>
      <w:r w:rsidR="00464437">
        <w:rPr>
          <w:rFonts w:ascii="Times New Roman" w:hAnsi="Times New Roman"/>
          <w:sz w:val="28"/>
          <w:lang w:val="uk-UA"/>
        </w:rPr>
        <w:t>м</w:t>
      </w:r>
      <w:r w:rsidR="00345A1E" w:rsidRPr="00F04DB0">
        <w:rPr>
          <w:rFonts w:ascii="Times New Roman" w:hAnsi="Times New Roman"/>
          <w:sz w:val="28"/>
          <w:lang w:val="uk-UA"/>
        </w:rPr>
        <w:t xml:space="preserve"> цього розпорядження </w:t>
      </w:r>
      <w:r w:rsidR="007167B0">
        <w:rPr>
          <w:rFonts w:ascii="Times New Roman" w:hAnsi="Times New Roman"/>
          <w:sz w:val="28"/>
          <w:lang w:val="uk-UA"/>
        </w:rPr>
        <w:t>залишаю за собою.</w:t>
      </w:r>
    </w:p>
    <w:p w:rsidR="008B7939" w:rsidRPr="00F04DB0" w:rsidRDefault="008B7939" w:rsidP="00807394">
      <w:pPr>
        <w:spacing w:after="0"/>
        <w:jc w:val="both"/>
        <w:rPr>
          <w:rFonts w:ascii="Times New Roman" w:hAnsi="Times New Roman"/>
          <w:sz w:val="28"/>
          <w:lang w:val="uk-UA"/>
        </w:rPr>
      </w:pPr>
    </w:p>
    <w:p w:rsidR="008B7939" w:rsidRPr="00F04DB0" w:rsidRDefault="00345A1E">
      <w:pPr>
        <w:spacing w:after="0"/>
        <w:jc w:val="both"/>
        <w:rPr>
          <w:rFonts w:ascii="Times New Roman" w:hAnsi="Times New Roman"/>
          <w:sz w:val="28"/>
          <w:lang w:val="uk-UA"/>
        </w:rPr>
      </w:pPr>
      <w:r w:rsidRPr="00F04DB0">
        <w:rPr>
          <w:rFonts w:ascii="Times New Roman" w:hAnsi="Times New Roman"/>
          <w:sz w:val="28"/>
          <w:lang w:val="uk-UA"/>
        </w:rPr>
        <w:t>Начальник районної</w:t>
      </w:r>
    </w:p>
    <w:p w:rsidR="008B7939" w:rsidRDefault="00345A1E">
      <w:pPr>
        <w:spacing w:after="0"/>
        <w:jc w:val="both"/>
        <w:rPr>
          <w:rFonts w:ascii="Times New Roman" w:hAnsi="Times New Roman"/>
          <w:sz w:val="28"/>
          <w:lang w:val="uk-UA"/>
        </w:rPr>
      </w:pPr>
      <w:r w:rsidRPr="00F04DB0">
        <w:rPr>
          <w:rFonts w:ascii="Times New Roman" w:hAnsi="Times New Roman"/>
          <w:sz w:val="28"/>
          <w:lang w:val="uk-UA"/>
        </w:rPr>
        <w:t xml:space="preserve">військової адміністрації                                             </w:t>
      </w:r>
      <w:r w:rsidR="00807394">
        <w:rPr>
          <w:rFonts w:ascii="Times New Roman" w:hAnsi="Times New Roman"/>
          <w:sz w:val="28"/>
          <w:lang w:val="uk-UA"/>
        </w:rPr>
        <w:t xml:space="preserve">          </w:t>
      </w:r>
      <w:r w:rsidRPr="00F04DB0">
        <w:rPr>
          <w:rFonts w:ascii="Times New Roman" w:hAnsi="Times New Roman"/>
          <w:sz w:val="28"/>
          <w:lang w:val="uk-UA"/>
        </w:rPr>
        <w:t>Сергій САКОВСЬКИЙ</w:t>
      </w:r>
    </w:p>
    <w:p w:rsidR="005F0D40" w:rsidRDefault="005F0D40">
      <w:pPr>
        <w:spacing w:after="0"/>
        <w:jc w:val="both"/>
        <w:rPr>
          <w:rFonts w:ascii="Times New Roman" w:hAnsi="Times New Roman"/>
          <w:sz w:val="28"/>
          <w:lang w:val="uk-UA"/>
        </w:rPr>
      </w:pPr>
    </w:p>
    <w:p w:rsidR="005F0D40" w:rsidRDefault="005F0D40">
      <w:pPr>
        <w:spacing w:after="0"/>
        <w:jc w:val="both"/>
        <w:rPr>
          <w:rFonts w:ascii="Times New Roman" w:hAnsi="Times New Roman"/>
          <w:sz w:val="28"/>
          <w:lang w:val="uk-UA"/>
        </w:rPr>
      </w:pPr>
    </w:p>
    <w:p w:rsidR="008B7939" w:rsidRPr="00F04DB0" w:rsidRDefault="008B7939" w:rsidP="00807394">
      <w:pPr>
        <w:spacing w:after="0"/>
        <w:jc w:val="both"/>
        <w:rPr>
          <w:rFonts w:ascii="Times New Roman" w:hAnsi="Times New Roman"/>
          <w:sz w:val="28"/>
          <w:lang w:val="uk-UA"/>
        </w:rPr>
      </w:pPr>
    </w:p>
    <w:sectPr w:rsidR="008B7939" w:rsidRPr="00F04DB0" w:rsidSect="00807394">
      <w:headerReference w:type="default" r:id="rId7"/>
      <w:pgSz w:w="11906" w:h="16838" w:code="9"/>
      <w:pgMar w:top="1134" w:right="707" w:bottom="1276"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394" w:rsidRDefault="00807394" w:rsidP="00807394">
      <w:pPr>
        <w:spacing w:after="0" w:line="240" w:lineRule="auto"/>
      </w:pPr>
      <w:r>
        <w:separator/>
      </w:r>
    </w:p>
  </w:endnote>
  <w:endnote w:type="continuationSeparator" w:id="0">
    <w:p w:rsidR="00807394" w:rsidRDefault="00807394" w:rsidP="0080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394" w:rsidRDefault="00807394" w:rsidP="00807394">
      <w:pPr>
        <w:spacing w:after="0" w:line="240" w:lineRule="auto"/>
      </w:pPr>
      <w:r>
        <w:separator/>
      </w:r>
    </w:p>
  </w:footnote>
  <w:footnote w:type="continuationSeparator" w:id="0">
    <w:p w:rsidR="00807394" w:rsidRDefault="00807394" w:rsidP="00807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089792"/>
      <w:docPartObj>
        <w:docPartGallery w:val="Page Numbers (Top of Page)"/>
        <w:docPartUnique/>
      </w:docPartObj>
    </w:sdtPr>
    <w:sdtEndPr>
      <w:rPr>
        <w:rFonts w:ascii="Times New Roman" w:hAnsi="Times New Roman"/>
        <w:sz w:val="28"/>
      </w:rPr>
    </w:sdtEndPr>
    <w:sdtContent>
      <w:p w:rsidR="00807394" w:rsidRPr="00807394" w:rsidRDefault="00807394">
        <w:pPr>
          <w:pStyle w:val="a8"/>
          <w:jc w:val="center"/>
          <w:rPr>
            <w:rFonts w:ascii="Times New Roman" w:hAnsi="Times New Roman"/>
            <w:sz w:val="28"/>
          </w:rPr>
        </w:pPr>
        <w:r w:rsidRPr="00807394">
          <w:rPr>
            <w:rFonts w:ascii="Times New Roman" w:hAnsi="Times New Roman"/>
            <w:sz w:val="28"/>
          </w:rPr>
          <w:fldChar w:fldCharType="begin"/>
        </w:r>
        <w:r w:rsidRPr="00807394">
          <w:rPr>
            <w:rFonts w:ascii="Times New Roman" w:hAnsi="Times New Roman"/>
            <w:sz w:val="28"/>
          </w:rPr>
          <w:instrText>PAGE   \* MERGEFORMAT</w:instrText>
        </w:r>
        <w:r w:rsidRPr="00807394">
          <w:rPr>
            <w:rFonts w:ascii="Times New Roman" w:hAnsi="Times New Roman"/>
            <w:sz w:val="28"/>
          </w:rPr>
          <w:fldChar w:fldCharType="separate"/>
        </w:r>
        <w:r w:rsidR="007167B0">
          <w:rPr>
            <w:rFonts w:ascii="Times New Roman" w:hAnsi="Times New Roman"/>
            <w:noProof/>
            <w:sz w:val="28"/>
          </w:rPr>
          <w:t>2</w:t>
        </w:r>
        <w:r w:rsidRPr="00807394">
          <w:rPr>
            <w:rFonts w:ascii="Times New Roman" w:hAnsi="Times New Roman"/>
            <w:sz w:val="28"/>
          </w:rPr>
          <w:fldChar w:fldCharType="end"/>
        </w:r>
      </w:p>
    </w:sdtContent>
  </w:sdt>
  <w:p w:rsidR="00807394" w:rsidRDefault="0080739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39"/>
    <w:rsid w:val="0000381D"/>
    <w:rsid w:val="000746FD"/>
    <w:rsid w:val="000D0B9C"/>
    <w:rsid w:val="002F7EE6"/>
    <w:rsid w:val="00303835"/>
    <w:rsid w:val="00325F18"/>
    <w:rsid w:val="00345A1E"/>
    <w:rsid w:val="003F0399"/>
    <w:rsid w:val="00464437"/>
    <w:rsid w:val="004C40B7"/>
    <w:rsid w:val="00511EC6"/>
    <w:rsid w:val="005F0D40"/>
    <w:rsid w:val="00681197"/>
    <w:rsid w:val="006C66A4"/>
    <w:rsid w:val="007167B0"/>
    <w:rsid w:val="00733C55"/>
    <w:rsid w:val="00807394"/>
    <w:rsid w:val="008B7939"/>
    <w:rsid w:val="008E619C"/>
    <w:rsid w:val="009F0833"/>
    <w:rsid w:val="00AA4A0F"/>
    <w:rsid w:val="00E81B06"/>
    <w:rsid w:val="00E94D2E"/>
    <w:rsid w:val="00F02A03"/>
    <w:rsid w:val="00F02DC6"/>
    <w:rsid w:val="00F04DB0"/>
    <w:rsid w:val="00F613B3"/>
    <w:rsid w:val="00F62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C614"/>
  <w15:docId w15:val="{DF8BE253-E0E0-4BBC-92FA-F0585253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Balloon Text"/>
    <w:basedOn w:val="a"/>
    <w:link w:val="a5"/>
    <w:semiHidden/>
    <w:pPr>
      <w:spacing w:after="0" w:line="240" w:lineRule="auto"/>
    </w:pPr>
    <w:rPr>
      <w:rFonts w:ascii="Tahoma" w:hAnsi="Tahoma"/>
      <w:sz w:val="16"/>
    </w:rPr>
  </w:style>
  <w:style w:type="character" w:styleId="a6">
    <w:name w:val="line number"/>
    <w:basedOn w:val="a0"/>
    <w:semiHidden/>
  </w:style>
  <w:style w:type="character" w:styleId="a7">
    <w:name w:val="Hyperlink"/>
    <w:rPr>
      <w:color w:val="0000FF"/>
      <w:u w:val="single"/>
    </w:rPr>
  </w:style>
  <w:style w:type="character" w:customStyle="1" w:styleId="a5">
    <w:name w:val="Текст выноски Знак"/>
    <w:basedOn w:val="a0"/>
    <w:link w:val="a4"/>
    <w:semiHidden/>
    <w:rPr>
      <w:rFonts w:ascii="Tahoma" w:hAnsi="Tahoma"/>
      <w:sz w:val="16"/>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80739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07394"/>
  </w:style>
  <w:style w:type="paragraph" w:styleId="aa">
    <w:name w:val="footer"/>
    <w:basedOn w:val="a"/>
    <w:link w:val="ab"/>
    <w:uiPriority w:val="99"/>
    <w:unhideWhenUsed/>
    <w:rsid w:val="0080739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0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602</Words>
  <Characters>3437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zagvidd</dc:creator>
  <cp:lastModifiedBy>Пользователь</cp:lastModifiedBy>
  <cp:revision>4</cp:revision>
  <cp:lastPrinted>2025-09-30T10:47:00Z</cp:lastPrinted>
  <dcterms:created xsi:type="dcterms:W3CDTF">2025-09-30T07:48:00Z</dcterms:created>
  <dcterms:modified xsi:type="dcterms:W3CDTF">2025-09-30T10:55:00Z</dcterms:modified>
</cp:coreProperties>
</file>